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301AB72B" w:rsidR="001E095B" w:rsidRPr="00544ADD" w:rsidRDefault="001E095B" w:rsidP="002A56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2A560D">
        <w:rPr>
          <w:b/>
        </w:rPr>
        <w:t>приказа управления финансов</w:t>
      </w:r>
      <w:r w:rsidR="00544ADD">
        <w:rPr>
          <w:b/>
        </w:rPr>
        <w:t xml:space="preserve">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5C77E7" w:rsidRPr="005C77E7">
        <w:rPr>
          <w:b/>
          <w:szCs w:val="28"/>
        </w:rPr>
        <w:t>Об утверждении Условий эмиссии и обращения государственных облигаций Липецкой области 2020 года в форме именных документарных ценных бумаг с фиксированным купонным доходом и амортизацией долга</w:t>
      </w:r>
      <w:r w:rsidR="00082063" w:rsidRPr="00544ADD">
        <w:rPr>
          <w:b/>
        </w:rPr>
        <w:t>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43BDC847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501ADC62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2A560D">
        <w:t>2</w:t>
      </w:r>
      <w:r w:rsidR="00AE614A">
        <w:t>3</w:t>
      </w:r>
      <w:r w:rsidR="00AA57AC">
        <w:t>.</w:t>
      </w:r>
      <w:r w:rsidR="002A560D">
        <w:t>0</w:t>
      </w:r>
      <w:r w:rsidR="005C77E7">
        <w:t>4</w:t>
      </w:r>
      <w:r w:rsidR="00AA57AC">
        <w:t>.20</w:t>
      </w:r>
      <w:r w:rsidR="002A560D">
        <w:t xml:space="preserve">20 </w:t>
      </w:r>
      <w:r w:rsidR="00AA57AC">
        <w:t xml:space="preserve">г. по </w:t>
      </w:r>
      <w:r w:rsidR="00AE614A">
        <w:t>06</w:t>
      </w:r>
      <w:r w:rsidR="00AA57AC">
        <w:t>.</w:t>
      </w:r>
      <w:r w:rsidR="00EF37B3">
        <w:t>0</w:t>
      </w:r>
      <w:r w:rsidR="00AE614A">
        <w:t>5</w:t>
      </w:r>
      <w:r>
        <w:t>.20</w:t>
      </w:r>
      <w:r w:rsidR="00EF37B3">
        <w:t>20</w:t>
      </w:r>
      <w:r w:rsidR="00CD43B9">
        <w:t xml:space="preserve"> </w:t>
      </w:r>
      <w:r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1DF5AF15" w:rsidR="00873581" w:rsidRDefault="00091FC8" w:rsidP="002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5C77E7">
        <w:t>приказа</w:t>
      </w:r>
      <w:r w:rsidR="00AA57AC">
        <w:t xml:space="preserve"> </w:t>
      </w:r>
      <w:r w:rsidR="002A560D">
        <w:t xml:space="preserve">управления финансов </w:t>
      </w:r>
      <w:r w:rsidR="00D06CB9">
        <w:t xml:space="preserve">Липецкой области </w:t>
      </w:r>
      <w:r w:rsidR="001E095B">
        <w:t>«</w:t>
      </w:r>
      <w:r w:rsidR="005C77E7" w:rsidRPr="005C77E7">
        <w:rPr>
          <w:szCs w:val="28"/>
        </w:rPr>
        <w:t>Об утверждении Условий эмиссии и обращения государственных облигаций Липецкой области 2020 года в форме именных документарных ценных бумаг с фиксированным купонным доходом и амортизацией долга</w:t>
      </w:r>
      <w:r w:rsidR="00CB0598">
        <w:t>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9755F64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Труфанова Светлана Викторовна – начальник отдела </w:t>
      </w:r>
      <w:r w:rsidR="005C77E7">
        <w:t>государственного долга</w:t>
      </w:r>
      <w:r>
        <w:t xml:space="preserve"> и </w:t>
      </w:r>
      <w:r w:rsidR="005C77E7">
        <w:t xml:space="preserve">долговой политики </w:t>
      </w:r>
      <w:r>
        <w:t>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5EE3756" w14:textId="77777777" w:rsidR="00EF37B3" w:rsidRDefault="00EF37B3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5F73E64C" w:rsidR="00983C44" w:rsidRPr="00D96A3C" w:rsidRDefault="006B0383" w:rsidP="00DF650A">
            <w:r w:rsidRPr="005C77E7">
              <w:rPr>
                <w:szCs w:val="28"/>
              </w:rPr>
              <w:t>Об утверждении Условий эмиссии и обращения государственных облигаций Липецкой области 2020 года в форме именных документарных ценных бумаг с фиксированным купонным доходом и амортизацией долга</w:t>
            </w:r>
            <w:r>
              <w:t>»</w:t>
            </w:r>
            <w:bookmarkStart w:id="0" w:name="_GoBack"/>
            <w:bookmarkEnd w:id="0"/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560D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7E7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0383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C7487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3E31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14A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650A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67A4A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2840-45C2-4131-8FE0-93A77AC1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Труфанова Светлана</cp:lastModifiedBy>
  <cp:revision>7</cp:revision>
  <cp:lastPrinted>2019-12-16T07:25:00Z</cp:lastPrinted>
  <dcterms:created xsi:type="dcterms:W3CDTF">2020-04-21T14:38:00Z</dcterms:created>
  <dcterms:modified xsi:type="dcterms:W3CDTF">2020-04-22T06:58:00Z</dcterms:modified>
</cp:coreProperties>
</file>