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2C" w:rsidRDefault="00D36F53" w:rsidP="00AF302C">
      <w:pPr>
        <w:jc w:val="center"/>
      </w:pPr>
      <w:r>
        <w:rPr>
          <w:noProof/>
        </w:rPr>
        <w:drawing>
          <wp:inline distT="0" distB="0" distL="0" distR="0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02C" w:rsidRDefault="00AF302C" w:rsidP="00AF302C">
      <w:pPr>
        <w:jc w:val="center"/>
      </w:pPr>
    </w:p>
    <w:p w:rsidR="00AF302C" w:rsidRDefault="00AF302C" w:rsidP="00AF302C">
      <w:pPr>
        <w:jc w:val="center"/>
      </w:pPr>
    </w:p>
    <w:p w:rsidR="00AF302C" w:rsidRDefault="00AF302C" w:rsidP="00AF302C">
      <w:pPr>
        <w:jc w:val="center"/>
      </w:pPr>
    </w:p>
    <w:p w:rsidR="00AF302C" w:rsidRPr="00FA3749" w:rsidRDefault="00AF302C" w:rsidP="00AF302C">
      <w:pPr>
        <w:pStyle w:val="3"/>
        <w:rPr>
          <w:b w:val="0"/>
          <w:sz w:val="28"/>
          <w:szCs w:val="28"/>
        </w:rPr>
      </w:pPr>
      <w:r w:rsidRPr="00FA3749">
        <w:rPr>
          <w:b w:val="0"/>
          <w:sz w:val="28"/>
          <w:szCs w:val="28"/>
        </w:rPr>
        <w:t>УПРАВЛЕНИЕ ФИНАНСОВ ЛИПЕЦКОЙ ОБЛАСТИ</w:t>
      </w:r>
    </w:p>
    <w:p w:rsidR="00AF302C" w:rsidRPr="00FA3749" w:rsidRDefault="00AF302C" w:rsidP="00AF302C">
      <w:pPr>
        <w:jc w:val="center"/>
        <w:rPr>
          <w:sz w:val="28"/>
          <w:szCs w:val="28"/>
        </w:rPr>
      </w:pPr>
    </w:p>
    <w:p w:rsidR="00AF302C" w:rsidRPr="00FA3749" w:rsidRDefault="00AF302C" w:rsidP="00AF302C">
      <w:pPr>
        <w:jc w:val="center"/>
        <w:rPr>
          <w:sz w:val="28"/>
          <w:szCs w:val="28"/>
        </w:rPr>
      </w:pPr>
    </w:p>
    <w:p w:rsidR="00AF302C" w:rsidRPr="00FA3749" w:rsidRDefault="00AF302C" w:rsidP="00AF302C">
      <w:pPr>
        <w:pStyle w:val="1"/>
        <w:rPr>
          <w:bCs/>
        </w:rPr>
      </w:pPr>
      <w:proofErr w:type="gramStart"/>
      <w:r w:rsidRPr="00FA3749">
        <w:rPr>
          <w:bCs/>
        </w:rPr>
        <w:t>П</w:t>
      </w:r>
      <w:proofErr w:type="gramEnd"/>
      <w:r w:rsidRPr="00FA3749">
        <w:rPr>
          <w:bCs/>
        </w:rPr>
        <w:t xml:space="preserve"> Р И К А З</w:t>
      </w:r>
    </w:p>
    <w:p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:rsidR="00AF302C" w:rsidRDefault="00AF302C" w:rsidP="00AF302C">
      <w:r>
        <w:t xml:space="preserve">  </w:t>
      </w:r>
      <w:r w:rsidR="00EE2C31">
        <w:t xml:space="preserve">   </w:t>
      </w:r>
      <w:r w:rsidR="00F54041">
        <w:t xml:space="preserve"> </w:t>
      </w:r>
      <w:r w:rsidR="00EE2C31">
        <w:t xml:space="preserve"> 24 .12.</w:t>
      </w:r>
      <w:r w:rsidR="00AF256C">
        <w:t>2015</w:t>
      </w:r>
      <w:r>
        <w:t xml:space="preserve">                             </w:t>
      </w:r>
      <w:r w:rsidR="006F0607">
        <w:t xml:space="preserve">                         </w:t>
      </w:r>
      <w:r>
        <w:t xml:space="preserve">                                             №</w:t>
      </w:r>
      <w:r w:rsidR="00AF256C">
        <w:t xml:space="preserve"> _</w:t>
      </w:r>
      <w:r w:rsidR="00EE2C31">
        <w:t>292</w:t>
      </w:r>
      <w:r w:rsidR="00AF256C">
        <w:t>___</w:t>
      </w:r>
    </w:p>
    <w:p w:rsidR="00AF302C" w:rsidRDefault="00AF302C" w:rsidP="00AF302C">
      <w:pPr>
        <w:jc w:val="center"/>
      </w:pPr>
      <w:r>
        <w:t>г. Липецк</w:t>
      </w:r>
    </w:p>
    <w:p w:rsidR="00AF302C" w:rsidRDefault="00AF302C" w:rsidP="00AF302C">
      <w:pPr>
        <w:jc w:val="center"/>
      </w:pPr>
    </w:p>
    <w:p w:rsidR="00AF302C" w:rsidRDefault="00AF302C" w:rsidP="00AF302C"/>
    <w:p w:rsidR="004820EA" w:rsidRDefault="004820EA" w:rsidP="004820EA">
      <w:pPr>
        <w:tabs>
          <w:tab w:val="left" w:pos="3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    исполнении  полномочий </w:t>
      </w:r>
    </w:p>
    <w:p w:rsidR="004820EA" w:rsidRDefault="004820EA" w:rsidP="004820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администратора </w:t>
      </w:r>
      <w:r w:rsidR="008B7FB7">
        <w:rPr>
          <w:sz w:val="28"/>
          <w:szCs w:val="28"/>
        </w:rPr>
        <w:t xml:space="preserve">   </w:t>
      </w:r>
      <w:r>
        <w:rPr>
          <w:sz w:val="28"/>
          <w:szCs w:val="28"/>
        </w:rPr>
        <w:t>доходов</w:t>
      </w:r>
    </w:p>
    <w:p w:rsidR="004820EA" w:rsidRDefault="004820EA" w:rsidP="004820E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областного </w:t>
      </w:r>
      <w:r>
        <w:rPr>
          <w:i/>
          <w:sz w:val="28"/>
          <w:szCs w:val="28"/>
        </w:rPr>
        <w:t xml:space="preserve"> </w:t>
      </w:r>
      <w:r>
        <w:rPr>
          <w:sz w:val="20"/>
        </w:rPr>
        <w:t xml:space="preserve"> </w:t>
      </w:r>
      <w:r>
        <w:rPr>
          <w:sz w:val="28"/>
        </w:rPr>
        <w:t xml:space="preserve">бюджета </w:t>
      </w:r>
      <w:r w:rsidR="008B7FB7">
        <w:rPr>
          <w:sz w:val="28"/>
        </w:rPr>
        <w:t>в 2016 году</w:t>
      </w:r>
    </w:p>
    <w:p w:rsidR="004820EA" w:rsidRDefault="004820EA" w:rsidP="004820EA">
      <w:pPr>
        <w:tabs>
          <w:tab w:val="left" w:pos="9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7FB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Бюджетным кодексом Российской Федерации, законами Липецкой области «О бюджетном процессе Липецкой области, «Об областном бюджете на 2016 год» и во исполнение постановления администрации области от 02</w:t>
      </w:r>
      <w:r w:rsidR="00AF256C">
        <w:rPr>
          <w:sz w:val="28"/>
          <w:szCs w:val="28"/>
        </w:rPr>
        <w:t xml:space="preserve">  июля </w:t>
      </w:r>
      <w:r>
        <w:rPr>
          <w:sz w:val="28"/>
          <w:szCs w:val="28"/>
        </w:rPr>
        <w:t>2008</w:t>
      </w:r>
      <w:r w:rsidR="00AF256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166 «О порядке осуществления органами государственной власти Липецкой области, государственными органами области, исполнительными органами государственной власти и (или) находящимися в их ведении бюджетными учреждениями бюджетных полномочий главных администраторов</w:t>
      </w:r>
      <w:proofErr w:type="gramEnd"/>
      <w:r>
        <w:rPr>
          <w:sz w:val="28"/>
          <w:szCs w:val="28"/>
        </w:rPr>
        <w:t xml:space="preserve"> доходов областного бюджета и местных бюджетов Липецкой области», </w:t>
      </w:r>
    </w:p>
    <w:p w:rsidR="004820EA" w:rsidRDefault="004820EA" w:rsidP="004820EA">
      <w:pPr>
        <w:pStyle w:val="a3"/>
        <w:spacing w:line="360" w:lineRule="auto"/>
        <w:rPr>
          <w:lang w:val="ru-RU"/>
        </w:rPr>
      </w:pPr>
      <w:proofErr w:type="spellStart"/>
      <w:proofErr w:type="gramStart"/>
      <w:r>
        <w:rPr>
          <w:lang w:val="ru-RU"/>
        </w:rPr>
        <w:t>п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р</w:t>
      </w:r>
      <w:proofErr w:type="spellEnd"/>
      <w:r>
        <w:rPr>
          <w:lang w:val="ru-RU"/>
        </w:rPr>
        <w:t xml:space="preserve"> и к а </w:t>
      </w:r>
      <w:proofErr w:type="spellStart"/>
      <w:r>
        <w:rPr>
          <w:lang w:val="ru-RU"/>
        </w:rPr>
        <w:t>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ы</w:t>
      </w:r>
      <w:proofErr w:type="spellEnd"/>
      <w:r>
        <w:rPr>
          <w:lang w:val="ru-RU"/>
        </w:rPr>
        <w:t xml:space="preserve"> в а ю:</w:t>
      </w:r>
    </w:p>
    <w:p w:rsidR="004820EA" w:rsidRDefault="004820EA" w:rsidP="004820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Утвердить Перечень доходов и источников внутреннего финансирования дефицита бюджета, администратором которых является управление финансов области</w:t>
      </w:r>
      <w:r w:rsidR="00AF256C">
        <w:rPr>
          <w:rFonts w:ascii="Times New Roman" w:hAnsi="Times New Roman" w:cs="Times New Roman"/>
          <w:sz w:val="28"/>
          <w:szCs w:val="28"/>
        </w:rPr>
        <w:t xml:space="preserve"> в 2016 году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Приложению.       </w:t>
      </w:r>
    </w:p>
    <w:p w:rsidR="004820EA" w:rsidRDefault="004820EA" w:rsidP="00482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Отделу учета исполнения бюджета при администрировании доходов обеспечить:</w:t>
      </w:r>
    </w:p>
    <w:p w:rsidR="004820EA" w:rsidRDefault="004820EA" w:rsidP="004820EA">
      <w:pPr>
        <w:tabs>
          <w:tab w:val="left" w:pos="9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-исполнение полномочий, предусмотренных подпунктом “б” пункта 2 Порядка, утвержденного постановлением администрации Липецкой области </w:t>
      </w:r>
      <w:r>
        <w:rPr>
          <w:sz w:val="28"/>
          <w:szCs w:val="28"/>
        </w:rPr>
        <w:lastRenderedPageBreak/>
        <w:t xml:space="preserve">от </w:t>
      </w:r>
      <w:r w:rsidR="00046169">
        <w:rPr>
          <w:sz w:val="28"/>
          <w:szCs w:val="28"/>
        </w:rPr>
        <w:t xml:space="preserve"> </w:t>
      </w:r>
      <w:r>
        <w:rPr>
          <w:sz w:val="28"/>
          <w:szCs w:val="28"/>
        </w:rPr>
        <w:t>02  июля  2008</w:t>
      </w:r>
      <w:r w:rsidR="00AF256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№166</w:t>
      </w:r>
      <w:r w:rsidR="0004616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«О порядке осуществления органами государственной власти Липецкой области, государственными органами области, исполнительными органами государственной власти и (или) находящимися в их ведении бюджетными учреждениями бюджетных полномочий главных администраторов доходов областного бюджета и местных бюджетов Липецкой области»;</w:t>
      </w:r>
      <w:proofErr w:type="gramEnd"/>
    </w:p>
    <w:p w:rsidR="004820EA" w:rsidRDefault="004820EA" w:rsidP="004820EA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-заполнение (составление) и отражение в бюджетном учете первичных документов по  доходам, администратором которых является управление финансов области, в соответствии с Приказом Министерства финансов Российской Федерации от 01</w:t>
      </w:r>
      <w:r w:rsidR="00AF256C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2010</w:t>
      </w:r>
      <w:r w:rsidR="00AF256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</w:t>
      </w:r>
      <w:proofErr w:type="gramEnd"/>
      <w:r>
        <w:rPr>
          <w:sz w:val="28"/>
          <w:szCs w:val="28"/>
        </w:rPr>
        <w:t xml:space="preserve"> по его применению», Инструкции, утвержденной  Приказом Министерства финансов Российской Федерации от 06</w:t>
      </w:r>
      <w:r w:rsidR="00AF256C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2010</w:t>
      </w:r>
      <w:r w:rsidR="00AF256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№162н  « Об утверждении Плана счетов бюджетного учета и Инструкции по его применению»;</w:t>
      </w:r>
    </w:p>
    <w:p w:rsidR="004820EA" w:rsidRDefault="004820EA" w:rsidP="004820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ежемесячную сверку данных  бюджетного учета доходов, администратором которых является управление финансов области,  с данными Управления федерального казначейства по Липецкой области. В случае выявления расхождений устанавливать причины выявленных расхождений и принимать меры по их устранению.</w:t>
      </w:r>
    </w:p>
    <w:p w:rsidR="004820EA" w:rsidRDefault="004820EA" w:rsidP="00482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уточнение невыясненных поступлений в десятидневный срок. При невозможности определения вида и принадлежности платежа без участия плательщика, получать от него необходимые разъяснения для уточнения. </w:t>
      </w:r>
    </w:p>
    <w:p w:rsidR="00046169" w:rsidRDefault="00046169" w:rsidP="004820EA">
      <w:pPr>
        <w:spacing w:line="360" w:lineRule="auto"/>
        <w:jc w:val="both"/>
        <w:rPr>
          <w:sz w:val="28"/>
          <w:szCs w:val="28"/>
        </w:rPr>
      </w:pPr>
    </w:p>
    <w:p w:rsidR="008868D7" w:rsidRDefault="008868D7" w:rsidP="004820EA">
      <w:pPr>
        <w:spacing w:line="360" w:lineRule="auto"/>
        <w:jc w:val="both"/>
        <w:rPr>
          <w:sz w:val="28"/>
          <w:szCs w:val="28"/>
        </w:rPr>
      </w:pPr>
    </w:p>
    <w:p w:rsidR="004820EA" w:rsidRDefault="004820EA" w:rsidP="00482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4820EA" w:rsidRDefault="004820EA" w:rsidP="00482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- начальник управления                                                               </w:t>
      </w:r>
    </w:p>
    <w:p w:rsidR="004820EA" w:rsidRDefault="004820EA" w:rsidP="004820EA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финансов</w:t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В.М.Щеглеватых</w:t>
      </w:r>
      <w:proofErr w:type="spellEnd"/>
    </w:p>
    <w:p w:rsidR="00F55379" w:rsidRDefault="00F55379"/>
    <w:p w:rsidR="00046169" w:rsidRDefault="00046169" w:rsidP="00F55379">
      <w:pPr>
        <w:jc w:val="both"/>
        <w:rPr>
          <w:sz w:val="28"/>
          <w:szCs w:val="28"/>
        </w:rPr>
      </w:pPr>
    </w:p>
    <w:p w:rsidR="00F55379" w:rsidRDefault="00F55379" w:rsidP="00F55379">
      <w:pPr>
        <w:jc w:val="both"/>
        <w:rPr>
          <w:sz w:val="28"/>
          <w:szCs w:val="28"/>
        </w:rPr>
      </w:pPr>
      <w:r>
        <w:rPr>
          <w:sz w:val="28"/>
          <w:szCs w:val="28"/>
        </w:rPr>
        <w:t>ВНОСИТ:</w:t>
      </w:r>
    </w:p>
    <w:p w:rsidR="00F55379" w:rsidRDefault="00F55379" w:rsidP="00F55379">
      <w:pPr>
        <w:jc w:val="both"/>
        <w:rPr>
          <w:sz w:val="28"/>
          <w:szCs w:val="28"/>
        </w:rPr>
      </w:pPr>
    </w:p>
    <w:p w:rsidR="004820EA" w:rsidRDefault="00F55379" w:rsidP="004820E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4820EA" w:rsidRDefault="004820EA" w:rsidP="004820EA">
      <w:pPr>
        <w:rPr>
          <w:sz w:val="28"/>
          <w:szCs w:val="28"/>
        </w:rPr>
      </w:pPr>
      <w:r>
        <w:rPr>
          <w:sz w:val="28"/>
          <w:szCs w:val="28"/>
        </w:rPr>
        <w:t>учета исполнения бюджета                 ________</w:t>
      </w:r>
      <w:r w:rsidRPr="004820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Пьянникова</w:t>
      </w:r>
      <w:proofErr w:type="spellEnd"/>
      <w:r>
        <w:rPr>
          <w:sz w:val="28"/>
          <w:szCs w:val="28"/>
        </w:rPr>
        <w:t xml:space="preserve"> С.А.</w:t>
      </w:r>
    </w:p>
    <w:p w:rsidR="00F55379" w:rsidRDefault="00F55379" w:rsidP="00F55379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Дата: ______________</w:t>
      </w:r>
    </w:p>
    <w:p w:rsidR="00F55379" w:rsidRDefault="00F55379" w:rsidP="00F55379">
      <w:pPr>
        <w:jc w:val="both"/>
        <w:rPr>
          <w:sz w:val="28"/>
          <w:szCs w:val="28"/>
        </w:rPr>
      </w:pPr>
    </w:p>
    <w:p w:rsidR="00F55379" w:rsidRDefault="00F55379"/>
    <w:p w:rsidR="00F55379" w:rsidRDefault="00F55379"/>
    <w:p w:rsidR="00F55379" w:rsidRDefault="00F55379"/>
    <w:p w:rsidR="00F55379" w:rsidRDefault="00F55379">
      <w:pPr>
        <w:rPr>
          <w:sz w:val="28"/>
          <w:szCs w:val="28"/>
        </w:rPr>
      </w:pPr>
      <w:r w:rsidRPr="00F55379">
        <w:rPr>
          <w:sz w:val="28"/>
          <w:szCs w:val="28"/>
        </w:rPr>
        <w:t>СОГЛАСОВАНО:</w:t>
      </w:r>
    </w:p>
    <w:p w:rsidR="00F55379" w:rsidRDefault="00F55379">
      <w:pPr>
        <w:rPr>
          <w:sz w:val="28"/>
          <w:szCs w:val="28"/>
        </w:rPr>
      </w:pPr>
    </w:p>
    <w:p w:rsidR="007E0B9E" w:rsidRDefault="007E0B9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7E0B9E" w:rsidRPr="00F55379" w:rsidRDefault="007E0B9E" w:rsidP="007E0B9E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финансов                       ____________</w:t>
      </w:r>
      <w:r w:rsidRPr="00F5537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Pr="00F553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Хожайнова</w:t>
      </w:r>
      <w:proofErr w:type="spellEnd"/>
      <w:r>
        <w:rPr>
          <w:sz w:val="28"/>
          <w:szCs w:val="28"/>
        </w:rPr>
        <w:t xml:space="preserve"> Л.В.</w:t>
      </w:r>
    </w:p>
    <w:p w:rsidR="007E0B9E" w:rsidRPr="00F55379" w:rsidRDefault="007E0B9E" w:rsidP="007E0B9E">
      <w:pPr>
        <w:jc w:val="both"/>
        <w:rPr>
          <w:sz w:val="28"/>
          <w:szCs w:val="28"/>
        </w:rPr>
      </w:pPr>
      <w:r w:rsidRPr="00F55379">
        <w:rPr>
          <w:sz w:val="28"/>
          <w:szCs w:val="28"/>
        </w:rPr>
        <w:t>Дата:</w:t>
      </w:r>
      <w:r>
        <w:rPr>
          <w:sz w:val="28"/>
          <w:szCs w:val="28"/>
        </w:rPr>
        <w:t>________________</w:t>
      </w:r>
    </w:p>
    <w:p w:rsidR="007E0B9E" w:rsidRDefault="007E0B9E">
      <w:pPr>
        <w:rPr>
          <w:sz w:val="28"/>
          <w:szCs w:val="28"/>
        </w:rPr>
      </w:pPr>
    </w:p>
    <w:p w:rsidR="00F55379" w:rsidRDefault="00F55379">
      <w:pPr>
        <w:rPr>
          <w:sz w:val="28"/>
          <w:szCs w:val="28"/>
        </w:rPr>
      </w:pPr>
    </w:p>
    <w:p w:rsidR="00F55379" w:rsidRDefault="00F55379">
      <w:pPr>
        <w:rPr>
          <w:sz w:val="28"/>
          <w:szCs w:val="28"/>
        </w:rPr>
      </w:pPr>
    </w:p>
    <w:p w:rsidR="00C065FC" w:rsidRPr="00F55379" w:rsidRDefault="00C065FC" w:rsidP="00C06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 правового управления </w:t>
      </w:r>
    </w:p>
    <w:p w:rsidR="00C065FC" w:rsidRPr="00F55379" w:rsidRDefault="00C065FC" w:rsidP="00C065FC">
      <w:pPr>
        <w:jc w:val="both"/>
        <w:rPr>
          <w:sz w:val="28"/>
          <w:szCs w:val="28"/>
        </w:rPr>
      </w:pPr>
      <w:r w:rsidRPr="00F55379">
        <w:rPr>
          <w:sz w:val="28"/>
          <w:szCs w:val="28"/>
        </w:rPr>
        <w:t>администрации области</w:t>
      </w:r>
      <w:r w:rsidRPr="00F5537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____________</w:t>
      </w:r>
      <w:r w:rsidRPr="00F5537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___________</w:t>
      </w:r>
    </w:p>
    <w:p w:rsidR="00C065FC" w:rsidRPr="00F55379" w:rsidRDefault="00C065FC" w:rsidP="00C065FC">
      <w:pPr>
        <w:jc w:val="both"/>
        <w:rPr>
          <w:sz w:val="28"/>
          <w:szCs w:val="28"/>
        </w:rPr>
      </w:pPr>
      <w:r w:rsidRPr="00F55379">
        <w:rPr>
          <w:sz w:val="28"/>
          <w:szCs w:val="28"/>
        </w:rPr>
        <w:t>Дата:</w:t>
      </w:r>
      <w:r>
        <w:rPr>
          <w:sz w:val="28"/>
          <w:szCs w:val="28"/>
        </w:rPr>
        <w:t>________________</w:t>
      </w:r>
    </w:p>
    <w:p w:rsidR="00F55379" w:rsidRPr="00F55379" w:rsidRDefault="00F55379">
      <w:pPr>
        <w:rPr>
          <w:sz w:val="28"/>
          <w:szCs w:val="28"/>
        </w:rPr>
      </w:pPr>
    </w:p>
    <w:sectPr w:rsidR="00F55379" w:rsidRPr="00F55379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02C"/>
    <w:rsid w:val="00046169"/>
    <w:rsid w:val="000A0EA3"/>
    <w:rsid w:val="000A521A"/>
    <w:rsid w:val="000E1155"/>
    <w:rsid w:val="00132723"/>
    <w:rsid w:val="001C60B4"/>
    <w:rsid w:val="002216FB"/>
    <w:rsid w:val="00253FF1"/>
    <w:rsid w:val="00266FAB"/>
    <w:rsid w:val="003750AE"/>
    <w:rsid w:val="00423E88"/>
    <w:rsid w:val="004820EA"/>
    <w:rsid w:val="005224E0"/>
    <w:rsid w:val="006D01DB"/>
    <w:rsid w:val="006F0607"/>
    <w:rsid w:val="00720555"/>
    <w:rsid w:val="00725DA2"/>
    <w:rsid w:val="007E0B9E"/>
    <w:rsid w:val="00820244"/>
    <w:rsid w:val="008868D7"/>
    <w:rsid w:val="0089472E"/>
    <w:rsid w:val="008B7FB7"/>
    <w:rsid w:val="00930291"/>
    <w:rsid w:val="00936827"/>
    <w:rsid w:val="009C3EE9"/>
    <w:rsid w:val="009F0792"/>
    <w:rsid w:val="00A00767"/>
    <w:rsid w:val="00A767F4"/>
    <w:rsid w:val="00AC4E05"/>
    <w:rsid w:val="00AD68A2"/>
    <w:rsid w:val="00AF256C"/>
    <w:rsid w:val="00AF302C"/>
    <w:rsid w:val="00C065FC"/>
    <w:rsid w:val="00C331D6"/>
    <w:rsid w:val="00D36F53"/>
    <w:rsid w:val="00E62145"/>
    <w:rsid w:val="00E716FF"/>
    <w:rsid w:val="00EE2C31"/>
    <w:rsid w:val="00F23270"/>
    <w:rsid w:val="00F46462"/>
    <w:rsid w:val="00F54041"/>
    <w:rsid w:val="00F55379"/>
    <w:rsid w:val="00F766C6"/>
    <w:rsid w:val="00F93CF9"/>
    <w:rsid w:val="00FA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F93CF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F93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8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52AB3-7838-4A5F-903D-A2A6EAEF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Пьянникова Светлана Александровна</cp:lastModifiedBy>
  <cp:revision>4</cp:revision>
  <cp:lastPrinted>2015-12-24T11:35:00Z</cp:lastPrinted>
  <dcterms:created xsi:type="dcterms:W3CDTF">2015-12-25T09:35:00Z</dcterms:created>
  <dcterms:modified xsi:type="dcterms:W3CDTF">2015-12-25T10:41:00Z</dcterms:modified>
</cp:coreProperties>
</file>