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EEC4A" w14:textId="1A1D5FB9" w:rsidR="000B1B6E" w:rsidRDefault="00D13D2D">
      <w:pPr>
        <w:tabs>
          <w:tab w:val="left" w:pos="6237"/>
        </w:tabs>
        <w:jc w:val="right"/>
        <w:rPr>
          <w:sz w:val="22"/>
        </w:rPr>
      </w:pPr>
      <w:r>
        <w:rPr>
          <w:sz w:val="22"/>
        </w:rPr>
        <w:t>УТВЕРЖДЕНА</w:t>
      </w:r>
    </w:p>
    <w:p w14:paraId="3947191E" w14:textId="77777777" w:rsidR="000532EE" w:rsidRDefault="000532EE">
      <w:pPr>
        <w:tabs>
          <w:tab w:val="left" w:pos="6237"/>
        </w:tabs>
        <w:jc w:val="right"/>
        <w:rPr>
          <w:sz w:val="22"/>
        </w:rPr>
      </w:pPr>
      <w:r>
        <w:rPr>
          <w:sz w:val="22"/>
        </w:rPr>
        <w:t>п</w:t>
      </w:r>
      <w:r w:rsidR="00D13D2D">
        <w:rPr>
          <w:sz w:val="22"/>
        </w:rPr>
        <w:t>риказом директора</w:t>
      </w:r>
      <w:r>
        <w:rPr>
          <w:sz w:val="22"/>
        </w:rPr>
        <w:t xml:space="preserve"> ОКУ «Центр бухгалтерского </w:t>
      </w:r>
    </w:p>
    <w:p w14:paraId="73EDF85F" w14:textId="779B608C" w:rsidR="00D13D2D" w:rsidRDefault="000532EE">
      <w:pPr>
        <w:tabs>
          <w:tab w:val="left" w:pos="6237"/>
        </w:tabs>
        <w:jc w:val="right"/>
        <w:rPr>
          <w:sz w:val="22"/>
        </w:rPr>
      </w:pPr>
      <w:r>
        <w:rPr>
          <w:sz w:val="22"/>
        </w:rPr>
        <w:t>учета в сфере социальной политики»</w:t>
      </w:r>
      <w:r w:rsidR="00D13D2D">
        <w:rPr>
          <w:sz w:val="22"/>
        </w:rPr>
        <w:t xml:space="preserve"> </w:t>
      </w:r>
    </w:p>
    <w:p w14:paraId="04CB987F" w14:textId="0B62C42F" w:rsidR="000B1B6E" w:rsidRDefault="00C07533">
      <w:pPr>
        <w:tabs>
          <w:tab w:val="left" w:pos="6237"/>
        </w:tabs>
        <w:jc w:val="right"/>
        <w:rPr>
          <w:sz w:val="22"/>
        </w:rPr>
      </w:pPr>
      <w:r>
        <w:rPr>
          <w:sz w:val="22"/>
        </w:rPr>
        <w:t xml:space="preserve">          </w:t>
      </w:r>
      <w:r w:rsidR="00486A44">
        <w:rPr>
          <w:sz w:val="22"/>
        </w:rPr>
        <w:t xml:space="preserve">от </w:t>
      </w:r>
      <w:r>
        <w:rPr>
          <w:sz w:val="22"/>
        </w:rPr>
        <w:t>09</w:t>
      </w:r>
      <w:r w:rsidR="00486A44">
        <w:rPr>
          <w:sz w:val="22"/>
        </w:rPr>
        <w:t>.01.202</w:t>
      </w:r>
      <w:r>
        <w:rPr>
          <w:sz w:val="22"/>
        </w:rPr>
        <w:t>4</w:t>
      </w:r>
      <w:r w:rsidR="00486A44">
        <w:rPr>
          <w:sz w:val="22"/>
        </w:rPr>
        <w:t>г.</w:t>
      </w:r>
      <w:r w:rsidR="000532EE">
        <w:rPr>
          <w:sz w:val="22"/>
        </w:rPr>
        <w:t xml:space="preserve"> №1</w:t>
      </w:r>
    </w:p>
    <w:p w14:paraId="11A5E9CD" w14:textId="77777777" w:rsidR="000B1B6E" w:rsidRPr="004958C6" w:rsidRDefault="00486A44">
      <w:pPr>
        <w:pStyle w:val="10"/>
        <w:spacing w:line="276" w:lineRule="auto"/>
        <w:rPr>
          <w:rFonts w:ascii="Times New Roman" w:hAnsi="Times New Roman"/>
          <w:sz w:val="28"/>
        </w:rPr>
      </w:pPr>
      <w:r w:rsidRPr="004958C6">
        <w:rPr>
          <w:rFonts w:ascii="Times New Roman" w:hAnsi="Times New Roman"/>
          <w:sz w:val="28"/>
        </w:rPr>
        <w:t>Единая учетная политика</w:t>
      </w:r>
    </w:p>
    <w:p w14:paraId="7BB4E2DB" w14:textId="77777777" w:rsidR="00CF2548" w:rsidRDefault="00486A44" w:rsidP="00CF2548">
      <w:pPr>
        <w:pStyle w:val="10"/>
        <w:spacing w:before="0" w:after="0" w:line="276" w:lineRule="auto"/>
        <w:rPr>
          <w:rFonts w:ascii="Times New Roman" w:hAnsi="Times New Roman"/>
          <w:sz w:val="28"/>
        </w:rPr>
      </w:pPr>
      <w:r w:rsidRPr="004958C6">
        <w:rPr>
          <w:rFonts w:ascii="Times New Roman" w:hAnsi="Times New Roman"/>
          <w:sz w:val="28"/>
        </w:rPr>
        <w:t xml:space="preserve"> </w:t>
      </w:r>
      <w:r w:rsidR="004958C6" w:rsidRPr="004958C6">
        <w:rPr>
          <w:rFonts w:ascii="Times New Roman" w:hAnsi="Times New Roman"/>
          <w:sz w:val="28"/>
        </w:rPr>
        <w:t>при</w:t>
      </w:r>
      <w:r w:rsidRPr="004958C6">
        <w:rPr>
          <w:rFonts w:ascii="Times New Roman" w:hAnsi="Times New Roman"/>
          <w:sz w:val="28"/>
        </w:rPr>
        <w:t xml:space="preserve"> централиз</w:t>
      </w:r>
      <w:r w:rsidR="004958C6" w:rsidRPr="004958C6">
        <w:rPr>
          <w:rFonts w:ascii="Times New Roman" w:hAnsi="Times New Roman"/>
          <w:sz w:val="28"/>
        </w:rPr>
        <w:t>ации</w:t>
      </w:r>
      <w:r w:rsidRPr="004958C6">
        <w:rPr>
          <w:rFonts w:ascii="Times New Roman" w:hAnsi="Times New Roman"/>
          <w:sz w:val="28"/>
        </w:rPr>
        <w:t xml:space="preserve"> бухгалтерского (бюджетного) учета</w:t>
      </w:r>
    </w:p>
    <w:p w14:paraId="102D7B2E" w14:textId="77777777" w:rsidR="00CF2548" w:rsidRDefault="00486A44" w:rsidP="00CF2548">
      <w:pPr>
        <w:pStyle w:val="10"/>
        <w:spacing w:before="0" w:after="0" w:line="276" w:lineRule="auto"/>
        <w:rPr>
          <w:rFonts w:ascii="Times New Roman" w:hAnsi="Times New Roman"/>
          <w:sz w:val="28"/>
        </w:rPr>
      </w:pPr>
      <w:r w:rsidRPr="004958C6">
        <w:rPr>
          <w:rFonts w:ascii="Times New Roman" w:hAnsi="Times New Roman"/>
          <w:sz w:val="28"/>
        </w:rPr>
        <w:t xml:space="preserve"> управления социальной политики Липецкой области, </w:t>
      </w:r>
    </w:p>
    <w:p w14:paraId="250710A7" w14:textId="656FE192" w:rsidR="000B1B6E" w:rsidRPr="004958C6" w:rsidRDefault="00486A44" w:rsidP="00CF2548">
      <w:pPr>
        <w:pStyle w:val="10"/>
        <w:spacing w:before="0" w:after="0" w:line="276" w:lineRule="auto"/>
        <w:rPr>
          <w:rFonts w:ascii="Times New Roman" w:hAnsi="Times New Roman"/>
          <w:sz w:val="28"/>
        </w:rPr>
      </w:pPr>
      <w:r w:rsidRPr="004958C6">
        <w:rPr>
          <w:rFonts w:ascii="Times New Roman" w:hAnsi="Times New Roman"/>
          <w:sz w:val="28"/>
        </w:rPr>
        <w:t>а также подведомственных ему учреждений социальной политики, в отношении которых ОКУ «Центр бухгалтерского учета в сфере социальной политики» осуществляет бухгалтерское обслуживание</w:t>
      </w:r>
    </w:p>
    <w:p w14:paraId="1B168C78" w14:textId="77777777" w:rsidR="000B1B6E" w:rsidRDefault="000B1B6E"/>
    <w:p w14:paraId="4B179B1B" w14:textId="77777777" w:rsidR="000B1B6E" w:rsidRDefault="00486A44">
      <w:pPr>
        <w:pStyle w:val="a4"/>
        <w:numPr>
          <w:ilvl w:val="0"/>
          <w:numId w:val="1"/>
        </w:numPr>
        <w:jc w:val="center"/>
      </w:pPr>
      <w:r>
        <w:rPr>
          <w:b/>
        </w:rPr>
        <w:t>Общие положения для субъектов централизованного учета.</w:t>
      </w:r>
    </w:p>
    <w:p w14:paraId="63A62789" w14:textId="77777777" w:rsidR="000B1B6E" w:rsidRDefault="000B1B6E">
      <w:pPr>
        <w:ind w:left="360"/>
        <w:jc w:val="center"/>
      </w:pPr>
    </w:p>
    <w:p w14:paraId="78478C9B" w14:textId="77777777" w:rsidR="000B1B6E" w:rsidRPr="00011E98" w:rsidRDefault="00486A44" w:rsidP="00D24995">
      <w:pPr>
        <w:pStyle w:val="a4"/>
        <w:numPr>
          <w:ilvl w:val="0"/>
          <w:numId w:val="9"/>
        </w:numPr>
        <w:spacing w:line="276" w:lineRule="auto"/>
        <w:ind w:left="0" w:firstLine="0"/>
        <w:jc w:val="both"/>
        <w:rPr>
          <w:sz w:val="28"/>
          <w:szCs w:val="28"/>
        </w:rPr>
      </w:pPr>
      <w:r w:rsidRPr="00011E98">
        <w:rPr>
          <w:sz w:val="28"/>
          <w:szCs w:val="28"/>
        </w:rPr>
        <w:t xml:space="preserve">Настоящая единая учетная политика при централизации бухгалтерского (бюджетного) учета учреждений социальной политики Липецкой области, в отношении которых </w:t>
      </w:r>
      <w:bookmarkStart w:id="0" w:name="_Hlk151016521"/>
      <w:r w:rsidRPr="00011E98">
        <w:rPr>
          <w:sz w:val="28"/>
          <w:szCs w:val="28"/>
        </w:rPr>
        <w:t>ОКУ «Центр бухгалтерского учета в сфере социальной политики Липецкой области»</w:t>
      </w:r>
      <w:bookmarkEnd w:id="0"/>
      <w:r w:rsidRPr="00011E98">
        <w:rPr>
          <w:sz w:val="28"/>
          <w:szCs w:val="28"/>
        </w:rPr>
        <w:t xml:space="preserve"> (далее – Централизованная бухгалтерия) осуществляет бухгалтерское обслуживание  (далее – субъект централизованного учета), определяет в соответствии с требованиями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РФ от 31 декабря 2016 г. № 256н, иными федеральными стандартами бухгалтерского учета государственных финансов и единой методологией ведения бухгалтерского (бюджетного) учета и бухгалтерской (бюджетной) отчетности, установленной в соответствии с бюджетным законодательством Российской Федерации (далее - нормативные правовые акты, регулирующие ведение бухгалтерского (бюджетного) учета и составление бухгалтерской (бюджетной) отчетности), совокупность способов ведения Централизованной бухгалтерией бухгалтерского (бюджетного) учета субъектов централизованного учета, необходимых для формирования бухгалтерской (бюджетной) отчетности.</w:t>
      </w:r>
    </w:p>
    <w:p w14:paraId="6BEA0E57" w14:textId="3AD4C12D" w:rsidR="000B1B6E" w:rsidRPr="00011E98" w:rsidRDefault="00486A44" w:rsidP="00D24995">
      <w:pPr>
        <w:pStyle w:val="24"/>
        <w:numPr>
          <w:ilvl w:val="0"/>
          <w:numId w:val="9"/>
        </w:numPr>
        <w:ind w:left="0" w:firstLine="0"/>
        <w:rPr>
          <w:rFonts w:ascii="Times New Roman" w:hAnsi="Times New Roman"/>
          <w:sz w:val="28"/>
          <w:szCs w:val="28"/>
        </w:rPr>
      </w:pPr>
      <w:r w:rsidRPr="00011E98">
        <w:rPr>
          <w:rFonts w:ascii="Times New Roman" w:hAnsi="Times New Roman"/>
          <w:sz w:val="28"/>
          <w:szCs w:val="28"/>
        </w:rPr>
        <w:t>Единая учетная политика при централизации бухгалтерского (бюджетного) учета (далее – Единая учетная политика) является обязательной для применения всеми субъектами централизованного учета, передавшими полномочия по ведению бухгалтерского (бюджетного) учета</w:t>
      </w:r>
      <w:r w:rsidR="004F696B" w:rsidRPr="00011E98">
        <w:rPr>
          <w:rFonts w:ascii="Times New Roman" w:hAnsi="Times New Roman"/>
          <w:sz w:val="28"/>
          <w:szCs w:val="28"/>
          <w:lang w:val="en-US"/>
        </w:rPr>
        <w:t xml:space="preserve"> </w:t>
      </w:r>
      <w:r w:rsidR="004F696B" w:rsidRPr="00011E98">
        <w:rPr>
          <w:rFonts w:ascii="Times New Roman" w:hAnsi="Times New Roman"/>
          <w:sz w:val="28"/>
          <w:szCs w:val="28"/>
        </w:rPr>
        <w:t>в ОКУ «Центр бухгалтерского учета в сфере социальной политики Липецкой области»</w:t>
      </w:r>
      <w:r w:rsidRPr="00011E98">
        <w:rPr>
          <w:rFonts w:ascii="Times New Roman" w:hAnsi="Times New Roman"/>
          <w:sz w:val="28"/>
          <w:szCs w:val="28"/>
        </w:rPr>
        <w:t xml:space="preserve">. Принятая единая учетная политика применяется последовательно от одного отчетного года к другому. </w:t>
      </w:r>
    </w:p>
    <w:p w14:paraId="0D351F83" w14:textId="77777777" w:rsidR="000B1B6E" w:rsidRPr="00011E98" w:rsidRDefault="00486A44" w:rsidP="00D24995">
      <w:pPr>
        <w:pStyle w:val="a4"/>
        <w:numPr>
          <w:ilvl w:val="0"/>
          <w:numId w:val="9"/>
        </w:numPr>
        <w:spacing w:line="276" w:lineRule="auto"/>
        <w:ind w:left="0" w:firstLine="0"/>
        <w:jc w:val="both"/>
        <w:rPr>
          <w:sz w:val="28"/>
          <w:szCs w:val="28"/>
        </w:rPr>
      </w:pPr>
      <w:r w:rsidRPr="00011E98">
        <w:rPr>
          <w:sz w:val="28"/>
          <w:szCs w:val="28"/>
        </w:rPr>
        <w:t>Единая учетная политика субъектов централизованного учета раскрывает:</w:t>
      </w:r>
    </w:p>
    <w:p w14:paraId="4A069A77" w14:textId="77777777" w:rsidR="000B1B6E" w:rsidRPr="00011E98" w:rsidRDefault="00486A44" w:rsidP="00971FF6">
      <w:pPr>
        <w:spacing w:line="276" w:lineRule="auto"/>
        <w:ind w:firstLine="540"/>
        <w:jc w:val="both"/>
        <w:rPr>
          <w:sz w:val="28"/>
          <w:szCs w:val="28"/>
        </w:rPr>
      </w:pPr>
      <w:r w:rsidRPr="00011E98">
        <w:rPr>
          <w:sz w:val="28"/>
          <w:szCs w:val="28"/>
        </w:rPr>
        <w:lastRenderedPageBreak/>
        <w:t>методы оценки объектов бухгалтерского учета, порядок признания (постановки на учет) и прекращения признания (выбытия из учета) объектов бухгалтерского (бюджетного) учета (далее – бухгалтерский учет), и (или) раскрытия информации о них в бухгалтерской (бюджетной) отчетности (далее – бухгалтерская отчетность) в соответствии с нормативными правовыми актами, регулирующими ведение бухгалтерского учета и составление бухгалтерской отчетности;</w:t>
      </w:r>
    </w:p>
    <w:p w14:paraId="7A6091B5" w14:textId="77777777" w:rsidR="000B1B6E" w:rsidRPr="00011E98" w:rsidRDefault="00486A44" w:rsidP="003C26CC">
      <w:pPr>
        <w:spacing w:line="276" w:lineRule="auto"/>
        <w:ind w:firstLine="540"/>
        <w:jc w:val="both"/>
        <w:rPr>
          <w:sz w:val="28"/>
          <w:szCs w:val="28"/>
        </w:rPr>
      </w:pPr>
      <w:r w:rsidRPr="00011E98">
        <w:rPr>
          <w:sz w:val="28"/>
          <w:szCs w:val="28"/>
        </w:rPr>
        <w:t>рабочий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формирования номера счета  бухгалтерского учета;</w:t>
      </w:r>
    </w:p>
    <w:p w14:paraId="65C2BBB9" w14:textId="77777777" w:rsidR="000B1B6E" w:rsidRPr="00011E98" w:rsidRDefault="00486A44" w:rsidP="003C26CC">
      <w:pPr>
        <w:spacing w:line="276" w:lineRule="auto"/>
        <w:ind w:firstLine="540"/>
        <w:jc w:val="both"/>
        <w:rPr>
          <w:sz w:val="28"/>
          <w:szCs w:val="28"/>
        </w:rPr>
      </w:pPr>
      <w:r w:rsidRPr="00011E98">
        <w:rPr>
          <w:sz w:val="28"/>
          <w:szCs w:val="28"/>
        </w:rPr>
        <w:t>порядок взаимодействия Централизованной бухгалтерии при проведении субъектами централизованного учета инвентаризации активов, имущества, учитываемого на забалансовых счетах, обязательств, иных объектов бухгалтерского учета;</w:t>
      </w:r>
    </w:p>
    <w:p w14:paraId="7AA8827E" w14:textId="77777777" w:rsidR="000B1B6E" w:rsidRPr="00011E98" w:rsidRDefault="00486A44" w:rsidP="003C26CC">
      <w:pPr>
        <w:spacing w:line="276" w:lineRule="auto"/>
        <w:ind w:firstLine="540"/>
        <w:jc w:val="both"/>
        <w:rPr>
          <w:sz w:val="28"/>
          <w:szCs w:val="28"/>
        </w:rPr>
      </w:pPr>
      <w:r w:rsidRPr="00011E98">
        <w:rPr>
          <w:sz w:val="28"/>
          <w:szCs w:val="28"/>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w:t>
      </w:r>
    </w:p>
    <w:p w14:paraId="2DA31742" w14:textId="77777777" w:rsidR="000B1B6E" w:rsidRPr="00011E98" w:rsidRDefault="00486A44" w:rsidP="003C26CC">
      <w:pPr>
        <w:spacing w:line="276" w:lineRule="auto"/>
        <w:ind w:firstLine="540"/>
        <w:jc w:val="both"/>
        <w:rPr>
          <w:sz w:val="28"/>
          <w:szCs w:val="28"/>
        </w:rPr>
      </w:pPr>
      <w:r w:rsidRPr="00011E98">
        <w:rPr>
          <w:sz w:val="28"/>
          <w:szCs w:val="28"/>
        </w:rPr>
        <w:t>правила документооборота, в том числе порядок и сроки передачи первичных (сводных) учетных документов для отражения их в бухгалтерском учете в соответствии с графиком документооборота, технологию обработки (представления, обмена) учетной информации при условии ведения бухгалтерского учета и (или) составления бухгалтерской отчетности Централизованной бухгалтерией;</w:t>
      </w:r>
    </w:p>
    <w:p w14:paraId="64BFFFA3" w14:textId="77777777" w:rsidR="000B1B6E" w:rsidRPr="00011E98" w:rsidRDefault="00486A44" w:rsidP="003C26CC">
      <w:pPr>
        <w:spacing w:line="276" w:lineRule="auto"/>
        <w:ind w:firstLine="540"/>
        <w:jc w:val="both"/>
        <w:rPr>
          <w:sz w:val="28"/>
          <w:szCs w:val="28"/>
        </w:rPr>
      </w:pPr>
      <w:r w:rsidRPr="00011E98">
        <w:rPr>
          <w:sz w:val="28"/>
          <w:szCs w:val="28"/>
        </w:rPr>
        <w:t>порядок организации и обеспечения (осуществления) внутреннего контроля;</w:t>
      </w:r>
    </w:p>
    <w:p w14:paraId="34BF070D" w14:textId="77777777" w:rsidR="000B1B6E" w:rsidRPr="00011E98" w:rsidRDefault="00486A44" w:rsidP="003C26CC">
      <w:pPr>
        <w:spacing w:line="276" w:lineRule="auto"/>
        <w:ind w:firstLine="540"/>
        <w:jc w:val="both"/>
        <w:rPr>
          <w:sz w:val="28"/>
          <w:szCs w:val="28"/>
        </w:rPr>
      </w:pPr>
      <w:r w:rsidRPr="00011E98">
        <w:rPr>
          <w:sz w:val="28"/>
          <w:szCs w:val="28"/>
        </w:rPr>
        <w:t>порядок признания в бухгалтерском учете и раскрытия в бухгалтерской отчетности событий после отчетной даты;</w:t>
      </w:r>
    </w:p>
    <w:p w14:paraId="1F7E5AB6" w14:textId="77777777" w:rsidR="000B1B6E" w:rsidRPr="00011E98" w:rsidRDefault="00486A44" w:rsidP="003C26CC">
      <w:pPr>
        <w:spacing w:line="276" w:lineRule="auto"/>
        <w:ind w:firstLine="540"/>
        <w:jc w:val="both"/>
        <w:rPr>
          <w:sz w:val="28"/>
          <w:szCs w:val="28"/>
        </w:rPr>
      </w:pPr>
      <w:r w:rsidRPr="00011E98">
        <w:rPr>
          <w:sz w:val="28"/>
          <w:szCs w:val="28"/>
        </w:rPr>
        <w:t>иные способы ведения бухгалтерского учета, необходимые для организации ведения  бухгалтерского (бюджетного) учета и формирования бухгалтерской (бюджетной) отчетности субъекта централизованного учета.</w:t>
      </w:r>
    </w:p>
    <w:p w14:paraId="4D6ABB8D" w14:textId="77777777" w:rsidR="007E56F8" w:rsidRPr="00011E98" w:rsidRDefault="007E56F8" w:rsidP="00D24995">
      <w:pPr>
        <w:pStyle w:val="43"/>
        <w:numPr>
          <w:ilvl w:val="0"/>
          <w:numId w:val="9"/>
        </w:numPr>
        <w:shd w:val="clear" w:color="auto" w:fill="auto"/>
        <w:tabs>
          <w:tab w:val="left" w:pos="1021"/>
        </w:tabs>
        <w:spacing w:before="0" w:line="367" w:lineRule="exact"/>
        <w:ind w:left="0" w:right="20" w:firstLine="0"/>
        <w:jc w:val="both"/>
        <w:rPr>
          <w:sz w:val="28"/>
          <w:szCs w:val="28"/>
        </w:rPr>
      </w:pPr>
      <w:r w:rsidRPr="00011E98">
        <w:rPr>
          <w:sz w:val="28"/>
          <w:szCs w:val="28"/>
        </w:rPr>
        <w:t>Ответственными за организацию и ведение бухгалтерского учета являются:</w:t>
      </w:r>
    </w:p>
    <w:p w14:paraId="12A9FC59" w14:textId="25AE97D4" w:rsidR="007E56F8" w:rsidRPr="00011E98" w:rsidRDefault="00011E98" w:rsidP="007E56F8">
      <w:pPr>
        <w:pStyle w:val="43"/>
        <w:shd w:val="clear" w:color="auto" w:fill="auto"/>
        <w:spacing w:before="0" w:line="367" w:lineRule="exact"/>
        <w:ind w:left="20" w:right="20" w:firstLine="700"/>
        <w:jc w:val="both"/>
        <w:rPr>
          <w:sz w:val="28"/>
          <w:szCs w:val="28"/>
        </w:rPr>
      </w:pPr>
      <w:r w:rsidRPr="00011E98">
        <w:rPr>
          <w:sz w:val="28"/>
          <w:szCs w:val="28"/>
        </w:rPr>
        <w:t xml:space="preserve">по организации бухгалтерского (бюджетного) учета и соблюдению законодательства при оформлении первичными (сводными) учетными документами свершившихся фактов хозяйственной жизни </w:t>
      </w:r>
      <w:r w:rsidR="007E56F8" w:rsidRPr="00011E98">
        <w:rPr>
          <w:sz w:val="28"/>
          <w:szCs w:val="28"/>
        </w:rPr>
        <w:t xml:space="preserve"> - руководитель </w:t>
      </w:r>
      <w:r w:rsidR="007E56F8" w:rsidRPr="00011E98">
        <w:rPr>
          <w:sz w:val="28"/>
          <w:szCs w:val="28"/>
        </w:rPr>
        <w:lastRenderedPageBreak/>
        <w:t>субъекта централизованного учета;</w:t>
      </w:r>
    </w:p>
    <w:p w14:paraId="1E4299EE" w14:textId="77777777" w:rsidR="007E56F8" w:rsidRPr="00011E98" w:rsidRDefault="007E56F8" w:rsidP="007E56F8">
      <w:pPr>
        <w:pStyle w:val="43"/>
        <w:shd w:val="clear" w:color="auto" w:fill="auto"/>
        <w:spacing w:before="0" w:line="367" w:lineRule="exact"/>
        <w:ind w:left="20" w:right="20" w:firstLine="700"/>
        <w:jc w:val="both"/>
        <w:rPr>
          <w:sz w:val="28"/>
          <w:szCs w:val="28"/>
        </w:rPr>
      </w:pPr>
      <w:r w:rsidRPr="00011E98">
        <w:rPr>
          <w:sz w:val="28"/>
          <w:szCs w:val="28"/>
        </w:rPr>
        <w:t>по формированию и утверждению Единой учетной политики - директор Централизованной бухгалтерии;</w:t>
      </w:r>
    </w:p>
    <w:p w14:paraId="7C1810C1" w14:textId="77777777" w:rsidR="007E56F8" w:rsidRPr="00011E98" w:rsidRDefault="007E56F8" w:rsidP="007E56F8">
      <w:pPr>
        <w:pStyle w:val="43"/>
        <w:shd w:val="clear" w:color="auto" w:fill="auto"/>
        <w:spacing w:before="0" w:line="367" w:lineRule="exact"/>
        <w:ind w:left="20" w:right="20" w:firstLine="700"/>
        <w:jc w:val="both"/>
        <w:rPr>
          <w:sz w:val="28"/>
          <w:szCs w:val="28"/>
        </w:rPr>
      </w:pPr>
      <w:r w:rsidRPr="00011E98">
        <w:rPr>
          <w:sz w:val="28"/>
          <w:szCs w:val="28"/>
        </w:rPr>
        <w:t>по формированию приложений к Единой учетной политике — директор Централизованной бухгалтерии;</w:t>
      </w:r>
    </w:p>
    <w:p w14:paraId="4247BF63" w14:textId="77777777" w:rsidR="007E56F8" w:rsidRPr="00011E98" w:rsidRDefault="007E56F8" w:rsidP="007E56F8">
      <w:pPr>
        <w:pStyle w:val="43"/>
        <w:shd w:val="clear" w:color="auto" w:fill="auto"/>
        <w:spacing w:before="0" w:line="367" w:lineRule="exact"/>
        <w:ind w:left="20" w:right="20" w:firstLine="700"/>
        <w:jc w:val="both"/>
        <w:rPr>
          <w:sz w:val="28"/>
          <w:szCs w:val="28"/>
        </w:rPr>
      </w:pPr>
      <w:r w:rsidRPr="00011E98">
        <w:rPr>
          <w:sz w:val="28"/>
          <w:szCs w:val="28"/>
        </w:rPr>
        <w:t>по ведению бухгалтерского учета, своевременному представлению полной и достоверной бухгалтерской отчетности – начальник отдела Централизованной бухгалтерии, на бухгалтерском обслуживании которого находится субъект централизованного учета.</w:t>
      </w:r>
    </w:p>
    <w:p w14:paraId="55861BCB" w14:textId="77777777" w:rsidR="008E4069" w:rsidRPr="00011E98" w:rsidRDefault="008E4069" w:rsidP="00D24995">
      <w:pPr>
        <w:pStyle w:val="43"/>
        <w:numPr>
          <w:ilvl w:val="0"/>
          <w:numId w:val="9"/>
        </w:numPr>
        <w:shd w:val="clear" w:color="auto" w:fill="auto"/>
        <w:tabs>
          <w:tab w:val="left" w:pos="1006"/>
        </w:tabs>
        <w:spacing w:before="0" w:line="276" w:lineRule="auto"/>
        <w:ind w:left="0" w:right="20" w:firstLine="0"/>
        <w:jc w:val="both"/>
        <w:rPr>
          <w:sz w:val="28"/>
          <w:szCs w:val="28"/>
        </w:rPr>
      </w:pPr>
      <w:r w:rsidRPr="00011E98">
        <w:rPr>
          <w:sz w:val="28"/>
          <w:szCs w:val="28"/>
        </w:rPr>
        <w:t>Ведение бухгалтерского учета и составление бухгалтерской (налоговой, статистической) отчетности в субъекте централизованного учета осуществляется Централизованной бухгалтери</w:t>
      </w:r>
      <w:r w:rsidR="00F72CA1" w:rsidRPr="00011E98">
        <w:rPr>
          <w:sz w:val="28"/>
          <w:szCs w:val="28"/>
        </w:rPr>
        <w:t>ей</w:t>
      </w:r>
      <w:r w:rsidRPr="00011E98">
        <w:rPr>
          <w:sz w:val="28"/>
          <w:szCs w:val="28"/>
        </w:rPr>
        <w:t xml:space="preserve"> на основании </w:t>
      </w:r>
      <w:r w:rsidR="00F72CA1" w:rsidRPr="00011E98">
        <w:rPr>
          <w:sz w:val="28"/>
          <w:szCs w:val="28"/>
        </w:rPr>
        <w:t>Соглашения</w:t>
      </w:r>
      <w:r w:rsidRPr="00011E98">
        <w:rPr>
          <w:sz w:val="28"/>
          <w:szCs w:val="28"/>
        </w:rPr>
        <w:t>, заключенного между субъектом централизованного учета и Централизованной бухгалтерией. Субъект централизованного учета обеспечивает организацию передачи первичных учетных документов в Централизованн</w:t>
      </w:r>
      <w:r w:rsidR="00F72CA1" w:rsidRPr="00011E98">
        <w:rPr>
          <w:sz w:val="28"/>
          <w:szCs w:val="28"/>
        </w:rPr>
        <w:t>ую</w:t>
      </w:r>
      <w:r w:rsidRPr="00011E98">
        <w:rPr>
          <w:sz w:val="28"/>
          <w:szCs w:val="28"/>
        </w:rPr>
        <w:t xml:space="preserve"> бухгалтери</w:t>
      </w:r>
      <w:r w:rsidR="00F72CA1" w:rsidRPr="00011E98">
        <w:rPr>
          <w:sz w:val="28"/>
          <w:szCs w:val="28"/>
        </w:rPr>
        <w:t>ю</w:t>
      </w:r>
      <w:r w:rsidRPr="00011E98">
        <w:rPr>
          <w:sz w:val="28"/>
          <w:szCs w:val="28"/>
        </w:rPr>
        <w:t xml:space="preserve"> для своевременного отражения в бухгалтерском учете операций, которые оказывают влияние на финансовое положение, финансовый результат деятельности субъекта централизованного учета, контроль за сохранностью нефинансовых активов, рациональным и целевым использованием денежных средств, своевременность и полноту расчетов по налогам и взносам в бюджет и внебюджетные фонды, а также расчеты с поставщиками (подрядчиками).</w:t>
      </w:r>
    </w:p>
    <w:p w14:paraId="14E52AFE" w14:textId="77777777" w:rsidR="000B1B6E" w:rsidRPr="00011E98" w:rsidRDefault="00486A44" w:rsidP="00C72E1A">
      <w:pPr>
        <w:pStyle w:val="24"/>
        <w:numPr>
          <w:ilvl w:val="0"/>
          <w:numId w:val="9"/>
        </w:numPr>
        <w:ind w:left="0" w:firstLine="0"/>
        <w:rPr>
          <w:rFonts w:ascii="Times New Roman" w:hAnsi="Times New Roman"/>
          <w:sz w:val="28"/>
          <w:szCs w:val="28"/>
        </w:rPr>
      </w:pPr>
      <w:r w:rsidRPr="00011E98">
        <w:rPr>
          <w:rFonts w:ascii="Times New Roman" w:hAnsi="Times New Roman"/>
          <w:sz w:val="28"/>
          <w:szCs w:val="28"/>
        </w:rPr>
        <w:t xml:space="preserve">Единая учетная политика разработана на основании и с учетом требований и принципов, изложенных в следующих нормативных актах: </w:t>
      </w:r>
    </w:p>
    <w:p w14:paraId="36AF097F" w14:textId="3D430CD3" w:rsidR="000B1B6E" w:rsidRPr="00011E98" w:rsidRDefault="00486A44" w:rsidP="00C72E1A">
      <w:pPr>
        <w:pStyle w:val="24"/>
        <w:ind w:firstLine="567"/>
        <w:rPr>
          <w:rFonts w:ascii="Times New Roman" w:hAnsi="Times New Roman"/>
          <w:sz w:val="28"/>
          <w:szCs w:val="28"/>
        </w:rPr>
      </w:pPr>
      <w:r w:rsidRPr="00011E98">
        <w:rPr>
          <w:rFonts w:ascii="Times New Roman" w:hAnsi="Times New Roman"/>
          <w:sz w:val="28"/>
          <w:szCs w:val="28"/>
        </w:rPr>
        <w:t>Бюджетный кодекс Российской Федерации;</w:t>
      </w:r>
    </w:p>
    <w:p w14:paraId="740C21F4" w14:textId="77777777" w:rsidR="000B1B6E" w:rsidRPr="00011E98" w:rsidRDefault="00486A44" w:rsidP="00C72E1A">
      <w:pPr>
        <w:pStyle w:val="24"/>
        <w:ind w:firstLine="567"/>
        <w:rPr>
          <w:rFonts w:ascii="Times New Roman" w:hAnsi="Times New Roman"/>
          <w:sz w:val="28"/>
          <w:szCs w:val="28"/>
        </w:rPr>
      </w:pPr>
      <w:r w:rsidRPr="00011E98">
        <w:rPr>
          <w:rFonts w:ascii="Times New Roman" w:hAnsi="Times New Roman"/>
          <w:sz w:val="28"/>
          <w:szCs w:val="28"/>
        </w:rPr>
        <w:t>Гражданский кодекс  Российской Федерации;</w:t>
      </w:r>
    </w:p>
    <w:p w14:paraId="107F7F29" w14:textId="77777777" w:rsidR="000B1B6E" w:rsidRPr="00011E98" w:rsidRDefault="00486A44" w:rsidP="00C72E1A">
      <w:pPr>
        <w:pStyle w:val="24"/>
        <w:ind w:firstLine="567"/>
        <w:rPr>
          <w:rFonts w:ascii="Times New Roman" w:hAnsi="Times New Roman"/>
          <w:sz w:val="28"/>
          <w:szCs w:val="28"/>
        </w:rPr>
      </w:pPr>
      <w:r w:rsidRPr="00011E98">
        <w:rPr>
          <w:rFonts w:ascii="Times New Roman" w:hAnsi="Times New Roman"/>
          <w:sz w:val="28"/>
          <w:szCs w:val="28"/>
        </w:rPr>
        <w:t>Федеральный закон "О бухгалтерском учете" от 06.12.2011г. № 402-ФЗ (далее – Закон 402-ФЗ)</w:t>
      </w:r>
      <w:r w:rsidR="00466B9C" w:rsidRPr="00011E98">
        <w:rPr>
          <w:rFonts w:ascii="Times New Roman" w:hAnsi="Times New Roman"/>
          <w:sz w:val="28"/>
          <w:szCs w:val="28"/>
        </w:rPr>
        <w:t>;</w:t>
      </w:r>
    </w:p>
    <w:p w14:paraId="2E280788" w14:textId="6D5E14AD" w:rsidR="00CB7D57" w:rsidRPr="00C72E1A" w:rsidRDefault="00CB7D57"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01.12.2010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Минфина России от 01.12.2010 № 157н); </w:t>
      </w:r>
    </w:p>
    <w:p w14:paraId="50B5C87E" w14:textId="77777777" w:rsidR="00CB7D57" w:rsidRPr="00C72E1A" w:rsidRDefault="00CB7D57"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от 24.05.2022 № 82н); </w:t>
      </w:r>
    </w:p>
    <w:p w14:paraId="68D96CAD" w14:textId="3D96D07F" w:rsidR="00CB7D57" w:rsidRPr="00C72E1A" w:rsidRDefault="00CB7D57" w:rsidP="00C72E1A">
      <w:pPr>
        <w:autoSpaceDE w:val="0"/>
        <w:autoSpaceDN w:val="0"/>
        <w:adjustRightInd w:val="0"/>
        <w:spacing w:line="276" w:lineRule="auto"/>
        <w:ind w:firstLine="567"/>
        <w:jc w:val="both"/>
        <w:rPr>
          <w:sz w:val="28"/>
          <w:szCs w:val="28"/>
        </w:rPr>
      </w:pPr>
      <w:r w:rsidRPr="00C72E1A">
        <w:rPr>
          <w:sz w:val="28"/>
          <w:szCs w:val="28"/>
        </w:rPr>
        <w:lastRenderedPageBreak/>
        <w:t xml:space="preserve">приказ Министерства финансов Российской Федерации от 29.11.2017 № 209н «Об утверждении Порядка применения классификации операций сектора государственного управления» (далее - приказ Минфина России от 29.11.2017 № 209н); </w:t>
      </w:r>
    </w:p>
    <w:p w14:paraId="782B200E" w14:textId="77777777" w:rsidR="00CB7D57" w:rsidRPr="00C72E1A" w:rsidRDefault="00CB7D57"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06.12.2010 № 162н «Об утверждении Плана счетов бюджетного учета и Инструкции по его применению» (далее - приказ Минфина России от 06.12.2010 № 162н) (для казенных учреждений); </w:t>
      </w:r>
    </w:p>
    <w:p w14:paraId="2979B8EA" w14:textId="77777777" w:rsidR="00CB7D57" w:rsidRPr="00C72E1A" w:rsidRDefault="00CB7D57"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16.12.2010 № 174н «Об утверждении Плана счетов бухгалтерского учета бюджетных учреждений и Инструкции по его применению» (далее - приказ Минфин России от 16.12.2010 № 174н) (для бюджетных учреждений); </w:t>
      </w:r>
    </w:p>
    <w:p w14:paraId="3DB7BE5A" w14:textId="77777777" w:rsidR="00CB7D57" w:rsidRPr="00C72E1A" w:rsidRDefault="00CB7D57"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23.12.2010 № 183н «Об утверждении Плана счетов бухгалтерского учета автономных учреждений и Инструкции по его применению» (далее - приказ Минфина России от 23.12.2010 № 183н) (для автономных учреждений); </w:t>
      </w:r>
    </w:p>
    <w:p w14:paraId="6ED5E212" w14:textId="5DC97220" w:rsidR="007F451A" w:rsidRPr="00C72E1A" w:rsidRDefault="00CB7D57"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30.03.2015 № 52н «Об утверждении форм первичных учетных документов и регистров бухгалтерского </w:t>
      </w:r>
      <w:r w:rsidR="007F451A" w:rsidRPr="00C72E1A">
        <w:rPr>
          <w:sz w:val="28"/>
          <w:szCs w:val="28"/>
        </w:rPr>
        <w:t xml:space="preserve">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от 30.03.2015 № 52н); </w:t>
      </w:r>
    </w:p>
    <w:p w14:paraId="1E4EBA63" w14:textId="13A1AB5D" w:rsidR="007F451A" w:rsidRPr="00C72E1A" w:rsidRDefault="007F451A" w:rsidP="00C72E1A">
      <w:pPr>
        <w:autoSpaceDE w:val="0"/>
        <w:autoSpaceDN w:val="0"/>
        <w:adjustRightInd w:val="0"/>
        <w:spacing w:line="276" w:lineRule="auto"/>
        <w:ind w:firstLine="567"/>
        <w:jc w:val="both"/>
        <w:rPr>
          <w:sz w:val="28"/>
          <w:szCs w:val="28"/>
        </w:rPr>
      </w:pPr>
      <w:r w:rsidRPr="00C72E1A">
        <w:rPr>
          <w:sz w:val="28"/>
          <w:szCs w:val="28"/>
        </w:rPr>
        <w:t>приказ Министерства финансов Российской Федерации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(далее приказ Минфина России от 15.04.2021 № 61н) при технической реализации в  «</w:t>
      </w:r>
      <w:r w:rsidR="00FD261D" w:rsidRPr="00C72E1A">
        <w:rPr>
          <w:sz w:val="28"/>
          <w:szCs w:val="28"/>
        </w:rPr>
        <w:t xml:space="preserve">Единой </w:t>
      </w:r>
      <w:r w:rsidRPr="00C72E1A">
        <w:rPr>
          <w:sz w:val="28"/>
          <w:szCs w:val="28"/>
        </w:rPr>
        <w:t>Централизованн</w:t>
      </w:r>
      <w:r w:rsidR="00FD261D" w:rsidRPr="00C72E1A">
        <w:rPr>
          <w:sz w:val="28"/>
          <w:szCs w:val="28"/>
        </w:rPr>
        <w:t>ой Информационной</w:t>
      </w:r>
      <w:r w:rsidRPr="00C72E1A">
        <w:rPr>
          <w:sz w:val="28"/>
          <w:szCs w:val="28"/>
        </w:rPr>
        <w:t xml:space="preserve"> </w:t>
      </w:r>
      <w:r w:rsidR="00FD261D" w:rsidRPr="00C72E1A">
        <w:rPr>
          <w:sz w:val="28"/>
          <w:szCs w:val="28"/>
        </w:rPr>
        <w:t>С</w:t>
      </w:r>
      <w:r w:rsidRPr="00C72E1A">
        <w:rPr>
          <w:sz w:val="28"/>
          <w:szCs w:val="28"/>
        </w:rPr>
        <w:t>истем</w:t>
      </w:r>
      <w:r w:rsidR="00FD261D" w:rsidRPr="00C72E1A">
        <w:rPr>
          <w:sz w:val="28"/>
          <w:szCs w:val="28"/>
        </w:rPr>
        <w:t>е»</w:t>
      </w:r>
      <w:r w:rsidRPr="00C72E1A">
        <w:rPr>
          <w:sz w:val="28"/>
          <w:szCs w:val="28"/>
        </w:rPr>
        <w:t xml:space="preserve"> ведения бухгалтерского учета в </w:t>
      </w:r>
      <w:r w:rsidR="00FD261D" w:rsidRPr="00C72E1A">
        <w:rPr>
          <w:sz w:val="28"/>
          <w:szCs w:val="28"/>
        </w:rPr>
        <w:t>Липецкой области</w:t>
      </w:r>
      <w:r w:rsidRPr="00C72E1A">
        <w:rPr>
          <w:sz w:val="28"/>
          <w:szCs w:val="28"/>
        </w:rPr>
        <w:t>» (далее - Е</w:t>
      </w:r>
      <w:r w:rsidR="00FD261D" w:rsidRPr="00C72E1A">
        <w:rPr>
          <w:sz w:val="28"/>
          <w:szCs w:val="28"/>
        </w:rPr>
        <w:t>ЦИС</w:t>
      </w:r>
      <w:r w:rsidRPr="00C72E1A">
        <w:rPr>
          <w:sz w:val="28"/>
          <w:szCs w:val="28"/>
        </w:rPr>
        <w:t xml:space="preserve">), 1С:Предприятие (далее - 1С:БГУ, 1С:ЗКГУ); </w:t>
      </w:r>
    </w:p>
    <w:p w14:paraId="4D512688" w14:textId="77777777" w:rsidR="007F451A" w:rsidRPr="00C72E1A" w:rsidRDefault="007F451A"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приказ Минфина России от 25.03.2011 № 33н) (для бюджетных и автономных учреждений); </w:t>
      </w:r>
    </w:p>
    <w:p w14:paraId="3D3FFC95" w14:textId="142C153D" w:rsidR="007F451A" w:rsidRPr="00C72E1A" w:rsidRDefault="007F451A" w:rsidP="00C72E1A">
      <w:pPr>
        <w:autoSpaceDE w:val="0"/>
        <w:autoSpaceDN w:val="0"/>
        <w:adjustRightInd w:val="0"/>
        <w:spacing w:line="276" w:lineRule="auto"/>
        <w:ind w:firstLine="567"/>
        <w:jc w:val="both"/>
        <w:rPr>
          <w:sz w:val="28"/>
          <w:szCs w:val="28"/>
        </w:rPr>
      </w:pPr>
      <w:r w:rsidRPr="00C72E1A">
        <w:rPr>
          <w:sz w:val="28"/>
          <w:szCs w:val="28"/>
        </w:rPr>
        <w:lastRenderedPageBreak/>
        <w:t>приказ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части исполнения публичных обязательств перед физическим лицом, подлежащих исполнению в денежной форме, и финансового обеспечения их осуществления (далее - приказ Минфина России от 28.12.2010 № 191н) (для казенных учреждений, бюджетных и автономных учреждений (по операциям в части исполнения бюджетных полномочий получателей бюджетных средств</w:t>
      </w:r>
      <w:r w:rsidR="002C7C2C">
        <w:rPr>
          <w:sz w:val="28"/>
          <w:szCs w:val="28"/>
        </w:rPr>
        <w:t>)</w:t>
      </w:r>
      <w:r w:rsidRPr="00C72E1A">
        <w:rPr>
          <w:sz w:val="28"/>
          <w:szCs w:val="28"/>
        </w:rPr>
        <w:t xml:space="preserve">); </w:t>
      </w:r>
    </w:p>
    <w:p w14:paraId="5AC9BD6A" w14:textId="77777777" w:rsidR="007F451A" w:rsidRPr="00C72E1A" w:rsidRDefault="007F451A"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31.08.2018 № 186н «О Требованиях к составлению и утверждению плана финансово-хозяйственной деятельности государственного (муниципального) учреждения» (для бюджетных и автономных учреждений); </w:t>
      </w:r>
    </w:p>
    <w:p w14:paraId="08746AD2" w14:textId="67820D71" w:rsidR="007F451A" w:rsidRPr="00C72E1A" w:rsidRDefault="007F451A" w:rsidP="00C72E1A">
      <w:pPr>
        <w:autoSpaceDE w:val="0"/>
        <w:autoSpaceDN w:val="0"/>
        <w:adjustRightInd w:val="0"/>
        <w:spacing w:line="276" w:lineRule="auto"/>
        <w:ind w:firstLine="567"/>
        <w:jc w:val="both"/>
        <w:rPr>
          <w:sz w:val="28"/>
          <w:szCs w:val="28"/>
        </w:rPr>
      </w:pPr>
      <w:r w:rsidRPr="00C72E1A">
        <w:rPr>
          <w:sz w:val="28"/>
          <w:szCs w:val="28"/>
        </w:rPr>
        <w:t>приказ Министерства финансов Российской Федерации от 14.02.2018 № 26н «Об Общих требованиях к порядку составления, утверждения и ведения бюджетных смет казенных учреждений» (для казенных учреждений, бюджетных и автономных учреждений (по операциям в части исполнения бюджетных полномочий получателей бюджетных средств</w:t>
      </w:r>
      <w:r w:rsidR="00405FB5">
        <w:rPr>
          <w:sz w:val="28"/>
          <w:szCs w:val="28"/>
        </w:rPr>
        <w:t>)</w:t>
      </w:r>
      <w:r w:rsidRPr="00C72E1A">
        <w:rPr>
          <w:sz w:val="28"/>
          <w:szCs w:val="28"/>
        </w:rPr>
        <w:t xml:space="preserve">); </w:t>
      </w:r>
    </w:p>
    <w:p w14:paraId="7D5B8D47" w14:textId="0A193B82" w:rsidR="00BD479F" w:rsidRPr="00C72E1A" w:rsidRDefault="007F451A" w:rsidP="00C72E1A">
      <w:pPr>
        <w:autoSpaceDE w:val="0"/>
        <w:autoSpaceDN w:val="0"/>
        <w:adjustRightInd w:val="0"/>
        <w:spacing w:line="276" w:lineRule="auto"/>
        <w:ind w:firstLine="567"/>
        <w:jc w:val="both"/>
        <w:rPr>
          <w:sz w:val="28"/>
          <w:szCs w:val="28"/>
        </w:rPr>
      </w:pPr>
      <w:r w:rsidRPr="00C72E1A">
        <w:rPr>
          <w:sz w:val="28"/>
          <w:szCs w:val="28"/>
        </w:rPr>
        <w:t>приказ Министерства финансов Российской Федерации от 09.12.2016 № 231н «Об утверждении Инструкции о порядке учета и хранения драгоценных металлов,</w:t>
      </w:r>
      <w:r w:rsidR="00BD479F" w:rsidRPr="00C72E1A">
        <w:rPr>
          <w:sz w:val="28"/>
          <w:szCs w:val="28"/>
        </w:rPr>
        <w:t xml:space="preserve"> драгоценных камней, продукции из них и ведения отчетности при их производстве, использовании и обращении» (далее - приказ Минфина России от 09.12.2016 № 231н)</w:t>
      </w:r>
      <w:r w:rsidR="001F4D84" w:rsidRPr="00C72E1A">
        <w:rPr>
          <w:sz w:val="28"/>
          <w:szCs w:val="28"/>
        </w:rPr>
        <w:t>;</w:t>
      </w:r>
      <w:r w:rsidR="00BD479F" w:rsidRPr="00C72E1A">
        <w:rPr>
          <w:sz w:val="28"/>
          <w:szCs w:val="28"/>
        </w:rPr>
        <w:t xml:space="preserve"> </w:t>
      </w:r>
    </w:p>
    <w:p w14:paraId="3C47EB15" w14:textId="034AA2DD"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Федеральный стандарт «Концептуальные основы бухгалтерского учета и отчетности организаций государственного сектора»); </w:t>
      </w:r>
    </w:p>
    <w:p w14:paraId="2E125C12" w14:textId="535BDCC8"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31.12.2016 № 257н «Об утверждении федерального стандарта бухгалтерского учета для организаций государственного сектора «Основные средства» (далее - Федеральный стандарт «Основные средства»); </w:t>
      </w:r>
    </w:p>
    <w:p w14:paraId="1162F768" w14:textId="0631D547"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31.12.2016 № 258н «Об утверждении федерального стандарта бухгалтерского учета для организаций государственного сектора «Аренда» (далее - Федеральный стандарт «Аренда»); </w:t>
      </w:r>
    </w:p>
    <w:p w14:paraId="1CBA1498" w14:textId="7BE5A059"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lastRenderedPageBreak/>
        <w:t xml:space="preserve">приказ Министерства финансов Российской Федерации от 31.12.2016 № 259н «Об утверждении федерального стандарта бухгалтерского учета для организаций государственного сектора «Обесценение активов» (далее - Федеральный стандарт «Обесценение активов»); </w:t>
      </w:r>
    </w:p>
    <w:p w14:paraId="29B4CD75" w14:textId="08F5AD8F"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31.12.2016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w:t>
      </w:r>
    </w:p>
    <w:p w14:paraId="183ACADD" w14:textId="0615019B"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27.02.2018 № 32н «Об утверждении федерального стандарта бухгалтерского учета для организаций государственного сектора «Доходы» (далее - Федеральный стандарт «Доходы»); </w:t>
      </w:r>
    </w:p>
    <w:p w14:paraId="22852D18" w14:textId="55869CD6" w:rsidR="00BD479F" w:rsidRPr="00C72E1A" w:rsidRDefault="00BD479F"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Федеральный стандарт «Учетная политика, оценочные значения и ошибки»); </w:t>
      </w:r>
    </w:p>
    <w:p w14:paraId="5A4EBDC6" w14:textId="283B914A" w:rsidR="009B6622" w:rsidRPr="00C72E1A" w:rsidRDefault="00BD479F" w:rsidP="00C72E1A">
      <w:pPr>
        <w:autoSpaceDE w:val="0"/>
        <w:autoSpaceDN w:val="0"/>
        <w:adjustRightInd w:val="0"/>
        <w:spacing w:line="276" w:lineRule="auto"/>
        <w:ind w:firstLine="567"/>
        <w:jc w:val="both"/>
        <w:rPr>
          <w:sz w:val="28"/>
          <w:szCs w:val="28"/>
        </w:rPr>
      </w:pPr>
      <w:r w:rsidRPr="00C72E1A">
        <w:rPr>
          <w:sz w:val="28"/>
          <w:szCs w:val="28"/>
        </w:rPr>
        <w:t>приказ Министерства финансов Российской Федерации от 30.12.2017 № 278н «Об утверждении федерального стандарта бухгалтерского учета для организаций государственного сектора «Отчет о движении денежных средств»;</w:t>
      </w:r>
    </w:p>
    <w:p w14:paraId="06D3C462" w14:textId="10418BAB"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30.12.2017 № 275н «Об утверждении федерального стандарта бухгалтерского учета для организаций государственного сектора «События после отчетной даты» (далее - Федеральный стандарт «События после отчетной даты»); </w:t>
      </w:r>
    </w:p>
    <w:p w14:paraId="052188B2" w14:textId="7B515758"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30.12.2017 № 277н «Об утверждении федерального стандарта бухгалтерского учета для организаций государственного сектора «Информация о связанных сторонах»; </w:t>
      </w:r>
    </w:p>
    <w:p w14:paraId="7285C4C4" w14:textId="7A90C1CD"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28.02.2018 № 34н «Об утверждении федерального стандарта бухгалтерского учета для организаций государственного сектора «Непроизведенные активы»; </w:t>
      </w:r>
    </w:p>
    <w:p w14:paraId="10DA8493" w14:textId="10FB99E8"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28.02.2018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w:t>
      </w:r>
    </w:p>
    <w:p w14:paraId="2A1CA823" w14:textId="1F4C1DC5"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30.05.2018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w:t>
      </w:r>
    </w:p>
    <w:p w14:paraId="286B0B0D" w14:textId="461EC2CB"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lastRenderedPageBreak/>
        <w:t xml:space="preserve">приказ Министерства финансов Российской Федерации от 29.06.2018 № 145н «Об утверждении федерального стандарта бухгалтерского учета для организаций государственного сектора «Долгосрочные договоры»; </w:t>
      </w:r>
    </w:p>
    <w:p w14:paraId="2D93BE60" w14:textId="2523B060"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07.12.2018 № 256н «Об утверждении федерального стандарта бухгалтерского учета для организаций государственного сектора «Запасы»; </w:t>
      </w:r>
    </w:p>
    <w:p w14:paraId="17FB3BC0" w14:textId="506BBFD8"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15.11.2019 № 181н «Об утверждении федерального стандарта бухгалтерского учета для организаций государственного сектора «Нематериальные активы» (далее - Федеральный стандарт «Нематериальные активы»; </w:t>
      </w:r>
    </w:p>
    <w:p w14:paraId="2FBDEA33" w14:textId="50AB905E" w:rsidR="001F4D84" w:rsidRPr="00C72E1A" w:rsidRDefault="001F4D84" w:rsidP="00C72E1A">
      <w:pPr>
        <w:autoSpaceDE w:val="0"/>
        <w:autoSpaceDN w:val="0"/>
        <w:adjustRightInd w:val="0"/>
        <w:spacing w:line="276" w:lineRule="auto"/>
        <w:ind w:firstLine="567"/>
        <w:jc w:val="both"/>
        <w:rPr>
          <w:sz w:val="28"/>
          <w:szCs w:val="28"/>
        </w:rPr>
      </w:pPr>
      <w:r w:rsidRPr="00C72E1A">
        <w:rPr>
          <w:sz w:val="28"/>
          <w:szCs w:val="28"/>
        </w:rPr>
        <w:t>приказ Министерства финансов Российской Федерации от 15.11.2019 № 182н «Об утверждении федерального стандарта бухгалтерского учета государственных финансов «Затраты по заимствованиям»;</w:t>
      </w:r>
    </w:p>
    <w:p w14:paraId="2BEDE5C3" w14:textId="60CE4A40"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15.11.2019 № 183н «Об утверждении федерального стандарта бухгалтерского учета государственных финансов «Совместная деятельность»; </w:t>
      </w:r>
    </w:p>
    <w:p w14:paraId="60943DC2" w14:textId="79757FB9"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15.11.2019 № 184н «Об утверждении федерального стандарта бухгалтерского учета для организаций государственного сектора «Выплаты персоналу»; </w:t>
      </w:r>
    </w:p>
    <w:p w14:paraId="3212261A" w14:textId="3288B500"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30.06.2020 № 129н «Об утверждении федерального стандарта бухгалтерского учета государственных финансов «Финансовые инструменты» (далее - Федеральный стандарт «Финансовые инструменты»; </w:t>
      </w:r>
    </w:p>
    <w:p w14:paraId="7D4C7920" w14:textId="77777777"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29.09.2020 № 223н «Об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 </w:t>
      </w:r>
    </w:p>
    <w:p w14:paraId="79CFBDFA" w14:textId="1188C2B0"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16.12.2020 № 310н «Об утверждении федерального стандарта бухгалтерского учета государственных финансов «Биологические активы» (далее - Федеральный стандарт «Биологические активы»; </w:t>
      </w:r>
    </w:p>
    <w:p w14:paraId="31B81BAE" w14:textId="77777777"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15.06.2021 № 84н «Об утверждении федерального стандарта бухгалтерского учета государственных финансов «Государственная (муниципальная) казна»; </w:t>
      </w:r>
    </w:p>
    <w:p w14:paraId="7F0A9F6D" w14:textId="77777777" w:rsidR="00870C01" w:rsidRPr="00C72E1A" w:rsidRDefault="00870C01" w:rsidP="00C72E1A">
      <w:pPr>
        <w:autoSpaceDE w:val="0"/>
        <w:autoSpaceDN w:val="0"/>
        <w:adjustRightInd w:val="0"/>
        <w:spacing w:line="276" w:lineRule="auto"/>
        <w:ind w:firstLine="567"/>
        <w:jc w:val="both"/>
        <w:rPr>
          <w:sz w:val="28"/>
          <w:szCs w:val="28"/>
        </w:rPr>
      </w:pPr>
      <w:r w:rsidRPr="00C72E1A">
        <w:rPr>
          <w:sz w:val="28"/>
          <w:szCs w:val="28"/>
        </w:rPr>
        <w:t xml:space="preserve">приказ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w:t>
      </w:r>
      <w:r w:rsidRPr="00C72E1A">
        <w:rPr>
          <w:sz w:val="28"/>
          <w:szCs w:val="28"/>
        </w:rPr>
        <w:lastRenderedPageBreak/>
        <w:t xml:space="preserve">квалифицированной электронной подписи» (далее - приказ Минфина России от 05.02.2021 № 14н) (для бюджетных и автономных учреждений); </w:t>
      </w:r>
    </w:p>
    <w:p w14:paraId="43825FFE" w14:textId="1CB0CCD1" w:rsidR="000B1B6E" w:rsidRPr="00C72E1A" w:rsidRDefault="00870C01" w:rsidP="00C72E1A">
      <w:pPr>
        <w:autoSpaceDE w:val="0"/>
        <w:autoSpaceDN w:val="0"/>
        <w:adjustRightInd w:val="0"/>
        <w:spacing w:line="276" w:lineRule="auto"/>
        <w:ind w:firstLine="567"/>
        <w:jc w:val="both"/>
        <w:rPr>
          <w:sz w:val="28"/>
          <w:szCs w:val="28"/>
        </w:rPr>
      </w:pPr>
      <w:r w:rsidRPr="00C72E1A">
        <w:rPr>
          <w:sz w:val="28"/>
          <w:szCs w:val="28"/>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486A44" w:rsidRPr="00C72E1A">
        <w:rPr>
          <w:sz w:val="28"/>
          <w:szCs w:val="28"/>
        </w:rPr>
        <w:t>.</w:t>
      </w:r>
    </w:p>
    <w:p w14:paraId="7BA9665E" w14:textId="77777777" w:rsidR="000B1B6E" w:rsidRPr="00011E98" w:rsidRDefault="000B1B6E" w:rsidP="00466B9C">
      <w:pPr>
        <w:pStyle w:val="24"/>
        <w:rPr>
          <w:rFonts w:ascii="Times New Roman" w:hAnsi="Times New Roman"/>
          <w:sz w:val="28"/>
          <w:szCs w:val="28"/>
        </w:rPr>
      </w:pPr>
    </w:p>
    <w:p w14:paraId="2CC90ED9" w14:textId="77777777" w:rsidR="00857890" w:rsidRPr="00405FB5" w:rsidRDefault="00857890" w:rsidP="00857890">
      <w:pPr>
        <w:pStyle w:val="45"/>
        <w:keepNext/>
        <w:keepLines/>
        <w:numPr>
          <w:ilvl w:val="0"/>
          <w:numId w:val="1"/>
        </w:numPr>
        <w:shd w:val="clear" w:color="auto" w:fill="auto"/>
        <w:tabs>
          <w:tab w:val="left" w:pos="353"/>
        </w:tabs>
        <w:spacing w:before="0" w:after="146" w:line="270" w:lineRule="exact"/>
        <w:rPr>
          <w:sz w:val="28"/>
          <w:szCs w:val="28"/>
        </w:rPr>
      </w:pPr>
      <w:bookmarkStart w:id="1" w:name="bookmark3"/>
      <w:r w:rsidRPr="00405FB5">
        <w:rPr>
          <w:sz w:val="28"/>
          <w:szCs w:val="28"/>
        </w:rPr>
        <w:t>Порядок внесения изменений в Единую учетную политику</w:t>
      </w:r>
      <w:bookmarkEnd w:id="1"/>
    </w:p>
    <w:p w14:paraId="384B677C" w14:textId="44ACD298" w:rsidR="00857890" w:rsidRPr="00405FB5" w:rsidRDefault="0054155B" w:rsidP="00D24995">
      <w:pPr>
        <w:pStyle w:val="43"/>
        <w:numPr>
          <w:ilvl w:val="1"/>
          <w:numId w:val="34"/>
        </w:numPr>
        <w:shd w:val="clear" w:color="auto" w:fill="auto"/>
        <w:tabs>
          <w:tab w:val="left" w:pos="1150"/>
        </w:tabs>
        <w:spacing w:before="0" w:line="367" w:lineRule="exact"/>
        <w:ind w:left="0" w:right="20" w:firstLine="0"/>
        <w:jc w:val="both"/>
        <w:rPr>
          <w:sz w:val="28"/>
          <w:szCs w:val="28"/>
        </w:rPr>
      </w:pPr>
      <w:r w:rsidRPr="00405FB5">
        <w:rPr>
          <w:sz w:val="28"/>
          <w:szCs w:val="28"/>
        </w:rPr>
        <w:t xml:space="preserve"> </w:t>
      </w:r>
      <w:r w:rsidR="00857890" w:rsidRPr="00405FB5">
        <w:rPr>
          <w:sz w:val="28"/>
          <w:szCs w:val="28"/>
        </w:rPr>
        <w:t>Внесение изменений в Единую учетную политику осуществляется Централизованной бухгалтерией в случаях:</w:t>
      </w:r>
    </w:p>
    <w:p w14:paraId="3FCDD2EB" w14:textId="77777777" w:rsidR="00857890" w:rsidRPr="00405FB5" w:rsidRDefault="00857890" w:rsidP="008D6F10">
      <w:pPr>
        <w:pStyle w:val="43"/>
        <w:shd w:val="clear" w:color="auto" w:fill="auto"/>
        <w:spacing w:before="0" w:line="367" w:lineRule="exact"/>
        <w:ind w:left="20" w:right="20" w:firstLine="689"/>
        <w:jc w:val="both"/>
        <w:rPr>
          <w:sz w:val="28"/>
          <w:szCs w:val="28"/>
        </w:rPr>
      </w:pPr>
      <w:r w:rsidRPr="00405FB5">
        <w:rPr>
          <w:sz w:val="28"/>
          <w:szCs w:val="28"/>
        </w:rPr>
        <w:t>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учета и составление бухгалтерской отчетности;</w:t>
      </w:r>
    </w:p>
    <w:p w14:paraId="5621572A" w14:textId="77777777" w:rsidR="00857890" w:rsidRPr="00405FB5" w:rsidRDefault="00857890" w:rsidP="008D6F10">
      <w:pPr>
        <w:pStyle w:val="43"/>
        <w:shd w:val="clear" w:color="auto" w:fill="auto"/>
        <w:spacing w:before="0" w:line="367" w:lineRule="exact"/>
        <w:ind w:left="20" w:right="20" w:firstLine="689"/>
        <w:jc w:val="both"/>
        <w:rPr>
          <w:sz w:val="28"/>
          <w:szCs w:val="28"/>
        </w:rPr>
      </w:pPr>
      <w:r w:rsidRPr="00405FB5">
        <w:rPr>
          <w:sz w:val="28"/>
          <w:szCs w:val="28"/>
        </w:rPr>
        <w:t>разработки и выбора Централизованной бухгалтерией новых правил (способов) ведения бухгалтерского учета, применение которых позволит представить в бухгалтерской отчетности релевантную и достоверную информацию;</w:t>
      </w:r>
    </w:p>
    <w:p w14:paraId="5819BF45" w14:textId="77777777" w:rsidR="00857890" w:rsidRPr="00405FB5" w:rsidRDefault="00857890" w:rsidP="008D6F10">
      <w:pPr>
        <w:pStyle w:val="43"/>
        <w:shd w:val="clear" w:color="auto" w:fill="auto"/>
        <w:spacing w:before="0" w:line="367" w:lineRule="exact"/>
        <w:ind w:left="20" w:right="20" w:firstLine="689"/>
        <w:jc w:val="both"/>
        <w:rPr>
          <w:sz w:val="28"/>
          <w:szCs w:val="28"/>
        </w:rPr>
      </w:pPr>
      <w:r w:rsidRPr="00405FB5">
        <w:rPr>
          <w:sz w:val="28"/>
          <w:szCs w:val="28"/>
        </w:rPr>
        <w:t>существенного изменения условий деятельности субъекта централизованного учета, включая его реорганизацию, ликвидацию (упразднение), изменение возложенных на субъект централизованного учета полномочий и (или) выполняемых им функций;</w:t>
      </w:r>
    </w:p>
    <w:p w14:paraId="6ECBB22D" w14:textId="77777777" w:rsidR="00857890" w:rsidRPr="00405FB5" w:rsidRDefault="00857890" w:rsidP="0054155B">
      <w:pPr>
        <w:pStyle w:val="43"/>
        <w:shd w:val="clear" w:color="auto" w:fill="auto"/>
        <w:spacing w:before="0" w:line="367" w:lineRule="exact"/>
        <w:ind w:left="20" w:right="20" w:firstLine="689"/>
        <w:jc w:val="both"/>
        <w:rPr>
          <w:sz w:val="28"/>
          <w:szCs w:val="28"/>
        </w:rPr>
      </w:pPr>
      <w:r w:rsidRPr="00405FB5">
        <w:rPr>
          <w:sz w:val="28"/>
          <w:szCs w:val="28"/>
        </w:rPr>
        <w:t>поступления предложений по совершенствованию методов ведения централизованного бухгалтерского учета от субъекта централизованного учета в целях обеспечения его информацией об активах, обязательствах и финансовом результате, необходимой для исполнения им бюджетных полномочий.</w:t>
      </w:r>
    </w:p>
    <w:p w14:paraId="177F48B5" w14:textId="77777777" w:rsidR="000F51FE" w:rsidRPr="00405FB5" w:rsidRDefault="000F51FE" w:rsidP="00D24995">
      <w:pPr>
        <w:pStyle w:val="a4"/>
        <w:widowControl w:val="0"/>
        <w:numPr>
          <w:ilvl w:val="0"/>
          <w:numId w:val="10"/>
        </w:numPr>
        <w:tabs>
          <w:tab w:val="left" w:pos="1150"/>
        </w:tabs>
        <w:spacing w:line="367" w:lineRule="exact"/>
        <w:ind w:right="20"/>
        <w:contextualSpacing w:val="0"/>
        <w:jc w:val="both"/>
        <w:rPr>
          <w:vanish/>
          <w:sz w:val="28"/>
          <w:szCs w:val="28"/>
        </w:rPr>
      </w:pPr>
    </w:p>
    <w:p w14:paraId="09151203" w14:textId="77777777" w:rsidR="00857890" w:rsidRPr="00405FB5" w:rsidRDefault="00857890" w:rsidP="00D24995">
      <w:pPr>
        <w:pStyle w:val="43"/>
        <w:numPr>
          <w:ilvl w:val="0"/>
          <w:numId w:val="10"/>
        </w:numPr>
        <w:shd w:val="clear" w:color="auto" w:fill="auto"/>
        <w:tabs>
          <w:tab w:val="left" w:pos="1150"/>
        </w:tabs>
        <w:spacing w:before="0" w:line="367" w:lineRule="exact"/>
        <w:ind w:right="20"/>
        <w:jc w:val="both"/>
        <w:rPr>
          <w:sz w:val="28"/>
          <w:szCs w:val="28"/>
        </w:rPr>
      </w:pPr>
      <w:r w:rsidRPr="00405FB5">
        <w:rPr>
          <w:sz w:val="28"/>
          <w:szCs w:val="28"/>
        </w:rPr>
        <w:t>Изменения порядка ведения централизованного бухгалтерского учета применяются с начала отчетного года, если иное не обусловливается причинами таких изменений.</w:t>
      </w:r>
    </w:p>
    <w:p w14:paraId="0860B0CB" w14:textId="77777777" w:rsidR="00857890" w:rsidRPr="00405FB5" w:rsidRDefault="00857890" w:rsidP="00D24995">
      <w:pPr>
        <w:pStyle w:val="43"/>
        <w:numPr>
          <w:ilvl w:val="0"/>
          <w:numId w:val="13"/>
        </w:numPr>
        <w:shd w:val="clear" w:color="auto" w:fill="auto"/>
        <w:tabs>
          <w:tab w:val="left" w:pos="1143"/>
        </w:tabs>
        <w:spacing w:before="0" w:line="367" w:lineRule="exact"/>
        <w:ind w:right="20"/>
        <w:jc w:val="both"/>
        <w:rPr>
          <w:sz w:val="28"/>
          <w:szCs w:val="28"/>
        </w:rPr>
      </w:pPr>
      <w:r w:rsidRPr="00405FB5">
        <w:rPr>
          <w:sz w:val="28"/>
          <w:szCs w:val="28"/>
        </w:rPr>
        <w:t>Изменения порядка ведения централизованного бухгалтерского учета в течение отчетного года, не связанные с изменением нормативных правовых актов, регулирующих ведение бухгалтерского учета и составление бухгалтерской отчетности, производятся по решению Централизованной бухгалтерии с последующим уведомлением субъекта централизованного учета.</w:t>
      </w:r>
    </w:p>
    <w:p w14:paraId="006B1BF7" w14:textId="77777777" w:rsidR="00857890" w:rsidRPr="00405FB5" w:rsidRDefault="00857890" w:rsidP="00D24995">
      <w:pPr>
        <w:pStyle w:val="43"/>
        <w:numPr>
          <w:ilvl w:val="0"/>
          <w:numId w:val="12"/>
        </w:numPr>
        <w:shd w:val="clear" w:color="auto" w:fill="auto"/>
        <w:tabs>
          <w:tab w:val="left" w:pos="1143"/>
        </w:tabs>
        <w:spacing w:before="0" w:line="367" w:lineRule="exact"/>
        <w:ind w:right="20"/>
        <w:jc w:val="both"/>
        <w:rPr>
          <w:sz w:val="28"/>
          <w:szCs w:val="28"/>
        </w:rPr>
      </w:pPr>
      <w:r w:rsidRPr="00405FB5">
        <w:rPr>
          <w:sz w:val="28"/>
          <w:szCs w:val="28"/>
        </w:rPr>
        <w:t>Внесение изменений в Единую учетную политику по предложению субъекта централизованного учета (далее - инициатор изменений), Централизованной бухгалтерией осуществляется с учетом следующих положений.</w:t>
      </w:r>
      <w:r w:rsidR="007D3889" w:rsidRPr="00405FB5">
        <w:rPr>
          <w:sz w:val="28"/>
          <w:szCs w:val="28"/>
        </w:rPr>
        <w:t xml:space="preserve"> </w:t>
      </w:r>
      <w:r w:rsidR="008D6F10" w:rsidRPr="00405FB5">
        <w:rPr>
          <w:sz w:val="28"/>
          <w:szCs w:val="28"/>
        </w:rPr>
        <w:t xml:space="preserve"> </w:t>
      </w:r>
      <w:r w:rsidRPr="00405FB5">
        <w:rPr>
          <w:sz w:val="28"/>
          <w:szCs w:val="28"/>
        </w:rPr>
        <w:lastRenderedPageBreak/>
        <w:t>В предложения по изменению Единой учетной политики, подготовленные инициатором изменений, включается следующая информация:</w:t>
      </w:r>
    </w:p>
    <w:p w14:paraId="281C7965" w14:textId="77777777" w:rsidR="00857890" w:rsidRPr="00405FB5" w:rsidRDefault="00857890" w:rsidP="007D3889">
      <w:pPr>
        <w:pStyle w:val="43"/>
        <w:shd w:val="clear" w:color="auto" w:fill="auto"/>
        <w:spacing w:before="0" w:line="367" w:lineRule="exact"/>
        <w:ind w:left="20" w:right="20" w:firstLine="689"/>
        <w:jc w:val="both"/>
        <w:rPr>
          <w:sz w:val="28"/>
          <w:szCs w:val="28"/>
        </w:rPr>
      </w:pPr>
      <w:r w:rsidRPr="00405FB5">
        <w:rPr>
          <w:sz w:val="28"/>
          <w:szCs w:val="28"/>
        </w:rPr>
        <w:t>обоснование необходимости внесения изменений и причины возникновения таких изменений;</w:t>
      </w:r>
    </w:p>
    <w:p w14:paraId="6769E70A" w14:textId="77777777" w:rsidR="00857890" w:rsidRPr="00405FB5" w:rsidRDefault="00857890" w:rsidP="007D3889">
      <w:pPr>
        <w:pStyle w:val="43"/>
        <w:shd w:val="clear" w:color="auto" w:fill="auto"/>
        <w:spacing w:before="0" w:line="367" w:lineRule="exact"/>
        <w:ind w:left="20" w:right="20" w:firstLine="689"/>
        <w:jc w:val="both"/>
        <w:rPr>
          <w:sz w:val="28"/>
          <w:szCs w:val="28"/>
        </w:rPr>
      </w:pPr>
      <w:r w:rsidRPr="00405FB5">
        <w:rPr>
          <w:sz w:val="28"/>
          <w:szCs w:val="28"/>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14:paraId="64D15DAF" w14:textId="77777777" w:rsidR="00857890" w:rsidRPr="00405FB5" w:rsidRDefault="00857890" w:rsidP="007D3889">
      <w:pPr>
        <w:pStyle w:val="43"/>
        <w:shd w:val="clear" w:color="auto" w:fill="auto"/>
        <w:spacing w:before="0" w:line="367" w:lineRule="exact"/>
        <w:ind w:left="20" w:right="20" w:firstLine="689"/>
        <w:jc w:val="both"/>
        <w:rPr>
          <w:sz w:val="28"/>
          <w:szCs w:val="28"/>
        </w:rPr>
      </w:pPr>
      <w:r w:rsidRPr="00405FB5">
        <w:rPr>
          <w:sz w:val="28"/>
          <w:szCs w:val="28"/>
        </w:rPr>
        <w:t>прогноз финансовых, экономических и иных последствий внесения таких изменений.</w:t>
      </w:r>
    </w:p>
    <w:p w14:paraId="4F03EC13" w14:textId="5890F082" w:rsidR="00857890" w:rsidRPr="00405FB5" w:rsidRDefault="007D3889" w:rsidP="007D3889">
      <w:pPr>
        <w:pStyle w:val="43"/>
        <w:shd w:val="clear" w:color="auto" w:fill="auto"/>
        <w:tabs>
          <w:tab w:val="left" w:pos="207"/>
          <w:tab w:val="left" w:pos="709"/>
        </w:tabs>
        <w:spacing w:before="0" w:line="367" w:lineRule="exact"/>
        <w:ind w:right="20" w:firstLine="0"/>
        <w:jc w:val="both"/>
        <w:rPr>
          <w:sz w:val="28"/>
          <w:szCs w:val="28"/>
        </w:rPr>
      </w:pPr>
      <w:r w:rsidRPr="00405FB5">
        <w:rPr>
          <w:sz w:val="28"/>
          <w:szCs w:val="28"/>
        </w:rPr>
        <w:t xml:space="preserve"> </w:t>
      </w:r>
      <w:r w:rsidRPr="00405FB5">
        <w:rPr>
          <w:sz w:val="28"/>
          <w:szCs w:val="28"/>
        </w:rPr>
        <w:tab/>
      </w:r>
      <w:r w:rsidRPr="00405FB5">
        <w:rPr>
          <w:sz w:val="28"/>
          <w:szCs w:val="28"/>
        </w:rPr>
        <w:tab/>
      </w:r>
      <w:r w:rsidR="00857890" w:rsidRPr="00405FB5">
        <w:rPr>
          <w:sz w:val="28"/>
          <w:szCs w:val="28"/>
        </w:rPr>
        <w:t>Предложения по изменению Единой учетной политики направляются инициатором изменений в Централизованную бухгалтерию в срок не позднее</w:t>
      </w:r>
      <w:r w:rsidR="008D6F10" w:rsidRPr="00405FB5">
        <w:rPr>
          <w:sz w:val="28"/>
          <w:szCs w:val="28"/>
        </w:rPr>
        <w:t xml:space="preserve"> </w:t>
      </w:r>
      <w:r w:rsidR="00DA78F0" w:rsidRPr="00405FB5">
        <w:rPr>
          <w:sz w:val="28"/>
          <w:szCs w:val="28"/>
        </w:rPr>
        <w:t xml:space="preserve">                        </w:t>
      </w:r>
      <w:r w:rsidR="008D6F10" w:rsidRPr="00405FB5">
        <w:rPr>
          <w:sz w:val="28"/>
          <w:szCs w:val="28"/>
        </w:rPr>
        <w:t xml:space="preserve">1 </w:t>
      </w:r>
      <w:r w:rsidR="00857890" w:rsidRPr="00405FB5">
        <w:rPr>
          <w:sz w:val="28"/>
          <w:szCs w:val="28"/>
        </w:rPr>
        <w:t>октября текущего финансового года.</w:t>
      </w:r>
    </w:p>
    <w:p w14:paraId="64846526" w14:textId="77777777" w:rsidR="0029576B" w:rsidRPr="00405FB5" w:rsidRDefault="0029576B" w:rsidP="00D24995">
      <w:pPr>
        <w:pStyle w:val="a4"/>
        <w:widowControl w:val="0"/>
        <w:numPr>
          <w:ilvl w:val="0"/>
          <w:numId w:val="14"/>
        </w:numPr>
        <w:tabs>
          <w:tab w:val="left" w:pos="1359"/>
        </w:tabs>
        <w:spacing w:line="367" w:lineRule="exact"/>
        <w:ind w:right="20"/>
        <w:contextualSpacing w:val="0"/>
        <w:jc w:val="both"/>
        <w:rPr>
          <w:vanish/>
          <w:sz w:val="28"/>
          <w:szCs w:val="28"/>
        </w:rPr>
      </w:pPr>
    </w:p>
    <w:p w14:paraId="46295140" w14:textId="77777777" w:rsidR="00857890" w:rsidRPr="00405FB5" w:rsidRDefault="00857890" w:rsidP="00D24995">
      <w:pPr>
        <w:pStyle w:val="43"/>
        <w:numPr>
          <w:ilvl w:val="0"/>
          <w:numId w:val="14"/>
        </w:numPr>
        <w:shd w:val="clear" w:color="auto" w:fill="auto"/>
        <w:tabs>
          <w:tab w:val="left" w:pos="1359"/>
        </w:tabs>
        <w:spacing w:before="0" w:line="367" w:lineRule="exact"/>
        <w:ind w:right="20"/>
        <w:jc w:val="both"/>
        <w:rPr>
          <w:sz w:val="28"/>
          <w:szCs w:val="28"/>
        </w:rPr>
      </w:pPr>
      <w:r w:rsidRPr="00405FB5">
        <w:rPr>
          <w:sz w:val="28"/>
          <w:szCs w:val="28"/>
        </w:rPr>
        <w:t>Централизованная бухгалтерия в течение 30 рабочих дней с даты поступления предложений принимает решение о внесении соответствующих изменений в Единую учетную политику либо подготавливает мотивированное заключение о нецелесообразности принятия представленных предложений по изменению Единой учетной политики ввиду их несоответствия принципам Федерального стандарта «Концептуальные основы бухгалтерского учета и отчетности организаций государственного сектора»,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отчетности над ее полезностью и преимуществами от ее использования. Централизованной бухгалтерией в период рассмотрения предложений по внесению изменений в Единую учетную политику может быть запрошена дополнительная информация у инициатора изменений.</w:t>
      </w:r>
    </w:p>
    <w:p w14:paraId="3A1ED40D" w14:textId="77777777" w:rsidR="0029576B" w:rsidRPr="00405FB5" w:rsidRDefault="0029576B" w:rsidP="00D24995">
      <w:pPr>
        <w:pStyle w:val="a4"/>
        <w:widowControl w:val="0"/>
        <w:numPr>
          <w:ilvl w:val="0"/>
          <w:numId w:val="15"/>
        </w:numPr>
        <w:tabs>
          <w:tab w:val="left" w:pos="1366"/>
        </w:tabs>
        <w:spacing w:after="318" w:line="367" w:lineRule="exact"/>
        <w:ind w:right="20"/>
        <w:contextualSpacing w:val="0"/>
        <w:jc w:val="both"/>
        <w:rPr>
          <w:vanish/>
          <w:sz w:val="28"/>
          <w:szCs w:val="28"/>
        </w:rPr>
      </w:pPr>
    </w:p>
    <w:p w14:paraId="4BB9BB5B" w14:textId="77777777" w:rsidR="00857890" w:rsidRPr="000C77B8" w:rsidRDefault="00857890" w:rsidP="00D24995">
      <w:pPr>
        <w:pStyle w:val="43"/>
        <w:numPr>
          <w:ilvl w:val="0"/>
          <w:numId w:val="15"/>
        </w:numPr>
        <w:shd w:val="clear" w:color="auto" w:fill="auto"/>
        <w:tabs>
          <w:tab w:val="left" w:pos="1366"/>
        </w:tabs>
        <w:spacing w:before="0" w:after="318" w:line="367" w:lineRule="exact"/>
        <w:ind w:right="20"/>
        <w:jc w:val="both"/>
        <w:rPr>
          <w:sz w:val="28"/>
          <w:szCs w:val="28"/>
        </w:rPr>
      </w:pPr>
      <w:r w:rsidRPr="000C77B8">
        <w:rPr>
          <w:sz w:val="28"/>
          <w:szCs w:val="28"/>
        </w:rPr>
        <w:t>Для определения даты начала применения вносимых изменений Централизованная бухгалтерия дает заключение относительно состава показателей бухгалтерской отчетности соответствующего отчетного периода, на который окажут влияние вносимые изменения.</w:t>
      </w:r>
    </w:p>
    <w:p w14:paraId="2F557A96" w14:textId="77777777" w:rsidR="000B1B6E" w:rsidRDefault="000B1B6E" w:rsidP="008D6F10">
      <w:pPr>
        <w:ind w:left="20" w:hanging="20"/>
        <w:jc w:val="both"/>
      </w:pPr>
    </w:p>
    <w:p w14:paraId="7D4C8EE0" w14:textId="77777777" w:rsidR="000B1B6E" w:rsidRPr="00AE0B91" w:rsidRDefault="000B1B6E" w:rsidP="008D6F10">
      <w:pPr>
        <w:ind w:left="20" w:hanging="20"/>
        <w:jc w:val="both"/>
        <w:rPr>
          <w:b/>
        </w:rPr>
      </w:pPr>
    </w:p>
    <w:p w14:paraId="7D122507" w14:textId="77777777" w:rsidR="00AE0B91" w:rsidRPr="00405FB5" w:rsidRDefault="00486A44" w:rsidP="00AE0B91">
      <w:pPr>
        <w:pStyle w:val="45"/>
        <w:keepNext/>
        <w:keepLines/>
        <w:shd w:val="clear" w:color="auto" w:fill="auto"/>
        <w:tabs>
          <w:tab w:val="left" w:pos="1215"/>
        </w:tabs>
        <w:spacing w:before="0" w:after="91" w:line="270" w:lineRule="exact"/>
        <w:ind w:firstLine="0"/>
        <w:rPr>
          <w:sz w:val="28"/>
          <w:szCs w:val="28"/>
        </w:rPr>
      </w:pPr>
      <w:r w:rsidRPr="00AE0B91">
        <w:t>3</w:t>
      </w:r>
      <w:bookmarkStart w:id="2" w:name="bookmark4"/>
      <w:r w:rsidR="00AE0B91" w:rsidRPr="00405FB5">
        <w:rPr>
          <w:sz w:val="28"/>
          <w:szCs w:val="28"/>
        </w:rPr>
        <w:t>. Организация и основные способы ведения бухгалтерского учета</w:t>
      </w:r>
      <w:bookmarkEnd w:id="2"/>
    </w:p>
    <w:p w14:paraId="3C236EE9" w14:textId="77777777" w:rsidR="000B1B6E" w:rsidRPr="00405FB5" w:rsidRDefault="000B1B6E" w:rsidP="00AE0B91">
      <w:pPr>
        <w:jc w:val="center"/>
        <w:rPr>
          <w:sz w:val="28"/>
          <w:szCs w:val="28"/>
        </w:rPr>
      </w:pPr>
    </w:p>
    <w:p w14:paraId="3662B3BE" w14:textId="77777777" w:rsidR="000B1B6E" w:rsidRPr="00147173" w:rsidRDefault="00486A44" w:rsidP="00D24995">
      <w:pPr>
        <w:pStyle w:val="a4"/>
        <w:numPr>
          <w:ilvl w:val="0"/>
          <w:numId w:val="11"/>
        </w:numPr>
        <w:spacing w:line="276" w:lineRule="auto"/>
        <w:jc w:val="both"/>
        <w:rPr>
          <w:color w:val="auto"/>
          <w:sz w:val="28"/>
          <w:szCs w:val="28"/>
        </w:rPr>
      </w:pPr>
      <w:r w:rsidRPr="00147173">
        <w:rPr>
          <w:color w:val="auto"/>
          <w:sz w:val="28"/>
          <w:szCs w:val="28"/>
        </w:rPr>
        <w:t>Централизованной бухгалтерией в отношении субъекта  централизованного учета применяется автоматизированный способ ведения бухгалтерского учета с применением следующих программ автоматизации:</w:t>
      </w:r>
    </w:p>
    <w:p w14:paraId="0396445D" w14:textId="52A7BCA6" w:rsidR="000B1B6E" w:rsidRPr="00147173" w:rsidRDefault="00486A44" w:rsidP="00D40A16">
      <w:pPr>
        <w:numPr>
          <w:ilvl w:val="0"/>
          <w:numId w:val="4"/>
        </w:numPr>
        <w:spacing w:line="276" w:lineRule="auto"/>
        <w:jc w:val="both"/>
        <w:rPr>
          <w:color w:val="auto"/>
          <w:sz w:val="28"/>
          <w:szCs w:val="28"/>
        </w:rPr>
      </w:pPr>
      <w:r w:rsidRPr="00147173">
        <w:rPr>
          <w:color w:val="auto"/>
          <w:sz w:val="28"/>
          <w:szCs w:val="28"/>
        </w:rPr>
        <w:lastRenderedPageBreak/>
        <w:t xml:space="preserve">бухгалтерский </w:t>
      </w:r>
      <w:r w:rsidR="005C5FC3" w:rsidRPr="00147173">
        <w:rPr>
          <w:color w:val="auto"/>
          <w:sz w:val="28"/>
          <w:szCs w:val="28"/>
        </w:rPr>
        <w:t xml:space="preserve">и налоговый </w:t>
      </w:r>
      <w:r w:rsidRPr="00147173">
        <w:rPr>
          <w:color w:val="auto"/>
          <w:sz w:val="28"/>
          <w:szCs w:val="28"/>
        </w:rPr>
        <w:t>учет</w:t>
      </w:r>
      <w:r w:rsidR="003F7D24">
        <w:rPr>
          <w:color w:val="auto"/>
          <w:sz w:val="28"/>
          <w:szCs w:val="28"/>
        </w:rPr>
        <w:t xml:space="preserve">, формирование </w:t>
      </w:r>
      <w:r w:rsidR="003F7D24" w:rsidRPr="00102936">
        <w:rPr>
          <w:color w:val="auto"/>
          <w:sz w:val="28"/>
          <w:szCs w:val="28"/>
        </w:rPr>
        <w:t>бухгалтерской (бюджетной)</w:t>
      </w:r>
      <w:r w:rsidR="003F7D24">
        <w:rPr>
          <w:color w:val="auto"/>
          <w:sz w:val="28"/>
          <w:szCs w:val="28"/>
        </w:rPr>
        <w:t>,</w:t>
      </w:r>
      <w:r w:rsidR="003F7D24" w:rsidRPr="00102936">
        <w:rPr>
          <w:color w:val="auto"/>
          <w:sz w:val="28"/>
          <w:szCs w:val="28"/>
        </w:rPr>
        <w:t xml:space="preserve"> </w:t>
      </w:r>
      <w:r w:rsidR="003F7D24">
        <w:rPr>
          <w:color w:val="auto"/>
          <w:sz w:val="28"/>
          <w:szCs w:val="28"/>
        </w:rPr>
        <w:t xml:space="preserve">налоговой, статистической и иной отчетности </w:t>
      </w:r>
      <w:r w:rsidRPr="00147173">
        <w:rPr>
          <w:color w:val="auto"/>
          <w:sz w:val="28"/>
          <w:szCs w:val="28"/>
        </w:rPr>
        <w:t>в программе «1С</w:t>
      </w:r>
      <w:r w:rsidR="00DB1369">
        <w:rPr>
          <w:color w:val="auto"/>
          <w:sz w:val="28"/>
          <w:szCs w:val="28"/>
        </w:rPr>
        <w:t>:</w:t>
      </w:r>
      <w:r w:rsidRPr="00147173">
        <w:rPr>
          <w:color w:val="auto"/>
          <w:sz w:val="28"/>
          <w:szCs w:val="28"/>
        </w:rPr>
        <w:t xml:space="preserve"> Бухгалтерия государственного учреждения КОРП, редакция 2.0» </w:t>
      </w:r>
      <w:bookmarkStart w:id="3" w:name="_Hlk168587700"/>
      <w:r w:rsidRPr="00147173">
        <w:rPr>
          <w:color w:val="auto"/>
          <w:sz w:val="28"/>
          <w:szCs w:val="28"/>
        </w:rPr>
        <w:t>(издатель ООО «1С-Софт»)</w:t>
      </w:r>
      <w:bookmarkEnd w:id="3"/>
      <w:r w:rsidRPr="00147173">
        <w:rPr>
          <w:color w:val="auto"/>
          <w:sz w:val="28"/>
          <w:szCs w:val="28"/>
        </w:rPr>
        <w:t>;</w:t>
      </w:r>
    </w:p>
    <w:p w14:paraId="36C94A13" w14:textId="4ADF5D94" w:rsidR="000B1B6E" w:rsidRDefault="00486A44" w:rsidP="00D40A16">
      <w:pPr>
        <w:numPr>
          <w:ilvl w:val="0"/>
          <w:numId w:val="5"/>
        </w:numPr>
        <w:spacing w:line="276" w:lineRule="auto"/>
        <w:jc w:val="both"/>
        <w:rPr>
          <w:color w:val="auto"/>
          <w:sz w:val="28"/>
          <w:szCs w:val="28"/>
        </w:rPr>
      </w:pPr>
      <w:r w:rsidRPr="00147173">
        <w:rPr>
          <w:color w:val="auto"/>
          <w:sz w:val="28"/>
          <w:szCs w:val="28"/>
        </w:rPr>
        <w:t xml:space="preserve">расчеты по оплате труда, подготовка налоговой и статистической отчетности, отчетности во внебюджетные фонды </w:t>
      </w:r>
      <w:r w:rsidR="000E6887">
        <w:rPr>
          <w:color w:val="auto"/>
          <w:sz w:val="28"/>
          <w:szCs w:val="28"/>
        </w:rPr>
        <w:t xml:space="preserve">и иной отчетности </w:t>
      </w:r>
      <w:r w:rsidRPr="00147173">
        <w:rPr>
          <w:color w:val="auto"/>
          <w:sz w:val="28"/>
          <w:szCs w:val="28"/>
        </w:rPr>
        <w:t>осуществляется в программе «1С</w:t>
      </w:r>
      <w:r w:rsidR="00DB1369">
        <w:rPr>
          <w:color w:val="auto"/>
          <w:sz w:val="28"/>
          <w:szCs w:val="28"/>
        </w:rPr>
        <w:t>:</w:t>
      </w:r>
      <w:r w:rsidRPr="00147173">
        <w:rPr>
          <w:color w:val="auto"/>
          <w:sz w:val="28"/>
          <w:szCs w:val="28"/>
        </w:rPr>
        <w:t xml:space="preserve"> Зарплата и кадры </w:t>
      </w:r>
      <w:bookmarkStart w:id="4" w:name="_Hlk168587205"/>
      <w:r w:rsidRPr="00147173">
        <w:rPr>
          <w:color w:val="auto"/>
          <w:sz w:val="28"/>
          <w:szCs w:val="28"/>
        </w:rPr>
        <w:t>государственного учреждения</w:t>
      </w:r>
      <w:bookmarkEnd w:id="4"/>
      <w:r w:rsidRPr="00147173">
        <w:rPr>
          <w:color w:val="auto"/>
          <w:sz w:val="28"/>
          <w:szCs w:val="28"/>
        </w:rPr>
        <w:t>, редакция 2.0»</w:t>
      </w:r>
      <w:r w:rsidR="0084228E">
        <w:rPr>
          <w:color w:val="auto"/>
          <w:sz w:val="28"/>
          <w:szCs w:val="28"/>
        </w:rPr>
        <w:t xml:space="preserve"> </w:t>
      </w:r>
      <w:r w:rsidR="0084228E" w:rsidRPr="00147173">
        <w:rPr>
          <w:color w:val="auto"/>
          <w:sz w:val="28"/>
          <w:szCs w:val="28"/>
        </w:rPr>
        <w:t>(издатель ООО «1С-Софт»)</w:t>
      </w:r>
      <w:r w:rsidR="000C2166">
        <w:rPr>
          <w:color w:val="auto"/>
          <w:sz w:val="28"/>
          <w:szCs w:val="28"/>
        </w:rPr>
        <w:t>;</w:t>
      </w:r>
    </w:p>
    <w:p w14:paraId="064CB89F" w14:textId="058E8EFD" w:rsidR="00102936" w:rsidRPr="00102936" w:rsidRDefault="008C2AD8" w:rsidP="00D40A16">
      <w:pPr>
        <w:numPr>
          <w:ilvl w:val="0"/>
          <w:numId w:val="5"/>
        </w:numPr>
        <w:spacing w:line="276" w:lineRule="auto"/>
        <w:jc w:val="both"/>
        <w:rPr>
          <w:color w:val="auto"/>
          <w:sz w:val="28"/>
          <w:szCs w:val="28"/>
        </w:rPr>
      </w:pPr>
      <w:r>
        <w:rPr>
          <w:color w:val="auto"/>
          <w:sz w:val="28"/>
          <w:szCs w:val="28"/>
        </w:rPr>
        <w:t>формирование</w:t>
      </w:r>
      <w:r w:rsidR="003F7D24">
        <w:rPr>
          <w:color w:val="auto"/>
          <w:sz w:val="28"/>
          <w:szCs w:val="28"/>
        </w:rPr>
        <w:t xml:space="preserve"> и </w:t>
      </w:r>
      <w:r w:rsidR="00102936" w:rsidRPr="00102936">
        <w:rPr>
          <w:color w:val="auto"/>
          <w:sz w:val="28"/>
          <w:szCs w:val="28"/>
        </w:rPr>
        <w:t xml:space="preserve">консолидация бухгалтерской (бюджетной) отчетности учрждений в </w:t>
      </w:r>
      <w:r w:rsidR="000E6887">
        <w:rPr>
          <w:color w:val="auto"/>
          <w:sz w:val="28"/>
          <w:szCs w:val="28"/>
        </w:rPr>
        <w:t>п</w:t>
      </w:r>
      <w:r w:rsidR="00102936" w:rsidRPr="00102936">
        <w:rPr>
          <w:sz w:val="28"/>
          <w:szCs w:val="28"/>
        </w:rPr>
        <w:t>рограммн</w:t>
      </w:r>
      <w:r w:rsidR="000E6887">
        <w:rPr>
          <w:sz w:val="28"/>
          <w:szCs w:val="28"/>
        </w:rPr>
        <w:t>ом</w:t>
      </w:r>
      <w:r w:rsidR="00102936" w:rsidRPr="00102936">
        <w:rPr>
          <w:sz w:val="28"/>
          <w:szCs w:val="28"/>
        </w:rPr>
        <w:t xml:space="preserve"> комплекс</w:t>
      </w:r>
      <w:r w:rsidR="000E6887">
        <w:rPr>
          <w:sz w:val="28"/>
          <w:szCs w:val="28"/>
        </w:rPr>
        <w:t>е</w:t>
      </w:r>
      <w:r w:rsidR="00102936" w:rsidRPr="00102936">
        <w:rPr>
          <w:sz w:val="28"/>
          <w:szCs w:val="28"/>
        </w:rPr>
        <w:t xml:space="preserve"> «Свод – СМАРТ»</w:t>
      </w:r>
      <w:r w:rsidR="00102936">
        <w:rPr>
          <w:sz w:val="28"/>
          <w:szCs w:val="28"/>
        </w:rPr>
        <w:t xml:space="preserve"> (издатель ООО «Кейсистемс»).</w:t>
      </w:r>
    </w:p>
    <w:p w14:paraId="2F1DEF30" w14:textId="77777777" w:rsidR="000C2166" w:rsidRPr="00147173" w:rsidRDefault="00102936" w:rsidP="008C2AD8">
      <w:pPr>
        <w:spacing w:line="276" w:lineRule="auto"/>
        <w:ind w:firstLine="567"/>
        <w:jc w:val="both"/>
        <w:rPr>
          <w:color w:val="auto"/>
          <w:sz w:val="28"/>
          <w:szCs w:val="28"/>
        </w:rPr>
      </w:pPr>
      <w:r w:rsidRPr="00102936">
        <w:rPr>
          <w:sz w:val="28"/>
          <w:szCs w:val="28"/>
        </w:rPr>
        <w:t xml:space="preserve">Взаимодействие Учреждения и Централизованной бухгалтерии осуществляется путем формирования задач в Единой централизованной информационной системе Липецкой области по бюджетному (бухгалтерскому) учету и отчетности (далее – ЕЦИС). </w:t>
      </w:r>
      <w:r w:rsidR="000C2166" w:rsidRPr="00102936">
        <w:rPr>
          <w:color w:val="auto"/>
          <w:sz w:val="28"/>
          <w:szCs w:val="28"/>
        </w:rPr>
        <w:t>ЕЦИС располагается</w:t>
      </w:r>
      <w:r w:rsidR="000C2166" w:rsidRPr="00147173">
        <w:rPr>
          <w:color w:val="auto"/>
          <w:sz w:val="28"/>
          <w:szCs w:val="28"/>
        </w:rPr>
        <w:t xml:space="preserve"> в сети Интернет по адресу: </w:t>
      </w:r>
      <w:hyperlink r:id="rId7" w:history="1">
        <w:r w:rsidR="000C2166" w:rsidRPr="00147173">
          <w:rPr>
            <w:rStyle w:val="1e"/>
            <w:color w:val="auto"/>
            <w:sz w:val="28"/>
            <w:szCs w:val="28"/>
          </w:rPr>
          <w:t>https://cb.admlr.lipetsk.ru</w:t>
        </w:r>
      </w:hyperlink>
      <w:r w:rsidR="000C2166" w:rsidRPr="00147173">
        <w:rPr>
          <w:color w:val="auto"/>
          <w:sz w:val="28"/>
          <w:szCs w:val="28"/>
        </w:rPr>
        <w:t xml:space="preserve">. </w:t>
      </w:r>
    </w:p>
    <w:p w14:paraId="49730F92" w14:textId="77777777" w:rsidR="005C7EFB" w:rsidRDefault="00102936" w:rsidP="008C2AD8">
      <w:pPr>
        <w:spacing w:line="276" w:lineRule="auto"/>
        <w:ind w:firstLine="567"/>
        <w:jc w:val="both"/>
        <w:rPr>
          <w:sz w:val="28"/>
          <w:szCs w:val="28"/>
        </w:rPr>
      </w:pPr>
      <w:r w:rsidRPr="00102936">
        <w:rPr>
          <w:sz w:val="28"/>
          <w:szCs w:val="28"/>
        </w:rPr>
        <w:t xml:space="preserve">Формирование задач и обмен документами в процессе взаимодействия между учреждением и Централизованной бухгалтерией осуществляется в программном продукте </w:t>
      </w:r>
      <w:r w:rsidR="000C2166">
        <w:rPr>
          <w:sz w:val="28"/>
          <w:szCs w:val="28"/>
        </w:rPr>
        <w:t>«</w:t>
      </w:r>
      <w:r w:rsidRPr="00102936">
        <w:rPr>
          <w:sz w:val="28"/>
          <w:szCs w:val="28"/>
        </w:rPr>
        <w:t>1С: Документооборот государственного учреждения</w:t>
      </w:r>
      <w:r w:rsidR="000C2166">
        <w:rPr>
          <w:sz w:val="28"/>
          <w:szCs w:val="28"/>
        </w:rPr>
        <w:t>»</w:t>
      </w:r>
      <w:r w:rsidR="008C2AD8" w:rsidRPr="008C2AD8">
        <w:rPr>
          <w:color w:val="auto"/>
          <w:sz w:val="28"/>
          <w:szCs w:val="28"/>
        </w:rPr>
        <w:t xml:space="preserve"> </w:t>
      </w:r>
      <w:r w:rsidR="008C2AD8" w:rsidRPr="00147173">
        <w:rPr>
          <w:color w:val="auto"/>
          <w:sz w:val="28"/>
          <w:szCs w:val="28"/>
        </w:rPr>
        <w:t>(издатель ООО «1С-Софт»)</w:t>
      </w:r>
      <w:r w:rsidR="008C2AD8">
        <w:rPr>
          <w:color w:val="auto"/>
          <w:sz w:val="28"/>
          <w:szCs w:val="28"/>
        </w:rPr>
        <w:t>.</w:t>
      </w:r>
      <w:r w:rsidRPr="00102936">
        <w:rPr>
          <w:sz w:val="28"/>
          <w:szCs w:val="28"/>
        </w:rPr>
        <w:t xml:space="preserve"> </w:t>
      </w:r>
    </w:p>
    <w:p w14:paraId="707ECD57" w14:textId="2FBB8F3E" w:rsidR="00313149" w:rsidRPr="00313149" w:rsidRDefault="00102936" w:rsidP="008C2AD8">
      <w:pPr>
        <w:spacing w:line="276" w:lineRule="auto"/>
        <w:ind w:firstLine="567"/>
        <w:jc w:val="both"/>
        <w:rPr>
          <w:sz w:val="28"/>
          <w:szCs w:val="28"/>
        </w:rPr>
      </w:pPr>
      <w:r w:rsidRPr="00102936">
        <w:rPr>
          <w:sz w:val="28"/>
          <w:szCs w:val="28"/>
        </w:rPr>
        <w:t>Механизм взаимодействия Централизованной бухгалтерии и Учреждения осуществляется в рамках Соглашения.</w:t>
      </w:r>
      <w:r w:rsidRPr="00102936">
        <w:rPr>
          <w:i/>
          <w:sz w:val="28"/>
          <w:szCs w:val="28"/>
        </w:rPr>
        <w:t xml:space="preserve"> </w:t>
      </w:r>
    </w:p>
    <w:p w14:paraId="1DA30160" w14:textId="3E6BF539" w:rsidR="00726D36" w:rsidRPr="004D0C10" w:rsidRDefault="00726D36" w:rsidP="00726D36">
      <w:pPr>
        <w:pStyle w:val="a4"/>
        <w:numPr>
          <w:ilvl w:val="0"/>
          <w:numId w:val="11"/>
        </w:numPr>
        <w:spacing w:line="276" w:lineRule="auto"/>
        <w:jc w:val="both"/>
        <w:rPr>
          <w:sz w:val="28"/>
          <w:szCs w:val="28"/>
        </w:rPr>
      </w:pPr>
      <w:r w:rsidRPr="004D0C10">
        <w:rPr>
          <w:sz w:val="28"/>
          <w:szCs w:val="28"/>
        </w:rPr>
        <w:t xml:space="preserve">Первичные (сводные) учетные документы бухгалтерского учета оформляются в виде электронных документов с использованием электронной подписи и </w:t>
      </w:r>
      <w:r w:rsidRPr="004D0C10">
        <w:rPr>
          <w:sz w:val="28"/>
          <w:szCs w:val="28"/>
          <w:shd w:val="clear" w:color="auto" w:fill="FFFFFF"/>
        </w:rPr>
        <w:t xml:space="preserve">электронных образов первичных учетных документов, подтвержденных электронной подписью. </w:t>
      </w:r>
      <w:r w:rsidRPr="004D0C10">
        <w:rPr>
          <w:color w:val="222222"/>
          <w:sz w:val="28"/>
          <w:szCs w:val="28"/>
        </w:rPr>
        <w:t>При отсутствии возможности составить документ, регистр в электронном виде он может быть составлен на бумажном носителе, заверен собственноручной подписью и передан в централизованную бухгалтерию в виде электронного образа (скан-копии) бумажного документа</w:t>
      </w:r>
      <w:r w:rsidR="005C7EFB">
        <w:rPr>
          <w:color w:val="222222"/>
          <w:sz w:val="28"/>
          <w:szCs w:val="28"/>
        </w:rPr>
        <w:t xml:space="preserve">, заверенного </w:t>
      </w:r>
      <w:r w:rsidR="005C7EFB" w:rsidRPr="004D0C10">
        <w:rPr>
          <w:sz w:val="28"/>
          <w:szCs w:val="28"/>
          <w:shd w:val="clear" w:color="auto" w:fill="FFFFFF"/>
        </w:rPr>
        <w:t>электронной подписью</w:t>
      </w:r>
      <w:r w:rsidR="005C7EFB">
        <w:rPr>
          <w:color w:val="222222"/>
          <w:sz w:val="28"/>
          <w:szCs w:val="28"/>
        </w:rPr>
        <w:t>.</w:t>
      </w:r>
    </w:p>
    <w:p w14:paraId="11789140" w14:textId="77777777" w:rsidR="00726D36" w:rsidRPr="00726D36" w:rsidRDefault="00726D36" w:rsidP="00726D36">
      <w:pPr>
        <w:spacing w:line="276" w:lineRule="auto"/>
        <w:ind w:firstLine="709"/>
        <w:jc w:val="both"/>
        <w:rPr>
          <w:sz w:val="28"/>
          <w:szCs w:val="28"/>
        </w:rPr>
      </w:pPr>
      <w:r w:rsidRPr="00726D36">
        <w:rPr>
          <w:sz w:val="28"/>
          <w:szCs w:val="28"/>
        </w:rPr>
        <w:t>В случае если федеральными законами или принимаемыми в соответствии с ними нормативными правовыми актами предусмотрено составление и хранение первичного (сводного) учетного документа на бумажном носителе, изготавливается копия первичного (сводного) учетного документа на бумажном носителе.</w:t>
      </w:r>
    </w:p>
    <w:p w14:paraId="18EABABA" w14:textId="5E65AEF0" w:rsidR="00293EF6" w:rsidRPr="00147173" w:rsidRDefault="00293EF6" w:rsidP="00D24995">
      <w:pPr>
        <w:pStyle w:val="43"/>
        <w:numPr>
          <w:ilvl w:val="0"/>
          <w:numId w:val="11"/>
        </w:numPr>
        <w:shd w:val="clear" w:color="auto" w:fill="auto"/>
        <w:tabs>
          <w:tab w:val="left" w:pos="1150"/>
        </w:tabs>
        <w:spacing w:before="0" w:line="367" w:lineRule="exact"/>
        <w:ind w:right="20"/>
        <w:jc w:val="both"/>
        <w:rPr>
          <w:sz w:val="28"/>
          <w:szCs w:val="28"/>
        </w:rPr>
      </w:pPr>
      <w:r w:rsidRPr="00147173">
        <w:rPr>
          <w:color w:val="auto"/>
          <w:sz w:val="28"/>
          <w:szCs w:val="28"/>
        </w:rPr>
        <w:t xml:space="preserve">Бухгалтерский учет активов, обязательств и фактов хозяйственной жизни ведется в рублях и копейках. Стоимость объектов бухгалтерского учета, </w:t>
      </w:r>
      <w:r w:rsidRPr="00147173">
        <w:rPr>
          <w:color w:val="auto"/>
          <w:sz w:val="28"/>
          <w:szCs w:val="28"/>
        </w:rPr>
        <w:lastRenderedPageBreak/>
        <w:t xml:space="preserve">выраженная в иностранной валюте, подлежит пересчету в валюту Российской Федерации по официальному курсу Центрального банка Российской Федерации на дату совершения операции. При отсутствии официального курса - по курсу, рассчитанному по котировкам иностранной валюты на международных валютных рынках или по устанавливаемым центральными (национальными) банками соответствующих </w:t>
      </w:r>
      <w:r w:rsidRPr="00147173">
        <w:rPr>
          <w:sz w:val="28"/>
          <w:szCs w:val="28"/>
        </w:rPr>
        <w:t>государств курсам к любой третьей валюте, официальный курс которой по отношению к рублю устанавливается Центральным банком Российской Федерации.</w:t>
      </w:r>
    </w:p>
    <w:p w14:paraId="000A243A" w14:textId="4C0966B7" w:rsidR="00293EF6" w:rsidRPr="00147173" w:rsidRDefault="00293EF6" w:rsidP="00D24995">
      <w:pPr>
        <w:pStyle w:val="43"/>
        <w:numPr>
          <w:ilvl w:val="0"/>
          <w:numId w:val="11"/>
        </w:numPr>
        <w:shd w:val="clear" w:color="auto" w:fill="auto"/>
        <w:spacing w:before="0" w:line="367" w:lineRule="exact"/>
        <w:ind w:right="20"/>
        <w:jc w:val="both"/>
        <w:rPr>
          <w:sz w:val="28"/>
          <w:szCs w:val="28"/>
        </w:rPr>
      </w:pPr>
      <w:r w:rsidRPr="00147173">
        <w:rPr>
          <w:sz w:val="28"/>
          <w:szCs w:val="28"/>
        </w:rPr>
        <w:t>Записи в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рабочего дня после получения первичного (сводного) учетного документа, как на основании отдельных документов, так и на основании группы однородных документов</w:t>
      </w:r>
      <w:r w:rsidR="001C21A8" w:rsidRPr="00147173">
        <w:rPr>
          <w:sz w:val="28"/>
          <w:szCs w:val="28"/>
        </w:rPr>
        <w:t>.</w:t>
      </w:r>
    </w:p>
    <w:p w14:paraId="201C7075" w14:textId="77777777" w:rsidR="00A307FC" w:rsidRPr="00147173" w:rsidRDefault="00A307FC" w:rsidP="00D24995">
      <w:pPr>
        <w:pStyle w:val="43"/>
        <w:numPr>
          <w:ilvl w:val="0"/>
          <w:numId w:val="11"/>
        </w:numPr>
        <w:shd w:val="clear" w:color="auto" w:fill="auto"/>
        <w:tabs>
          <w:tab w:val="left" w:pos="1143"/>
        </w:tabs>
        <w:spacing w:before="0" w:line="367" w:lineRule="exact"/>
        <w:ind w:right="20"/>
        <w:jc w:val="both"/>
        <w:rPr>
          <w:sz w:val="28"/>
          <w:szCs w:val="28"/>
        </w:rPr>
      </w:pPr>
      <w:r w:rsidRPr="00147173">
        <w:rPr>
          <w:sz w:val="28"/>
          <w:szCs w:val="28"/>
        </w:rPr>
        <w:t>Код бюджетной классификации (далее - КБК) формируется в соответствии с требованиями приказов Минфина России.</w:t>
      </w:r>
    </w:p>
    <w:p w14:paraId="7E12F27F" w14:textId="4BA10287" w:rsidR="002F3CC2" w:rsidRPr="00147173" w:rsidRDefault="002F3CC2" w:rsidP="00D24995">
      <w:pPr>
        <w:pStyle w:val="43"/>
        <w:numPr>
          <w:ilvl w:val="0"/>
          <w:numId w:val="11"/>
        </w:numPr>
        <w:shd w:val="clear" w:color="auto" w:fill="auto"/>
        <w:tabs>
          <w:tab w:val="left" w:pos="1158"/>
        </w:tabs>
        <w:spacing w:before="0" w:line="367" w:lineRule="exact"/>
        <w:ind w:right="20"/>
        <w:jc w:val="both"/>
        <w:rPr>
          <w:sz w:val="28"/>
          <w:szCs w:val="28"/>
        </w:rPr>
      </w:pPr>
      <w:r w:rsidRPr="00147173">
        <w:rPr>
          <w:sz w:val="28"/>
          <w:szCs w:val="28"/>
        </w:rPr>
        <w:t>С использованием телекоммуникационных каналов связи и электронной подписи осуществляет</w:t>
      </w:r>
      <w:r w:rsidR="00213D27">
        <w:rPr>
          <w:sz w:val="28"/>
          <w:szCs w:val="28"/>
        </w:rPr>
        <w:t>ся</w:t>
      </w:r>
      <w:r w:rsidRPr="00147173">
        <w:rPr>
          <w:sz w:val="28"/>
          <w:szCs w:val="28"/>
        </w:rPr>
        <w:t xml:space="preserve"> передач</w:t>
      </w:r>
      <w:r w:rsidR="00213D27">
        <w:rPr>
          <w:sz w:val="28"/>
          <w:szCs w:val="28"/>
        </w:rPr>
        <w:t>а</w:t>
      </w:r>
      <w:r w:rsidRPr="00147173">
        <w:rPr>
          <w:sz w:val="28"/>
          <w:szCs w:val="28"/>
        </w:rPr>
        <w:t xml:space="preserve"> данных по следующим направлениям:</w:t>
      </w:r>
    </w:p>
    <w:p w14:paraId="37EDF03E" w14:textId="77777777" w:rsidR="002F3CC2" w:rsidRPr="00147173" w:rsidRDefault="002F3CC2" w:rsidP="002F3CC2">
      <w:pPr>
        <w:pStyle w:val="43"/>
        <w:shd w:val="clear" w:color="auto" w:fill="auto"/>
        <w:spacing w:before="0" w:line="367" w:lineRule="exact"/>
        <w:ind w:left="20" w:right="20" w:firstLine="720"/>
        <w:jc w:val="both"/>
        <w:rPr>
          <w:sz w:val="28"/>
          <w:szCs w:val="28"/>
          <w:lang w:val="en-US"/>
        </w:rPr>
      </w:pPr>
      <w:r w:rsidRPr="00147173">
        <w:rPr>
          <w:sz w:val="28"/>
          <w:szCs w:val="28"/>
        </w:rPr>
        <w:t xml:space="preserve">для связи с территориальным органом Федерального казначейства используется автоматизированная информационная система - ППО «СУФД- </w:t>
      </w:r>
      <w:r w:rsidRPr="00147173">
        <w:rPr>
          <w:sz w:val="28"/>
          <w:szCs w:val="28"/>
          <w:lang w:val="en-US"/>
        </w:rPr>
        <w:t>online»;</w:t>
      </w:r>
    </w:p>
    <w:p w14:paraId="3E2648F9" w14:textId="77777777" w:rsidR="005C5FC3" w:rsidRPr="00147173" w:rsidRDefault="005C5FC3" w:rsidP="002F3CC2">
      <w:pPr>
        <w:pStyle w:val="43"/>
        <w:shd w:val="clear" w:color="auto" w:fill="auto"/>
        <w:spacing w:before="0" w:line="367" w:lineRule="exact"/>
        <w:ind w:left="20" w:right="20" w:firstLine="720"/>
        <w:jc w:val="both"/>
        <w:rPr>
          <w:sz w:val="28"/>
          <w:szCs w:val="28"/>
        </w:rPr>
      </w:pPr>
      <w:r w:rsidRPr="00147173">
        <w:rPr>
          <w:sz w:val="28"/>
          <w:szCs w:val="28"/>
        </w:rPr>
        <w:t xml:space="preserve">для связи с </w:t>
      </w:r>
      <w:r w:rsidR="0005408F" w:rsidRPr="00147173">
        <w:rPr>
          <w:sz w:val="28"/>
          <w:szCs w:val="28"/>
        </w:rPr>
        <w:t>финансовым органом, осуществялющим казначейское исполнение бюджета</w:t>
      </w:r>
      <w:r w:rsidR="00D93F08" w:rsidRPr="00147173">
        <w:rPr>
          <w:sz w:val="28"/>
          <w:szCs w:val="28"/>
        </w:rPr>
        <w:t>,</w:t>
      </w:r>
      <w:r w:rsidR="0005408F" w:rsidRPr="00147173">
        <w:rPr>
          <w:sz w:val="28"/>
          <w:szCs w:val="28"/>
        </w:rPr>
        <w:t xml:space="preserve"> используется автоматизированная информационная система «Бюджет – </w:t>
      </w:r>
      <w:r w:rsidR="0005408F" w:rsidRPr="00147173">
        <w:rPr>
          <w:sz w:val="28"/>
          <w:szCs w:val="28"/>
          <w:lang w:val="en-US"/>
        </w:rPr>
        <w:t>NEXT</w:t>
      </w:r>
      <w:r w:rsidR="0005408F" w:rsidRPr="00147173">
        <w:rPr>
          <w:sz w:val="28"/>
          <w:szCs w:val="28"/>
        </w:rPr>
        <w:t>»;</w:t>
      </w:r>
    </w:p>
    <w:p w14:paraId="5DCA591D" w14:textId="77777777" w:rsidR="002F3CC2" w:rsidRPr="00147173" w:rsidRDefault="002F3CC2" w:rsidP="002F3CC2">
      <w:pPr>
        <w:pStyle w:val="43"/>
        <w:shd w:val="clear" w:color="auto" w:fill="auto"/>
        <w:spacing w:before="0" w:line="367" w:lineRule="exact"/>
        <w:ind w:left="20" w:right="20" w:firstLine="720"/>
        <w:jc w:val="both"/>
        <w:rPr>
          <w:sz w:val="28"/>
          <w:szCs w:val="28"/>
        </w:rPr>
      </w:pPr>
      <w:r w:rsidRPr="00147173">
        <w:rPr>
          <w:sz w:val="28"/>
          <w:szCs w:val="28"/>
        </w:rPr>
        <w:t>для связи с банками используется специальное программное обеспечение, предоставленное соответствующим банком</w:t>
      </w:r>
      <w:r w:rsidR="00334570" w:rsidRPr="00147173">
        <w:rPr>
          <w:sz w:val="28"/>
          <w:szCs w:val="28"/>
        </w:rPr>
        <w:t>.</w:t>
      </w:r>
    </w:p>
    <w:p w14:paraId="36C99383" w14:textId="77777777" w:rsidR="00621B81" w:rsidRPr="00147173" w:rsidRDefault="00621B81" w:rsidP="00D24995">
      <w:pPr>
        <w:pStyle w:val="43"/>
        <w:numPr>
          <w:ilvl w:val="0"/>
          <w:numId w:val="11"/>
        </w:numPr>
        <w:shd w:val="clear" w:color="auto" w:fill="auto"/>
        <w:spacing w:before="0" w:line="367" w:lineRule="exact"/>
        <w:ind w:right="20"/>
        <w:jc w:val="both"/>
        <w:rPr>
          <w:sz w:val="28"/>
          <w:szCs w:val="28"/>
        </w:rPr>
      </w:pPr>
      <w:r w:rsidRPr="00147173">
        <w:rPr>
          <w:sz w:val="28"/>
          <w:szCs w:val="28"/>
        </w:rPr>
        <w:t>С использованием телекоммуникационных каналов связи и электронной подписи  Централизованной бухгалтерией осуществляется электронный документооборот по следующим направлениям:</w:t>
      </w:r>
    </w:p>
    <w:p w14:paraId="6E2CEA98" w14:textId="52EA8723" w:rsidR="00621B81" w:rsidRPr="00147173" w:rsidRDefault="00621B81" w:rsidP="0084228E">
      <w:pPr>
        <w:pStyle w:val="43"/>
        <w:shd w:val="clear" w:color="auto" w:fill="auto"/>
        <w:spacing w:before="0" w:line="367" w:lineRule="exact"/>
        <w:ind w:right="20" w:firstLine="709"/>
        <w:jc w:val="both"/>
        <w:rPr>
          <w:sz w:val="28"/>
          <w:szCs w:val="28"/>
        </w:rPr>
      </w:pPr>
      <w:r w:rsidRPr="00147173">
        <w:rPr>
          <w:sz w:val="28"/>
          <w:szCs w:val="28"/>
        </w:rPr>
        <w:t xml:space="preserve">для передачи отчетности в налоговые органы, органы Росстата, </w:t>
      </w:r>
      <w:r w:rsidR="00AF7A4C" w:rsidRPr="00147173">
        <w:rPr>
          <w:sz w:val="28"/>
          <w:szCs w:val="28"/>
        </w:rPr>
        <w:t xml:space="preserve">Фонд пенсионного и социального страхования Российской Федерации (далее — СФР) </w:t>
      </w:r>
      <w:r w:rsidRPr="00147173">
        <w:rPr>
          <w:sz w:val="28"/>
          <w:szCs w:val="28"/>
        </w:rPr>
        <w:t xml:space="preserve"> используется программный продукт для сдачи отчетности в электронном формате</w:t>
      </w:r>
      <w:r w:rsidR="001356B3" w:rsidRPr="00147173">
        <w:rPr>
          <w:sz w:val="28"/>
          <w:szCs w:val="28"/>
        </w:rPr>
        <w:t xml:space="preserve"> </w:t>
      </w:r>
      <w:r w:rsidRPr="00147173">
        <w:rPr>
          <w:sz w:val="28"/>
          <w:szCs w:val="28"/>
        </w:rPr>
        <w:t>«1С</w:t>
      </w:r>
      <w:r w:rsidR="00116008" w:rsidRPr="00147173">
        <w:rPr>
          <w:sz w:val="28"/>
          <w:szCs w:val="28"/>
        </w:rPr>
        <w:t>:</w:t>
      </w:r>
      <w:r w:rsidRPr="00147173">
        <w:rPr>
          <w:sz w:val="28"/>
          <w:szCs w:val="28"/>
        </w:rPr>
        <w:t xml:space="preserve"> Уполномоченный представитель</w:t>
      </w:r>
      <w:r w:rsidR="00BB19DC">
        <w:rPr>
          <w:sz w:val="28"/>
          <w:szCs w:val="28"/>
        </w:rPr>
        <w:t xml:space="preserve"> </w:t>
      </w:r>
      <w:r w:rsidR="00BB19DC" w:rsidRPr="00A90EF0">
        <w:t>государственного учреждения</w:t>
      </w:r>
      <w:r w:rsidRPr="00147173">
        <w:rPr>
          <w:sz w:val="28"/>
          <w:szCs w:val="28"/>
        </w:rPr>
        <w:t>»</w:t>
      </w:r>
      <w:r w:rsidR="0084228E" w:rsidRPr="0084228E">
        <w:rPr>
          <w:color w:val="auto"/>
          <w:sz w:val="28"/>
          <w:szCs w:val="28"/>
        </w:rPr>
        <w:t xml:space="preserve"> </w:t>
      </w:r>
      <w:r w:rsidR="0084228E" w:rsidRPr="00147173">
        <w:rPr>
          <w:color w:val="auto"/>
          <w:sz w:val="28"/>
          <w:szCs w:val="28"/>
        </w:rPr>
        <w:t>(издатель ООО «1С-Софт»)</w:t>
      </w:r>
      <w:r w:rsidR="0005684C">
        <w:rPr>
          <w:sz w:val="28"/>
          <w:szCs w:val="28"/>
        </w:rPr>
        <w:t>.</w:t>
      </w:r>
    </w:p>
    <w:p w14:paraId="044AA167" w14:textId="77777777" w:rsidR="00A22CFA" w:rsidRPr="00147173" w:rsidRDefault="00A22CFA" w:rsidP="00D24995">
      <w:pPr>
        <w:pStyle w:val="43"/>
        <w:numPr>
          <w:ilvl w:val="0"/>
          <w:numId w:val="11"/>
        </w:numPr>
        <w:shd w:val="clear" w:color="auto" w:fill="auto"/>
        <w:tabs>
          <w:tab w:val="left" w:pos="1150"/>
        </w:tabs>
        <w:spacing w:before="0" w:line="276" w:lineRule="auto"/>
        <w:ind w:right="20"/>
        <w:jc w:val="both"/>
        <w:rPr>
          <w:sz w:val="28"/>
          <w:szCs w:val="28"/>
        </w:rPr>
      </w:pPr>
      <w:r w:rsidRPr="00147173">
        <w:rPr>
          <w:sz w:val="28"/>
          <w:szCs w:val="28"/>
        </w:rPr>
        <w:t>Бухгалтерский учет субъекта централизованного учета осуществляется в следующих регистрах бухгалтерского учета:</w:t>
      </w:r>
    </w:p>
    <w:p w14:paraId="3E1E9DB9" w14:textId="2CB0AAAA" w:rsidR="00B024DC" w:rsidRPr="00147173" w:rsidRDefault="00A22CFA"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5B17F8" w:rsidRPr="00147173">
        <w:rPr>
          <w:sz w:val="28"/>
          <w:szCs w:val="28"/>
        </w:rPr>
        <w:t xml:space="preserve">операций </w:t>
      </w:r>
      <w:r w:rsidR="00C12EC1" w:rsidRPr="00147173">
        <w:rPr>
          <w:sz w:val="28"/>
          <w:szCs w:val="28"/>
        </w:rPr>
        <w:t>№ 1 по счету "Касса"</w:t>
      </w:r>
      <w:r w:rsidR="00147173" w:rsidRPr="00147173">
        <w:rPr>
          <w:sz w:val="28"/>
          <w:szCs w:val="28"/>
        </w:rPr>
        <w:t xml:space="preserve"> (ф. 0504071)</w:t>
      </w:r>
      <w:r w:rsidR="00C12EC1" w:rsidRPr="00147173">
        <w:rPr>
          <w:sz w:val="28"/>
          <w:szCs w:val="28"/>
        </w:rPr>
        <w:t>;</w:t>
      </w:r>
    </w:p>
    <w:p w14:paraId="3795899D" w14:textId="1BFB9ED7" w:rsidR="00B024DC" w:rsidRPr="00147173" w:rsidRDefault="00A22CFA"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5B17F8" w:rsidRPr="00147173">
        <w:rPr>
          <w:sz w:val="28"/>
          <w:szCs w:val="28"/>
        </w:rPr>
        <w:t xml:space="preserve">операций </w:t>
      </w:r>
      <w:r w:rsidR="00C12EC1" w:rsidRPr="00147173">
        <w:rPr>
          <w:sz w:val="28"/>
          <w:szCs w:val="28"/>
        </w:rPr>
        <w:t>№ 2 с безналичными денежными средствами</w:t>
      </w:r>
      <w:r w:rsidRPr="00147173">
        <w:rPr>
          <w:sz w:val="28"/>
          <w:szCs w:val="28"/>
        </w:rPr>
        <w:t xml:space="preserve"> (в разрезе лицевых </w:t>
      </w:r>
      <w:r w:rsidRPr="00147173">
        <w:rPr>
          <w:sz w:val="28"/>
          <w:szCs w:val="28"/>
        </w:rPr>
        <w:lastRenderedPageBreak/>
        <w:t>счетов)</w:t>
      </w:r>
      <w:r w:rsidR="00147173" w:rsidRPr="00147173">
        <w:rPr>
          <w:sz w:val="28"/>
          <w:szCs w:val="28"/>
        </w:rPr>
        <w:t xml:space="preserve"> (ф. 0504071)</w:t>
      </w:r>
      <w:r w:rsidR="00C12EC1" w:rsidRPr="00147173">
        <w:rPr>
          <w:sz w:val="28"/>
          <w:szCs w:val="28"/>
        </w:rPr>
        <w:t>;</w:t>
      </w:r>
    </w:p>
    <w:p w14:paraId="7ECD29D8" w14:textId="023EB63B" w:rsidR="00B024DC" w:rsidRPr="00147173" w:rsidRDefault="00A22CFA"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C12EC1" w:rsidRPr="00147173">
        <w:rPr>
          <w:sz w:val="28"/>
          <w:szCs w:val="28"/>
        </w:rPr>
        <w:t xml:space="preserve"> операций </w:t>
      </w:r>
      <w:r w:rsidR="00D74064" w:rsidRPr="00147173">
        <w:rPr>
          <w:sz w:val="28"/>
          <w:szCs w:val="28"/>
        </w:rPr>
        <w:t>№ 3</w:t>
      </w:r>
      <w:r w:rsidR="00D74064">
        <w:rPr>
          <w:sz w:val="28"/>
          <w:szCs w:val="28"/>
        </w:rPr>
        <w:t xml:space="preserve"> </w:t>
      </w:r>
      <w:r w:rsidR="00C12EC1" w:rsidRPr="00147173">
        <w:rPr>
          <w:sz w:val="28"/>
          <w:szCs w:val="28"/>
        </w:rPr>
        <w:t>расчетов с подотчетными лицами</w:t>
      </w:r>
      <w:r w:rsidR="00147173" w:rsidRPr="00147173">
        <w:rPr>
          <w:sz w:val="28"/>
          <w:szCs w:val="28"/>
        </w:rPr>
        <w:t xml:space="preserve"> (ф. 0504071)  </w:t>
      </w:r>
      <w:r w:rsidR="00C12EC1" w:rsidRPr="00147173">
        <w:rPr>
          <w:sz w:val="28"/>
          <w:szCs w:val="28"/>
        </w:rPr>
        <w:t>;</w:t>
      </w:r>
    </w:p>
    <w:p w14:paraId="1FCB2D32" w14:textId="5D205AA4" w:rsidR="00B024DC" w:rsidRPr="00147173" w:rsidRDefault="00A22CFA"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C12EC1" w:rsidRPr="00147173">
        <w:rPr>
          <w:sz w:val="28"/>
          <w:szCs w:val="28"/>
        </w:rPr>
        <w:t xml:space="preserve"> операций </w:t>
      </w:r>
      <w:r w:rsidR="00D74064" w:rsidRPr="00147173">
        <w:rPr>
          <w:sz w:val="28"/>
          <w:szCs w:val="28"/>
        </w:rPr>
        <w:t>№ 4</w:t>
      </w:r>
      <w:r w:rsidR="00D74064">
        <w:rPr>
          <w:sz w:val="28"/>
          <w:szCs w:val="28"/>
        </w:rPr>
        <w:t xml:space="preserve"> </w:t>
      </w:r>
      <w:r w:rsidR="00C12EC1" w:rsidRPr="00147173">
        <w:rPr>
          <w:sz w:val="28"/>
          <w:szCs w:val="28"/>
        </w:rPr>
        <w:t>расчетов с поставщиками и подрядчиками</w:t>
      </w:r>
      <w:r w:rsidR="00147173" w:rsidRPr="00147173">
        <w:rPr>
          <w:sz w:val="28"/>
          <w:szCs w:val="28"/>
        </w:rPr>
        <w:t xml:space="preserve"> (ф. 0504071)  </w:t>
      </w:r>
      <w:r w:rsidR="00C12EC1" w:rsidRPr="00147173">
        <w:rPr>
          <w:sz w:val="28"/>
          <w:szCs w:val="28"/>
        </w:rPr>
        <w:t>;</w:t>
      </w:r>
    </w:p>
    <w:p w14:paraId="50919607" w14:textId="18FD133F" w:rsidR="00B024DC" w:rsidRPr="00147173" w:rsidRDefault="00A22CFA"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C12EC1" w:rsidRPr="00147173">
        <w:rPr>
          <w:sz w:val="28"/>
          <w:szCs w:val="28"/>
        </w:rPr>
        <w:t xml:space="preserve"> операций </w:t>
      </w:r>
      <w:r w:rsidR="00D74064" w:rsidRPr="00147173">
        <w:rPr>
          <w:sz w:val="28"/>
          <w:szCs w:val="28"/>
        </w:rPr>
        <w:t>№ 5</w:t>
      </w:r>
      <w:r w:rsidR="00D74064">
        <w:rPr>
          <w:sz w:val="28"/>
          <w:szCs w:val="28"/>
        </w:rPr>
        <w:t xml:space="preserve"> </w:t>
      </w:r>
      <w:r w:rsidR="00C12EC1" w:rsidRPr="00147173">
        <w:rPr>
          <w:sz w:val="28"/>
          <w:szCs w:val="28"/>
        </w:rPr>
        <w:t>расчетов с дебиторами по доходам</w:t>
      </w:r>
      <w:r w:rsidR="00147173" w:rsidRPr="00147173">
        <w:rPr>
          <w:sz w:val="28"/>
          <w:szCs w:val="28"/>
        </w:rPr>
        <w:t xml:space="preserve"> (ф. 0504071)</w:t>
      </w:r>
      <w:r w:rsidR="00C12EC1" w:rsidRPr="00147173">
        <w:rPr>
          <w:sz w:val="28"/>
          <w:szCs w:val="28"/>
        </w:rPr>
        <w:t>;</w:t>
      </w:r>
    </w:p>
    <w:p w14:paraId="7C357397" w14:textId="7E3B8607" w:rsidR="00B024DC" w:rsidRPr="00147173" w:rsidRDefault="00A22CFA"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C12EC1" w:rsidRPr="00147173">
        <w:rPr>
          <w:sz w:val="28"/>
          <w:szCs w:val="28"/>
        </w:rPr>
        <w:t xml:space="preserve">операций </w:t>
      </w:r>
      <w:r w:rsidR="00D74064" w:rsidRPr="00147173">
        <w:rPr>
          <w:sz w:val="28"/>
          <w:szCs w:val="28"/>
        </w:rPr>
        <w:t>№ 6</w:t>
      </w:r>
      <w:r w:rsidR="00D74064">
        <w:rPr>
          <w:sz w:val="28"/>
          <w:szCs w:val="28"/>
        </w:rPr>
        <w:t xml:space="preserve"> </w:t>
      </w:r>
      <w:r w:rsidR="00C12EC1" w:rsidRPr="00147173">
        <w:rPr>
          <w:sz w:val="28"/>
          <w:szCs w:val="28"/>
        </w:rPr>
        <w:t>расчетов по оплате труда, денежному довольствию и стипендиям</w:t>
      </w:r>
      <w:r w:rsidR="00147173" w:rsidRPr="00147173">
        <w:rPr>
          <w:sz w:val="28"/>
          <w:szCs w:val="28"/>
        </w:rPr>
        <w:t xml:space="preserve"> (ф. 0504071)</w:t>
      </w:r>
      <w:r w:rsidR="00C12EC1" w:rsidRPr="00147173">
        <w:rPr>
          <w:sz w:val="28"/>
          <w:szCs w:val="28"/>
        </w:rPr>
        <w:t>;</w:t>
      </w:r>
    </w:p>
    <w:p w14:paraId="29A05B06" w14:textId="1BDCBC96" w:rsidR="00B024DC" w:rsidRPr="00147173" w:rsidRDefault="00EA019C"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C12EC1" w:rsidRPr="00147173">
        <w:rPr>
          <w:sz w:val="28"/>
          <w:szCs w:val="28"/>
        </w:rPr>
        <w:t xml:space="preserve"> операций </w:t>
      </w:r>
      <w:r w:rsidR="00D74064" w:rsidRPr="00147173">
        <w:rPr>
          <w:sz w:val="28"/>
          <w:szCs w:val="28"/>
        </w:rPr>
        <w:t>№ 7</w:t>
      </w:r>
      <w:r w:rsidR="00D74064">
        <w:rPr>
          <w:sz w:val="28"/>
          <w:szCs w:val="28"/>
        </w:rPr>
        <w:t xml:space="preserve"> </w:t>
      </w:r>
      <w:r w:rsidR="00C12EC1" w:rsidRPr="00147173">
        <w:rPr>
          <w:sz w:val="28"/>
          <w:szCs w:val="28"/>
        </w:rPr>
        <w:t>по выбытию и перемещению нефинансовых активов</w:t>
      </w:r>
      <w:r w:rsidR="00147173" w:rsidRPr="00147173">
        <w:rPr>
          <w:sz w:val="28"/>
          <w:szCs w:val="28"/>
        </w:rPr>
        <w:t xml:space="preserve"> (ф. 0504071)  </w:t>
      </w:r>
      <w:r w:rsidR="00C12EC1" w:rsidRPr="00147173">
        <w:rPr>
          <w:sz w:val="28"/>
          <w:szCs w:val="28"/>
        </w:rPr>
        <w:t>;</w:t>
      </w:r>
    </w:p>
    <w:p w14:paraId="07D0AFB4" w14:textId="31638677" w:rsidR="00B024DC" w:rsidRPr="00147173" w:rsidRDefault="00EA019C"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D74064" w:rsidRPr="00147173">
        <w:rPr>
          <w:sz w:val="28"/>
          <w:szCs w:val="28"/>
        </w:rPr>
        <w:t xml:space="preserve">операций </w:t>
      </w:r>
      <w:r w:rsidR="00C12EC1" w:rsidRPr="00147173">
        <w:rPr>
          <w:sz w:val="28"/>
          <w:szCs w:val="28"/>
        </w:rPr>
        <w:t>№ 8 по прочим операциям</w:t>
      </w:r>
      <w:r w:rsidR="00147173" w:rsidRPr="00147173">
        <w:rPr>
          <w:sz w:val="28"/>
          <w:szCs w:val="28"/>
        </w:rPr>
        <w:t xml:space="preserve"> (ф. 0504071)  </w:t>
      </w:r>
      <w:r w:rsidR="00C12EC1" w:rsidRPr="00147173">
        <w:rPr>
          <w:sz w:val="28"/>
          <w:szCs w:val="28"/>
        </w:rPr>
        <w:t>;</w:t>
      </w:r>
    </w:p>
    <w:p w14:paraId="6BF13A8B" w14:textId="2F1BB7B8" w:rsidR="00B024DC" w:rsidRPr="00147173" w:rsidRDefault="004C6E18"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D74064" w:rsidRPr="00147173">
        <w:rPr>
          <w:sz w:val="28"/>
          <w:szCs w:val="28"/>
        </w:rPr>
        <w:t xml:space="preserve">операций </w:t>
      </w:r>
      <w:r w:rsidR="00C12EC1" w:rsidRPr="00147173">
        <w:rPr>
          <w:sz w:val="28"/>
          <w:szCs w:val="28"/>
        </w:rPr>
        <w:t>№ 8-мо межотчетного периода</w:t>
      </w:r>
      <w:r w:rsidR="00147173" w:rsidRPr="00147173">
        <w:rPr>
          <w:sz w:val="28"/>
          <w:szCs w:val="28"/>
        </w:rPr>
        <w:t xml:space="preserve"> (ф. 0504071)</w:t>
      </w:r>
      <w:r w:rsidR="00C12EC1" w:rsidRPr="00147173">
        <w:rPr>
          <w:sz w:val="28"/>
          <w:szCs w:val="28"/>
        </w:rPr>
        <w:t>;</w:t>
      </w:r>
    </w:p>
    <w:p w14:paraId="205FE281" w14:textId="09A7297A" w:rsidR="00C12EC1" w:rsidRPr="00147173" w:rsidRDefault="00197270" w:rsidP="00B024DC">
      <w:pPr>
        <w:pStyle w:val="43"/>
        <w:shd w:val="clear" w:color="auto" w:fill="auto"/>
        <w:spacing w:before="0" w:line="276" w:lineRule="auto"/>
        <w:ind w:right="20" w:firstLine="0"/>
        <w:jc w:val="both"/>
        <w:rPr>
          <w:sz w:val="28"/>
          <w:szCs w:val="28"/>
        </w:rPr>
      </w:pPr>
      <w:r w:rsidRPr="00147173">
        <w:rPr>
          <w:sz w:val="28"/>
          <w:szCs w:val="28"/>
        </w:rPr>
        <w:t xml:space="preserve">Журнал </w:t>
      </w:r>
      <w:r w:rsidR="00D74064" w:rsidRPr="00147173">
        <w:rPr>
          <w:sz w:val="28"/>
          <w:szCs w:val="28"/>
        </w:rPr>
        <w:t xml:space="preserve">операций </w:t>
      </w:r>
      <w:r w:rsidR="00C12EC1" w:rsidRPr="00147173">
        <w:rPr>
          <w:sz w:val="28"/>
          <w:szCs w:val="28"/>
        </w:rPr>
        <w:t>№ 8-ош по исправлению ошибок прошлых лет</w:t>
      </w:r>
      <w:r w:rsidR="00147173" w:rsidRPr="00147173">
        <w:rPr>
          <w:sz w:val="28"/>
          <w:szCs w:val="28"/>
        </w:rPr>
        <w:t xml:space="preserve"> (ф. 0504071)</w:t>
      </w:r>
      <w:r w:rsidR="00C12EC1" w:rsidRPr="00147173">
        <w:rPr>
          <w:sz w:val="28"/>
          <w:szCs w:val="28"/>
        </w:rPr>
        <w:t>;</w:t>
      </w:r>
    </w:p>
    <w:p w14:paraId="19813A05" w14:textId="3317E304" w:rsidR="00C12EC1" w:rsidRPr="00147173" w:rsidRDefault="00197270" w:rsidP="00B024DC">
      <w:pPr>
        <w:widowControl w:val="0"/>
        <w:spacing w:line="276" w:lineRule="auto"/>
        <w:jc w:val="both"/>
        <w:rPr>
          <w:sz w:val="28"/>
          <w:szCs w:val="28"/>
        </w:rPr>
      </w:pPr>
      <w:r w:rsidRPr="00147173">
        <w:rPr>
          <w:sz w:val="28"/>
          <w:szCs w:val="28"/>
        </w:rPr>
        <w:t xml:space="preserve">Журнал </w:t>
      </w:r>
      <w:r w:rsidR="00D74064" w:rsidRPr="00147173">
        <w:rPr>
          <w:sz w:val="28"/>
          <w:szCs w:val="28"/>
        </w:rPr>
        <w:t xml:space="preserve">операций </w:t>
      </w:r>
      <w:r w:rsidR="00C12EC1" w:rsidRPr="00147173">
        <w:rPr>
          <w:sz w:val="28"/>
          <w:szCs w:val="28"/>
        </w:rPr>
        <w:t>№ 88 по участию в государственных учреждениях</w:t>
      </w:r>
      <w:r w:rsidR="00147173" w:rsidRPr="00147173">
        <w:rPr>
          <w:sz w:val="28"/>
          <w:szCs w:val="28"/>
        </w:rPr>
        <w:t xml:space="preserve"> (ф. 0504071)</w:t>
      </w:r>
      <w:r w:rsidR="00C12EC1" w:rsidRPr="00147173">
        <w:rPr>
          <w:sz w:val="28"/>
          <w:szCs w:val="28"/>
        </w:rPr>
        <w:t>;</w:t>
      </w:r>
    </w:p>
    <w:p w14:paraId="0D9B8C6A" w14:textId="072681CF" w:rsidR="00C12EC1" w:rsidRPr="00147173" w:rsidRDefault="00864407" w:rsidP="00B024DC">
      <w:pPr>
        <w:widowControl w:val="0"/>
        <w:spacing w:line="276" w:lineRule="auto"/>
        <w:jc w:val="both"/>
        <w:rPr>
          <w:sz w:val="28"/>
          <w:szCs w:val="28"/>
        </w:rPr>
      </w:pPr>
      <w:r w:rsidRPr="00147173">
        <w:rPr>
          <w:sz w:val="28"/>
          <w:szCs w:val="28"/>
        </w:rPr>
        <w:t xml:space="preserve">Журнал </w:t>
      </w:r>
      <w:r w:rsidR="00D74064" w:rsidRPr="00147173">
        <w:rPr>
          <w:sz w:val="28"/>
          <w:szCs w:val="28"/>
        </w:rPr>
        <w:t xml:space="preserve">операций </w:t>
      </w:r>
      <w:r w:rsidR="00C12EC1" w:rsidRPr="00147173">
        <w:rPr>
          <w:sz w:val="28"/>
          <w:szCs w:val="28"/>
        </w:rPr>
        <w:t>№ 9 Журнал по санкционированию расходов бюджета</w:t>
      </w:r>
      <w:r w:rsidR="00147173" w:rsidRPr="00147173">
        <w:rPr>
          <w:sz w:val="28"/>
          <w:szCs w:val="28"/>
        </w:rPr>
        <w:t xml:space="preserve"> (ф. 0504071);</w:t>
      </w:r>
    </w:p>
    <w:p w14:paraId="236673A2" w14:textId="77777777" w:rsidR="00C12EC1" w:rsidRPr="00147173" w:rsidRDefault="00C12EC1" w:rsidP="00B024DC">
      <w:pPr>
        <w:widowControl w:val="0"/>
        <w:spacing w:line="276" w:lineRule="auto"/>
        <w:jc w:val="both"/>
        <w:rPr>
          <w:sz w:val="28"/>
          <w:szCs w:val="28"/>
        </w:rPr>
      </w:pPr>
      <w:r w:rsidRPr="00147173">
        <w:rPr>
          <w:sz w:val="28"/>
          <w:szCs w:val="28"/>
        </w:rPr>
        <w:t xml:space="preserve">Журнал операций по забалансовому счету (ф.0509213) </w:t>
      </w:r>
      <w:r w:rsidR="0036120A" w:rsidRPr="00147173">
        <w:rPr>
          <w:sz w:val="28"/>
          <w:szCs w:val="28"/>
        </w:rPr>
        <w:t>(</w:t>
      </w:r>
      <w:r w:rsidRPr="00147173">
        <w:rPr>
          <w:sz w:val="28"/>
          <w:szCs w:val="28"/>
        </w:rPr>
        <w:t xml:space="preserve">по каждому </w:t>
      </w:r>
      <w:r w:rsidR="0036120A" w:rsidRPr="00147173">
        <w:rPr>
          <w:sz w:val="28"/>
          <w:szCs w:val="28"/>
        </w:rPr>
        <w:t xml:space="preserve">забалансовому </w:t>
      </w:r>
      <w:r w:rsidRPr="00147173">
        <w:rPr>
          <w:sz w:val="28"/>
          <w:szCs w:val="28"/>
        </w:rPr>
        <w:t>счету отдельно</w:t>
      </w:r>
      <w:r w:rsidR="0036120A" w:rsidRPr="00147173">
        <w:rPr>
          <w:sz w:val="28"/>
          <w:szCs w:val="28"/>
        </w:rPr>
        <w:t>)</w:t>
      </w:r>
      <w:r w:rsidR="00773B43" w:rsidRPr="00147173">
        <w:rPr>
          <w:sz w:val="28"/>
          <w:szCs w:val="28"/>
        </w:rPr>
        <w:t>;</w:t>
      </w:r>
    </w:p>
    <w:p w14:paraId="2C6EDF60" w14:textId="1B7A7161" w:rsidR="00C12EC1" w:rsidRDefault="000C77B8" w:rsidP="00B024DC">
      <w:pPr>
        <w:widowControl w:val="0"/>
        <w:spacing w:line="276" w:lineRule="auto"/>
        <w:jc w:val="both"/>
        <w:rPr>
          <w:sz w:val="28"/>
          <w:szCs w:val="28"/>
        </w:rPr>
      </w:pPr>
      <w:hyperlink r:id="rId8" w:history="1">
        <w:r w:rsidR="00C12EC1" w:rsidRPr="00147173">
          <w:rPr>
            <w:sz w:val="28"/>
            <w:szCs w:val="28"/>
          </w:rPr>
          <w:t>Главная книга</w:t>
        </w:r>
      </w:hyperlink>
      <w:r w:rsidR="00C12EC1" w:rsidRPr="00147173">
        <w:rPr>
          <w:sz w:val="28"/>
          <w:szCs w:val="28"/>
        </w:rPr>
        <w:t xml:space="preserve"> (ф. 0504072). </w:t>
      </w:r>
    </w:p>
    <w:p w14:paraId="1B7D39FC" w14:textId="5BF89487" w:rsidR="00BD3501" w:rsidRPr="003534DB" w:rsidRDefault="0036120A" w:rsidP="00317E90">
      <w:pPr>
        <w:pStyle w:val="43"/>
        <w:numPr>
          <w:ilvl w:val="0"/>
          <w:numId w:val="50"/>
        </w:numPr>
        <w:shd w:val="clear" w:color="auto" w:fill="auto"/>
        <w:tabs>
          <w:tab w:val="left" w:pos="1143"/>
        </w:tabs>
        <w:spacing w:before="0" w:line="367" w:lineRule="exact"/>
        <w:ind w:right="20"/>
        <w:jc w:val="both"/>
        <w:rPr>
          <w:vanish/>
          <w:sz w:val="28"/>
          <w:szCs w:val="28"/>
        </w:rPr>
      </w:pPr>
      <w:r w:rsidRPr="003534DB">
        <w:rPr>
          <w:sz w:val="28"/>
          <w:szCs w:val="28"/>
        </w:rPr>
        <w:t>Записи в журналы операций осуществляются по мере совершения фактов хозяйственной жизни и хозяйственных операций (далее - хозяйственные операции), в соответствии с графиком документооборота</w:t>
      </w:r>
      <w:r w:rsidR="005F2CF2" w:rsidRPr="003534DB">
        <w:rPr>
          <w:sz w:val="28"/>
          <w:szCs w:val="28"/>
        </w:rPr>
        <w:t xml:space="preserve"> (приложение </w:t>
      </w:r>
      <w:r w:rsidR="00147173" w:rsidRPr="003534DB">
        <w:rPr>
          <w:sz w:val="28"/>
          <w:szCs w:val="28"/>
        </w:rPr>
        <w:t>1</w:t>
      </w:r>
      <w:r w:rsidR="005F2CF2" w:rsidRPr="003534DB">
        <w:rPr>
          <w:sz w:val="28"/>
          <w:szCs w:val="28"/>
        </w:rPr>
        <w:t>)</w:t>
      </w:r>
      <w:r w:rsidRPr="003534DB">
        <w:rPr>
          <w:sz w:val="28"/>
          <w:szCs w:val="28"/>
        </w:rPr>
        <w:t>.</w:t>
      </w:r>
      <w:r w:rsidR="00AA588D" w:rsidRPr="003534DB">
        <w:rPr>
          <w:sz w:val="28"/>
          <w:szCs w:val="28"/>
        </w:rPr>
        <w:t xml:space="preserve"> По истечении месяца данные оборотов по счетам из журналов операций записываются в Главную книгу.</w:t>
      </w:r>
    </w:p>
    <w:p w14:paraId="25F1CBC4" w14:textId="2DE6C86E" w:rsidR="003534DB" w:rsidRDefault="003534DB" w:rsidP="003534DB">
      <w:pPr>
        <w:pStyle w:val="43"/>
        <w:shd w:val="clear" w:color="auto" w:fill="auto"/>
        <w:tabs>
          <w:tab w:val="left" w:pos="1136"/>
        </w:tabs>
        <w:spacing w:before="0" w:line="367" w:lineRule="exact"/>
        <w:ind w:right="20" w:firstLine="0"/>
        <w:jc w:val="both"/>
        <w:rPr>
          <w:sz w:val="28"/>
          <w:szCs w:val="28"/>
        </w:rPr>
      </w:pPr>
    </w:p>
    <w:p w14:paraId="03642D44" w14:textId="2C3FC83E" w:rsidR="008F4D72" w:rsidRDefault="008F4D72" w:rsidP="00762F06">
      <w:pPr>
        <w:pStyle w:val="43"/>
        <w:numPr>
          <w:ilvl w:val="0"/>
          <w:numId w:val="16"/>
        </w:numPr>
        <w:shd w:val="clear" w:color="auto" w:fill="auto"/>
        <w:tabs>
          <w:tab w:val="left" w:pos="1136"/>
        </w:tabs>
        <w:spacing w:before="0" w:line="367" w:lineRule="exact"/>
        <w:ind w:right="20"/>
        <w:jc w:val="both"/>
        <w:rPr>
          <w:sz w:val="28"/>
          <w:szCs w:val="28"/>
        </w:rPr>
      </w:pPr>
      <w:r>
        <w:rPr>
          <w:sz w:val="28"/>
          <w:szCs w:val="28"/>
        </w:rPr>
        <w:t xml:space="preserve">Формирование журналов операций по забалансовым счетам (ф. 0509213) осуществляется ежемесячно. </w:t>
      </w:r>
    </w:p>
    <w:p w14:paraId="7B7A5E28" w14:textId="7E6BC75F" w:rsidR="00372477" w:rsidRPr="00147173" w:rsidRDefault="00372477" w:rsidP="00D24995">
      <w:pPr>
        <w:pStyle w:val="43"/>
        <w:numPr>
          <w:ilvl w:val="0"/>
          <w:numId w:val="16"/>
        </w:numPr>
        <w:shd w:val="clear" w:color="auto" w:fill="auto"/>
        <w:tabs>
          <w:tab w:val="left" w:pos="1136"/>
        </w:tabs>
        <w:spacing w:before="0" w:line="367" w:lineRule="exact"/>
        <w:ind w:right="20"/>
        <w:jc w:val="both"/>
        <w:rPr>
          <w:sz w:val="28"/>
          <w:szCs w:val="28"/>
        </w:rPr>
      </w:pPr>
      <w:r w:rsidRPr="00147173">
        <w:rPr>
          <w:sz w:val="28"/>
          <w:szCs w:val="28"/>
        </w:rPr>
        <w:t xml:space="preserve">Главная книга формируется единая (консолидированная) по всем источникам финансирования </w:t>
      </w:r>
      <w:r w:rsidR="00F21A03" w:rsidRPr="00147173">
        <w:rPr>
          <w:sz w:val="28"/>
          <w:szCs w:val="28"/>
        </w:rPr>
        <w:t>ежемесячно</w:t>
      </w:r>
      <w:r w:rsidR="00147173" w:rsidRPr="00147173">
        <w:rPr>
          <w:sz w:val="28"/>
          <w:szCs w:val="28"/>
        </w:rPr>
        <w:t>.</w:t>
      </w:r>
    </w:p>
    <w:p w14:paraId="207B0F75" w14:textId="77777777" w:rsidR="006C5919" w:rsidRPr="00147173" w:rsidRDefault="006C5919" w:rsidP="00D24995">
      <w:pPr>
        <w:pStyle w:val="43"/>
        <w:numPr>
          <w:ilvl w:val="0"/>
          <w:numId w:val="16"/>
        </w:numPr>
        <w:shd w:val="clear" w:color="auto" w:fill="auto"/>
        <w:tabs>
          <w:tab w:val="left" w:pos="1150"/>
        </w:tabs>
        <w:spacing w:before="0" w:line="367" w:lineRule="exact"/>
        <w:ind w:right="20"/>
        <w:jc w:val="both"/>
        <w:rPr>
          <w:sz w:val="28"/>
          <w:szCs w:val="28"/>
        </w:rPr>
      </w:pPr>
      <w:r w:rsidRPr="00147173">
        <w:rPr>
          <w:sz w:val="28"/>
          <w:szCs w:val="28"/>
        </w:rPr>
        <w:t>Выходные формы по учетным регистрам на бумажных носителях, подготовленные с применением системы автоматизированной обработки данных, могут иметь отличия от установленных нормативными документами форм, при условии, что они содержат соответствующие обязательные реквизиты и показатели.</w:t>
      </w:r>
    </w:p>
    <w:p w14:paraId="2C0CB6C6" w14:textId="77777777" w:rsidR="006C5919" w:rsidRPr="00147173" w:rsidRDefault="006C5919" w:rsidP="00D24995">
      <w:pPr>
        <w:pStyle w:val="43"/>
        <w:numPr>
          <w:ilvl w:val="0"/>
          <w:numId w:val="16"/>
        </w:numPr>
        <w:shd w:val="clear" w:color="auto" w:fill="auto"/>
        <w:tabs>
          <w:tab w:val="left" w:pos="1138"/>
        </w:tabs>
        <w:spacing w:before="0" w:line="367" w:lineRule="exact"/>
        <w:jc w:val="both"/>
        <w:rPr>
          <w:sz w:val="28"/>
          <w:szCs w:val="28"/>
        </w:rPr>
      </w:pPr>
      <w:r w:rsidRPr="00147173">
        <w:rPr>
          <w:sz w:val="28"/>
          <w:szCs w:val="28"/>
        </w:rPr>
        <w:t>Формы и порядок ведения регистров бухгалтерского учета применяются в соответствии с требованиями приказа Минфина России от 30.03.2015 № 52н, приказа Минфина России от 15.04.2021 № 61н.</w:t>
      </w:r>
    </w:p>
    <w:p w14:paraId="7ECC9767" w14:textId="77777777" w:rsidR="00CC7438" w:rsidRPr="00147173" w:rsidRDefault="00FC3094" w:rsidP="00D24995">
      <w:pPr>
        <w:pStyle w:val="43"/>
        <w:numPr>
          <w:ilvl w:val="0"/>
          <w:numId w:val="16"/>
        </w:numPr>
        <w:shd w:val="clear" w:color="auto" w:fill="auto"/>
        <w:tabs>
          <w:tab w:val="left" w:pos="1138"/>
        </w:tabs>
        <w:spacing w:before="0" w:line="367" w:lineRule="exact"/>
        <w:ind w:right="20"/>
        <w:jc w:val="both"/>
        <w:rPr>
          <w:sz w:val="28"/>
          <w:szCs w:val="28"/>
        </w:rPr>
      </w:pPr>
      <w:r w:rsidRPr="00147173">
        <w:rPr>
          <w:sz w:val="28"/>
          <w:szCs w:val="28"/>
        </w:rPr>
        <w:t>Формирование регистров, отражающих результат хозяйственных операций, осуществляется раздельно по кодам финансового обеспечения</w:t>
      </w:r>
      <w:r w:rsidR="008C720F" w:rsidRPr="00147173">
        <w:rPr>
          <w:sz w:val="28"/>
          <w:szCs w:val="28"/>
        </w:rPr>
        <w:t xml:space="preserve"> (далее -КФО)</w:t>
      </w:r>
      <w:r w:rsidRPr="00147173">
        <w:rPr>
          <w:sz w:val="28"/>
          <w:szCs w:val="28"/>
        </w:rPr>
        <w:t>.</w:t>
      </w:r>
      <w:r w:rsidR="00CC7438" w:rsidRPr="00147173">
        <w:rPr>
          <w:sz w:val="28"/>
          <w:szCs w:val="28"/>
        </w:rPr>
        <w:t xml:space="preserve"> Субъектом централизованного учета при осуществлении его деятельности </w:t>
      </w:r>
      <w:r w:rsidR="00CC7438" w:rsidRPr="00147173">
        <w:rPr>
          <w:sz w:val="28"/>
          <w:szCs w:val="28"/>
        </w:rPr>
        <w:lastRenderedPageBreak/>
        <w:t xml:space="preserve">могут применяться следующие </w:t>
      </w:r>
      <w:r w:rsidR="008C720F" w:rsidRPr="00147173">
        <w:rPr>
          <w:sz w:val="28"/>
          <w:szCs w:val="28"/>
        </w:rPr>
        <w:t>КФО</w:t>
      </w:r>
      <w:r w:rsidR="00CC7438" w:rsidRPr="00147173">
        <w:rPr>
          <w:sz w:val="28"/>
          <w:szCs w:val="28"/>
        </w:rPr>
        <w:t>:</w:t>
      </w:r>
    </w:p>
    <w:p w14:paraId="09D94395" w14:textId="77777777" w:rsidR="00CC7438" w:rsidRPr="00147173" w:rsidRDefault="00CC7438" w:rsidP="00CC7438">
      <w:pPr>
        <w:pStyle w:val="43"/>
        <w:shd w:val="clear" w:color="auto" w:fill="auto"/>
        <w:spacing w:before="0" w:line="367" w:lineRule="exact"/>
        <w:ind w:right="20" w:firstLine="700"/>
        <w:jc w:val="both"/>
        <w:rPr>
          <w:sz w:val="28"/>
          <w:szCs w:val="28"/>
        </w:rPr>
      </w:pPr>
      <w:r w:rsidRPr="00147173">
        <w:rPr>
          <w:sz w:val="28"/>
          <w:szCs w:val="28"/>
        </w:rPr>
        <w:t>«1» - деятельность, осуществляемая за счет средств соответствующего бюджета бюджетной системы Российской Федерации (бюджетная деятельность) (для казенных учреждений, бюджетных и автономных учреждений по операциям в части исполнения бюджетных полномочий получателей бюджетных средств);</w:t>
      </w:r>
    </w:p>
    <w:p w14:paraId="6F0253AA" w14:textId="77777777" w:rsidR="00CC7438" w:rsidRPr="00147173" w:rsidRDefault="00CC7438" w:rsidP="00CC7438">
      <w:pPr>
        <w:pStyle w:val="43"/>
        <w:shd w:val="clear" w:color="auto" w:fill="auto"/>
        <w:spacing w:before="0" w:line="367" w:lineRule="exact"/>
        <w:ind w:right="20" w:firstLine="700"/>
        <w:jc w:val="both"/>
        <w:rPr>
          <w:sz w:val="28"/>
          <w:szCs w:val="28"/>
        </w:rPr>
      </w:pPr>
      <w:r w:rsidRPr="00147173">
        <w:rPr>
          <w:sz w:val="28"/>
          <w:szCs w:val="28"/>
        </w:rPr>
        <w:t>«2» - приносящая доход деятельность (собственные доходы учреждения) (для бюджетных и автономных учреждений);</w:t>
      </w:r>
    </w:p>
    <w:p w14:paraId="475084DD" w14:textId="77777777" w:rsidR="00CC7438" w:rsidRPr="00147173" w:rsidRDefault="00CC7438" w:rsidP="00CC7438">
      <w:pPr>
        <w:pStyle w:val="43"/>
        <w:shd w:val="clear" w:color="auto" w:fill="auto"/>
        <w:spacing w:before="0" w:line="367" w:lineRule="exact"/>
        <w:ind w:right="20" w:firstLine="700"/>
        <w:jc w:val="both"/>
        <w:rPr>
          <w:sz w:val="28"/>
          <w:szCs w:val="28"/>
        </w:rPr>
      </w:pPr>
      <w:r w:rsidRPr="00147173">
        <w:rPr>
          <w:sz w:val="28"/>
          <w:szCs w:val="28"/>
        </w:rPr>
        <w:t>«3» - средства во временном распоряжении (для казенных, бюджетных и автономных учреждений);</w:t>
      </w:r>
    </w:p>
    <w:p w14:paraId="7705DF88" w14:textId="77777777" w:rsidR="00CC7438" w:rsidRPr="00147173" w:rsidRDefault="00CC7438" w:rsidP="00CC7438">
      <w:pPr>
        <w:pStyle w:val="43"/>
        <w:shd w:val="clear" w:color="auto" w:fill="auto"/>
        <w:spacing w:before="0" w:line="367" w:lineRule="exact"/>
        <w:ind w:right="20" w:firstLine="700"/>
        <w:jc w:val="both"/>
        <w:rPr>
          <w:sz w:val="28"/>
          <w:szCs w:val="28"/>
        </w:rPr>
      </w:pPr>
      <w:r w:rsidRPr="00147173">
        <w:rPr>
          <w:sz w:val="28"/>
          <w:szCs w:val="28"/>
        </w:rPr>
        <w:t>«4» - субсидии на выполнение государственного задания (для бюджетных и автономных учреждений);</w:t>
      </w:r>
    </w:p>
    <w:p w14:paraId="375D6F06" w14:textId="77777777" w:rsidR="00CC7438" w:rsidRPr="00147173" w:rsidRDefault="00CC7438" w:rsidP="00CC7438">
      <w:pPr>
        <w:pStyle w:val="43"/>
        <w:shd w:val="clear" w:color="auto" w:fill="auto"/>
        <w:spacing w:before="0" w:line="367" w:lineRule="exact"/>
        <w:ind w:firstLine="700"/>
        <w:jc w:val="both"/>
        <w:rPr>
          <w:sz w:val="28"/>
          <w:szCs w:val="28"/>
        </w:rPr>
      </w:pPr>
      <w:r w:rsidRPr="00147173">
        <w:rPr>
          <w:sz w:val="28"/>
          <w:szCs w:val="28"/>
        </w:rPr>
        <w:t>«5» - субсидии на иные цели (для бюджетных и автономных учреждений);</w:t>
      </w:r>
    </w:p>
    <w:p w14:paraId="16791485" w14:textId="77777777" w:rsidR="00FC3094" w:rsidRPr="00147173" w:rsidRDefault="00CC7438" w:rsidP="00CC7438">
      <w:pPr>
        <w:pStyle w:val="43"/>
        <w:shd w:val="clear" w:color="auto" w:fill="auto"/>
        <w:spacing w:before="0" w:line="367" w:lineRule="exact"/>
        <w:ind w:right="20" w:firstLine="700"/>
        <w:jc w:val="both"/>
        <w:rPr>
          <w:sz w:val="28"/>
          <w:szCs w:val="28"/>
        </w:rPr>
      </w:pPr>
      <w:r w:rsidRPr="00147173">
        <w:rPr>
          <w:sz w:val="28"/>
          <w:szCs w:val="28"/>
        </w:rPr>
        <w:t>«6» - субсидии на цели осуществления капитальных вложений (для бюджетных и автономных учреждений).</w:t>
      </w:r>
    </w:p>
    <w:p w14:paraId="3E14F5E7" w14:textId="77777777" w:rsidR="000908A6" w:rsidRPr="00147173" w:rsidRDefault="000908A6" w:rsidP="00D24995">
      <w:pPr>
        <w:pStyle w:val="43"/>
        <w:numPr>
          <w:ilvl w:val="0"/>
          <w:numId w:val="16"/>
        </w:numPr>
        <w:shd w:val="clear" w:color="auto" w:fill="auto"/>
        <w:tabs>
          <w:tab w:val="left" w:pos="1130"/>
        </w:tabs>
        <w:spacing w:before="0" w:line="367" w:lineRule="exact"/>
        <w:jc w:val="both"/>
        <w:rPr>
          <w:sz w:val="28"/>
          <w:szCs w:val="28"/>
        </w:rPr>
      </w:pPr>
      <w:r w:rsidRPr="00147173">
        <w:rPr>
          <w:sz w:val="28"/>
          <w:szCs w:val="28"/>
        </w:rPr>
        <w:t>Состав регистров бухгалтерского учета, используемых в субъекте централизованного учета, может расширяться, изменяться по мере возникновения необходимости реализации новых требований к систематизации информации в целях обеспечения требований к бухгалтерскому, налоговому учету и задач контроллинга деятельности субъекта централизованного учета.</w:t>
      </w:r>
    </w:p>
    <w:p w14:paraId="452A729D" w14:textId="3E4D442D" w:rsidR="000908A6" w:rsidRPr="00147173" w:rsidRDefault="000908A6" w:rsidP="00D24995">
      <w:pPr>
        <w:pStyle w:val="43"/>
        <w:numPr>
          <w:ilvl w:val="0"/>
          <w:numId w:val="16"/>
        </w:numPr>
        <w:shd w:val="clear" w:color="auto" w:fill="auto"/>
        <w:tabs>
          <w:tab w:val="left" w:pos="1130"/>
        </w:tabs>
        <w:spacing w:before="0" w:line="367" w:lineRule="exact"/>
        <w:jc w:val="both"/>
        <w:rPr>
          <w:sz w:val="28"/>
          <w:szCs w:val="28"/>
        </w:rPr>
      </w:pPr>
      <w:r w:rsidRPr="00147173">
        <w:rPr>
          <w:sz w:val="28"/>
          <w:szCs w:val="28"/>
        </w:rPr>
        <w:t>При обнаружении в регистрах учета ошибок сотрудники (работники) субъекта централизованного учета анализируют ошибочные данные, вносят исправления в первичные учетные документы и передают сведения в Централизованную бухгалтерию для внесения изменений в соответствующие базы данных.</w:t>
      </w:r>
      <w:r w:rsidR="005422A6">
        <w:rPr>
          <w:sz w:val="28"/>
          <w:szCs w:val="28"/>
        </w:rPr>
        <w:t xml:space="preserve"> Исправление ошибок в учете и отчетности осуществляется в соответствии с Федеральным стандартом «Учетная политика, оценочные значения и ошибки» и приказом Минфина России от 01.12.2010 № 157н по балансовым и забалансовым счетам на дату обнаружения дополнительной бухгалтерской записью либо бухгалтерской записью способом «Красное сторно» и дополнительной бухгалтерской записью.</w:t>
      </w:r>
    </w:p>
    <w:p w14:paraId="087BC6C2" w14:textId="67295A83" w:rsidR="000908A6" w:rsidRPr="00147173" w:rsidRDefault="000908A6" w:rsidP="00D24995">
      <w:pPr>
        <w:pStyle w:val="43"/>
        <w:numPr>
          <w:ilvl w:val="0"/>
          <w:numId w:val="16"/>
        </w:numPr>
        <w:shd w:val="clear" w:color="auto" w:fill="auto"/>
        <w:tabs>
          <w:tab w:val="left" w:pos="1130"/>
        </w:tabs>
        <w:spacing w:before="0" w:line="367" w:lineRule="exact"/>
        <w:jc w:val="both"/>
        <w:rPr>
          <w:sz w:val="28"/>
          <w:szCs w:val="28"/>
        </w:rPr>
      </w:pPr>
      <w:r w:rsidRPr="00147173">
        <w:rPr>
          <w:sz w:val="28"/>
          <w:szCs w:val="28"/>
        </w:rPr>
        <w:t xml:space="preserve">Регистры бухгалтерского учета формируются в электронном виде с применением электронной подписи </w:t>
      </w:r>
      <w:r w:rsidR="00950DF3" w:rsidRPr="00147173">
        <w:rPr>
          <w:sz w:val="28"/>
          <w:szCs w:val="28"/>
        </w:rPr>
        <w:t>главного бухгалтера</w:t>
      </w:r>
      <w:r w:rsidRPr="00147173">
        <w:rPr>
          <w:sz w:val="28"/>
          <w:szCs w:val="28"/>
        </w:rPr>
        <w:t xml:space="preserve"> </w:t>
      </w:r>
      <w:r w:rsidR="00687A7C" w:rsidRPr="00147173">
        <w:rPr>
          <w:sz w:val="28"/>
          <w:szCs w:val="28"/>
        </w:rPr>
        <w:t xml:space="preserve">или директора </w:t>
      </w:r>
      <w:r w:rsidRPr="00147173">
        <w:rPr>
          <w:sz w:val="28"/>
          <w:szCs w:val="28"/>
        </w:rPr>
        <w:t xml:space="preserve">Централизованной бухгалтерии, распечатываются субъектом централизованного учета на бумажных носителях с периодичностью, приведенной в </w:t>
      </w:r>
      <w:r w:rsidRPr="00AA3E64">
        <w:rPr>
          <w:sz w:val="28"/>
          <w:szCs w:val="28"/>
        </w:rPr>
        <w:t xml:space="preserve">Приложении № </w:t>
      </w:r>
      <w:r w:rsidR="00AA588D" w:rsidRPr="00AA3E64">
        <w:rPr>
          <w:sz w:val="28"/>
          <w:szCs w:val="28"/>
        </w:rPr>
        <w:t>2</w:t>
      </w:r>
      <w:r w:rsidRPr="00AA3E64">
        <w:rPr>
          <w:sz w:val="28"/>
          <w:szCs w:val="28"/>
        </w:rPr>
        <w:t xml:space="preserve"> к</w:t>
      </w:r>
      <w:r w:rsidRPr="00147173">
        <w:rPr>
          <w:sz w:val="28"/>
          <w:szCs w:val="28"/>
        </w:rPr>
        <w:t xml:space="preserve"> настоящей Единой учетной политике.</w:t>
      </w:r>
    </w:p>
    <w:p w14:paraId="0F84AC2A" w14:textId="77777777" w:rsidR="00FD65A0" w:rsidRPr="00147173" w:rsidRDefault="00FD65A0" w:rsidP="00D24995">
      <w:pPr>
        <w:pStyle w:val="43"/>
        <w:numPr>
          <w:ilvl w:val="0"/>
          <w:numId w:val="16"/>
        </w:numPr>
        <w:shd w:val="clear" w:color="auto" w:fill="auto"/>
        <w:tabs>
          <w:tab w:val="left" w:pos="1130"/>
        </w:tabs>
        <w:spacing w:before="0" w:line="367" w:lineRule="exact"/>
        <w:jc w:val="both"/>
        <w:rPr>
          <w:sz w:val="28"/>
          <w:szCs w:val="28"/>
        </w:rPr>
      </w:pPr>
      <w:r w:rsidRPr="00147173">
        <w:rPr>
          <w:sz w:val="28"/>
          <w:szCs w:val="28"/>
        </w:rPr>
        <w:t xml:space="preserve">Регистры бухгалтерского учета или копии регистров хранятся субъектом централизованного учета на бумажных носителях в случае отсутствия возможности их хранения в виде электронных документов и (или) необходимости </w:t>
      </w:r>
      <w:r w:rsidRPr="00147173">
        <w:rPr>
          <w:sz w:val="28"/>
          <w:szCs w:val="28"/>
        </w:rPr>
        <w:lastRenderedPageBreak/>
        <w:t>обеспечения хранения таких документов на бумажном носителе.</w:t>
      </w:r>
    </w:p>
    <w:p w14:paraId="6FCD76C2" w14:textId="77777777" w:rsidR="00FD65A0" w:rsidRPr="00147173" w:rsidRDefault="00FD65A0" w:rsidP="00D24995">
      <w:pPr>
        <w:pStyle w:val="43"/>
        <w:numPr>
          <w:ilvl w:val="0"/>
          <w:numId w:val="16"/>
        </w:numPr>
        <w:shd w:val="clear" w:color="auto" w:fill="auto"/>
        <w:tabs>
          <w:tab w:val="left" w:pos="1123"/>
        </w:tabs>
        <w:spacing w:before="0" w:line="367" w:lineRule="exact"/>
        <w:jc w:val="both"/>
        <w:rPr>
          <w:sz w:val="28"/>
          <w:szCs w:val="28"/>
        </w:rPr>
      </w:pPr>
      <w:r w:rsidRPr="00147173">
        <w:rPr>
          <w:sz w:val="28"/>
          <w:szCs w:val="28"/>
        </w:rPr>
        <w:t>Требования Централизованной бухгалтерии по формированию первичных учетных документов по каждому факту хозяйственной жизни и представлению, согласно графику документооборота, необходимых документов и сведений в  Централизованную бухгалтерию обязательны для всех сотрудников (работников) субъекта централизованного учета.</w:t>
      </w:r>
    </w:p>
    <w:p w14:paraId="3851F6D3" w14:textId="31A388F4" w:rsidR="009C09C8" w:rsidRDefault="00182CB8" w:rsidP="00D24995">
      <w:pPr>
        <w:pStyle w:val="43"/>
        <w:numPr>
          <w:ilvl w:val="0"/>
          <w:numId w:val="16"/>
        </w:numPr>
        <w:shd w:val="clear" w:color="auto" w:fill="auto"/>
        <w:tabs>
          <w:tab w:val="left" w:pos="1150"/>
        </w:tabs>
        <w:spacing w:before="0" w:line="367" w:lineRule="exact"/>
        <w:ind w:right="20"/>
        <w:jc w:val="both"/>
        <w:rPr>
          <w:sz w:val="28"/>
          <w:szCs w:val="28"/>
        </w:rPr>
      </w:pPr>
      <w:r w:rsidRPr="00147173">
        <w:rPr>
          <w:sz w:val="28"/>
          <w:szCs w:val="28"/>
        </w:rPr>
        <w:t xml:space="preserve">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который обеспечивает субъект централизованного учета,  для регистрации содержащихся в них данных в регистрах бухгалтерского учета. </w:t>
      </w:r>
      <w:r w:rsidR="002D4C37" w:rsidRPr="00147173">
        <w:rPr>
          <w:sz w:val="28"/>
          <w:szCs w:val="28"/>
        </w:rPr>
        <w:t>Порядок организации и осуществления внутреннего контроля устанавливается локальным актом субъекта централизованного учета.</w:t>
      </w:r>
    </w:p>
    <w:p w14:paraId="1DDBDFC0" w14:textId="77777777" w:rsidR="00726D36" w:rsidRPr="00726D36" w:rsidRDefault="00726D36" w:rsidP="00726D36">
      <w:pPr>
        <w:pStyle w:val="a4"/>
        <w:numPr>
          <w:ilvl w:val="0"/>
          <w:numId w:val="16"/>
        </w:numPr>
        <w:spacing w:line="276" w:lineRule="auto"/>
        <w:jc w:val="both"/>
        <w:rPr>
          <w:sz w:val="28"/>
          <w:szCs w:val="28"/>
        </w:rPr>
      </w:pPr>
      <w:r w:rsidRPr="00726D36">
        <w:rPr>
          <w:sz w:val="28"/>
          <w:szCs w:val="28"/>
        </w:rPr>
        <w:t>Без подписи главного бухгалтера Централизованной бухгалтерии или уполномоченного им на то лица денежные и расчетные документы к исполнению и бухгалтерскому учету не принимаются, за исключением документов, подписываемых руководителем Учреждения, особенности оформления которых определяются законодательными и (или) иными нормативными правовыми актами.</w:t>
      </w:r>
    </w:p>
    <w:p w14:paraId="3B76CA5B" w14:textId="0533695D" w:rsidR="00EE6468" w:rsidRDefault="009C09C8" w:rsidP="00D24995">
      <w:pPr>
        <w:pStyle w:val="43"/>
        <w:numPr>
          <w:ilvl w:val="0"/>
          <w:numId w:val="16"/>
        </w:numPr>
        <w:shd w:val="clear" w:color="auto" w:fill="auto"/>
        <w:tabs>
          <w:tab w:val="left" w:pos="1130"/>
        </w:tabs>
        <w:spacing w:before="0" w:line="367" w:lineRule="exact"/>
        <w:jc w:val="both"/>
        <w:rPr>
          <w:sz w:val="28"/>
          <w:szCs w:val="28"/>
        </w:rPr>
      </w:pPr>
      <w:r w:rsidRPr="00147173">
        <w:rPr>
          <w:sz w:val="28"/>
          <w:szCs w:val="28"/>
        </w:rPr>
        <w:t xml:space="preserve">Порядок и сроки передачи первичных учетных документов сотрудниками (работниками) субъекта централизованного учета для отражения в бухгалтерском учете устанавливаются в соответствии с графиком документооборота </w:t>
      </w:r>
      <w:r w:rsidR="00EE6468" w:rsidRPr="00147173">
        <w:rPr>
          <w:sz w:val="28"/>
          <w:szCs w:val="28"/>
        </w:rPr>
        <w:t xml:space="preserve">приведенном в </w:t>
      </w:r>
      <w:r w:rsidR="00EE6468" w:rsidRPr="00607762">
        <w:rPr>
          <w:sz w:val="28"/>
          <w:szCs w:val="28"/>
        </w:rPr>
        <w:t xml:space="preserve">Приложении № </w:t>
      </w:r>
      <w:r w:rsidR="00AA588D" w:rsidRPr="00607762">
        <w:rPr>
          <w:sz w:val="28"/>
          <w:szCs w:val="28"/>
        </w:rPr>
        <w:t>1</w:t>
      </w:r>
      <w:r w:rsidR="00EE6468" w:rsidRPr="00607762">
        <w:rPr>
          <w:sz w:val="28"/>
          <w:szCs w:val="28"/>
        </w:rPr>
        <w:t xml:space="preserve"> к настоящей</w:t>
      </w:r>
      <w:r w:rsidR="00EE6468" w:rsidRPr="00147173">
        <w:rPr>
          <w:sz w:val="28"/>
          <w:szCs w:val="28"/>
        </w:rPr>
        <w:t xml:space="preserve"> Единой учетной политике.</w:t>
      </w:r>
    </w:p>
    <w:p w14:paraId="72A11B36" w14:textId="04D9DE2E" w:rsidR="000B1B6E" w:rsidRPr="00F83345" w:rsidRDefault="00F83345" w:rsidP="00D24995">
      <w:pPr>
        <w:pStyle w:val="a4"/>
        <w:numPr>
          <w:ilvl w:val="0"/>
          <w:numId w:val="16"/>
        </w:numPr>
        <w:spacing w:line="276" w:lineRule="auto"/>
        <w:jc w:val="both"/>
        <w:rPr>
          <w:sz w:val="27"/>
          <w:szCs w:val="27"/>
        </w:rPr>
      </w:pPr>
      <w:r w:rsidRPr="00F83345">
        <w:rPr>
          <w:sz w:val="28"/>
          <w:szCs w:val="28"/>
        </w:rPr>
        <w:t xml:space="preserve">При смене руководителя субъекта централизованного учета и (или) начальника структурного подразделения Централизованной бухгалтерии, на которого возложено ведение бухгалтерского (бюджетного) учета Учреждения передача документов бухгалтерского (бюджетного) учета производится согласно Порядку, установленному в Приложении № 5 к Единой учетной политике». </w:t>
      </w:r>
      <w:r w:rsidR="00486A44" w:rsidRPr="00F83345">
        <w:rPr>
          <w:sz w:val="27"/>
          <w:szCs w:val="27"/>
        </w:rPr>
        <w:t xml:space="preserve"> </w:t>
      </w:r>
    </w:p>
    <w:p w14:paraId="299DD3F0" w14:textId="77777777" w:rsidR="000B1B6E" w:rsidRDefault="000B1B6E">
      <w:pPr>
        <w:ind w:firstLine="540"/>
        <w:jc w:val="both"/>
      </w:pPr>
    </w:p>
    <w:p w14:paraId="26D878A1" w14:textId="77777777" w:rsidR="00182CB8" w:rsidRPr="00F83345" w:rsidRDefault="00486A44" w:rsidP="00182CB8">
      <w:pPr>
        <w:pStyle w:val="45"/>
        <w:keepNext/>
        <w:keepLines/>
        <w:shd w:val="clear" w:color="auto" w:fill="auto"/>
        <w:tabs>
          <w:tab w:val="left" w:pos="486"/>
        </w:tabs>
        <w:spacing w:before="0" w:after="150" w:line="270" w:lineRule="exact"/>
        <w:ind w:firstLine="0"/>
        <w:rPr>
          <w:sz w:val="28"/>
          <w:szCs w:val="28"/>
        </w:rPr>
      </w:pPr>
      <w:r w:rsidRPr="00EE14F9">
        <w:t>4.</w:t>
      </w:r>
      <w:r>
        <w:rPr>
          <w:b w:val="0"/>
        </w:rPr>
        <w:t xml:space="preserve"> </w:t>
      </w:r>
      <w:bookmarkStart w:id="5" w:name="bookmark7"/>
      <w:r w:rsidR="00182CB8" w:rsidRPr="00F83345">
        <w:rPr>
          <w:sz w:val="28"/>
          <w:szCs w:val="28"/>
        </w:rPr>
        <w:t>Документальное оформление хозяйственных операций</w:t>
      </w:r>
      <w:bookmarkEnd w:id="5"/>
    </w:p>
    <w:p w14:paraId="5998752E" w14:textId="77777777" w:rsidR="000B1B6E" w:rsidRPr="00F83345" w:rsidRDefault="000B1B6E" w:rsidP="00182CB8">
      <w:pPr>
        <w:widowControl w:val="0"/>
        <w:outlineLvl w:val="1"/>
        <w:rPr>
          <w:b/>
          <w:sz w:val="28"/>
          <w:szCs w:val="28"/>
        </w:rPr>
      </w:pPr>
    </w:p>
    <w:p w14:paraId="48D4447F" w14:textId="77777777" w:rsidR="00884EBA" w:rsidRPr="00F83345" w:rsidRDefault="00884EBA" w:rsidP="00D24995">
      <w:pPr>
        <w:pStyle w:val="43"/>
        <w:numPr>
          <w:ilvl w:val="0"/>
          <w:numId w:val="17"/>
        </w:numPr>
        <w:shd w:val="clear" w:color="auto" w:fill="auto"/>
        <w:tabs>
          <w:tab w:val="left" w:pos="851"/>
        </w:tabs>
        <w:spacing w:before="0" w:line="367" w:lineRule="exact"/>
        <w:ind w:left="0" w:right="23" w:firstLine="0"/>
        <w:jc w:val="both"/>
        <w:rPr>
          <w:sz w:val="28"/>
          <w:szCs w:val="28"/>
        </w:rPr>
      </w:pPr>
      <w:r w:rsidRPr="00F83345">
        <w:rPr>
          <w:sz w:val="28"/>
          <w:szCs w:val="28"/>
        </w:rPr>
        <w:t>Ведение бухгалтерского учета субъекта централизованного учета осуществляется исходя из экономического содержания хозяйственных операций.</w:t>
      </w:r>
    </w:p>
    <w:p w14:paraId="12548D5D" w14:textId="77777777" w:rsidR="00884EBA" w:rsidRPr="00F83345" w:rsidRDefault="00884EBA" w:rsidP="00D24995">
      <w:pPr>
        <w:pStyle w:val="43"/>
        <w:numPr>
          <w:ilvl w:val="0"/>
          <w:numId w:val="17"/>
        </w:numPr>
        <w:shd w:val="clear" w:color="auto" w:fill="auto"/>
        <w:tabs>
          <w:tab w:val="left" w:pos="851"/>
          <w:tab w:val="left" w:pos="1130"/>
        </w:tabs>
        <w:spacing w:before="0" w:line="367" w:lineRule="exact"/>
        <w:ind w:left="0" w:right="20" w:firstLine="0"/>
        <w:jc w:val="both"/>
        <w:rPr>
          <w:sz w:val="28"/>
          <w:szCs w:val="28"/>
        </w:rPr>
      </w:pPr>
      <w:r w:rsidRPr="00F83345">
        <w:rPr>
          <w:sz w:val="28"/>
          <w:szCs w:val="28"/>
        </w:rPr>
        <w:t>Перечень должностных лиц, имеющих право подписи первичных учетных документов, счетов-фактур, денежных и расчетных документов и обязательств утверждается приказом руководителя субъекта централизованного учета.</w:t>
      </w:r>
    </w:p>
    <w:p w14:paraId="50BFD85D" w14:textId="77777777" w:rsidR="00884EBA" w:rsidRPr="00F83345" w:rsidRDefault="00884EBA" w:rsidP="00D24995">
      <w:pPr>
        <w:pStyle w:val="43"/>
        <w:numPr>
          <w:ilvl w:val="0"/>
          <w:numId w:val="17"/>
        </w:numPr>
        <w:shd w:val="clear" w:color="auto" w:fill="auto"/>
        <w:tabs>
          <w:tab w:val="left" w:pos="851"/>
          <w:tab w:val="left" w:pos="1130"/>
        </w:tabs>
        <w:spacing w:before="0" w:line="367" w:lineRule="exact"/>
        <w:ind w:left="0" w:right="20" w:firstLine="0"/>
        <w:jc w:val="both"/>
        <w:rPr>
          <w:sz w:val="28"/>
          <w:szCs w:val="28"/>
        </w:rPr>
      </w:pPr>
      <w:r w:rsidRPr="00F83345">
        <w:rPr>
          <w:sz w:val="28"/>
          <w:szCs w:val="28"/>
        </w:rPr>
        <w:t>Ответственность за соответствие скан-копий первичных учетных документов подлинникам документов возлагается на лиц</w:t>
      </w:r>
      <w:r w:rsidR="00AB11CE" w:rsidRPr="00F83345">
        <w:rPr>
          <w:sz w:val="28"/>
          <w:szCs w:val="28"/>
        </w:rPr>
        <w:t xml:space="preserve"> назначенных приказом руководителя субъекта централизованного учета</w:t>
      </w:r>
      <w:r w:rsidRPr="00F83345">
        <w:rPr>
          <w:sz w:val="28"/>
          <w:szCs w:val="28"/>
        </w:rPr>
        <w:t xml:space="preserve">, ответственных за оформление </w:t>
      </w:r>
      <w:r w:rsidRPr="00F83345">
        <w:rPr>
          <w:sz w:val="28"/>
          <w:szCs w:val="28"/>
        </w:rPr>
        <w:lastRenderedPageBreak/>
        <w:t>указанными документами фактов хозяйственной жизни и (или) за формирование и (или) передачу таких скан-копий.</w:t>
      </w:r>
    </w:p>
    <w:p w14:paraId="6ADC4EBC" w14:textId="77777777" w:rsidR="006B392E" w:rsidRPr="00F83345" w:rsidRDefault="006B392E" w:rsidP="00D24995">
      <w:pPr>
        <w:pStyle w:val="43"/>
        <w:numPr>
          <w:ilvl w:val="0"/>
          <w:numId w:val="17"/>
        </w:numPr>
        <w:shd w:val="clear" w:color="auto" w:fill="auto"/>
        <w:tabs>
          <w:tab w:val="left" w:pos="851"/>
          <w:tab w:val="left" w:pos="1150"/>
        </w:tabs>
        <w:spacing w:before="0" w:line="367" w:lineRule="exact"/>
        <w:ind w:left="0" w:right="20" w:firstLine="0"/>
        <w:jc w:val="both"/>
        <w:rPr>
          <w:sz w:val="28"/>
          <w:szCs w:val="28"/>
        </w:rPr>
      </w:pPr>
      <w:r w:rsidRPr="00F83345">
        <w:rPr>
          <w:sz w:val="28"/>
          <w:szCs w:val="28"/>
        </w:rPr>
        <w:t>В случае возникновения разногласий в отношении ведения бухгалтерского учета между руководителем субъекта централизованного учета и Централизованной бухгалтерией данные, содержащиеся в первичном учетном документе, принимаются (не принимаются) к регистрации и накоплению в регистрах бухгалтерского учета по письменному распоряжению руководителя субъекта централизованного учета, который единолично несет ответственность за внесенную в результате этого информацию.</w:t>
      </w:r>
    </w:p>
    <w:p w14:paraId="20C5722B" w14:textId="77777777" w:rsidR="006B392E" w:rsidRPr="00F83345" w:rsidRDefault="006B392E" w:rsidP="006651FB">
      <w:pPr>
        <w:pStyle w:val="43"/>
        <w:shd w:val="clear" w:color="auto" w:fill="auto"/>
        <w:tabs>
          <w:tab w:val="left" w:pos="851"/>
          <w:tab w:val="left" w:pos="1130"/>
        </w:tabs>
        <w:spacing w:before="0" w:line="367" w:lineRule="exact"/>
        <w:ind w:right="20" w:firstLine="0"/>
        <w:jc w:val="both"/>
        <w:rPr>
          <w:sz w:val="28"/>
          <w:szCs w:val="28"/>
        </w:rPr>
      </w:pPr>
      <w:r w:rsidRPr="00F83345">
        <w:rPr>
          <w:sz w:val="28"/>
          <w:szCs w:val="28"/>
        </w:rPr>
        <w:tab/>
        <w:t>Объект бухгалтерского учета отражается (не отражается) Централизованной бухгалтерией в бухгалтерской отчетности на основании письменного распоряжения руководителя субъекта централизованного учета, который единолично несет ответственность за достоверность представленной информации о финансовом положении субъекта централизованного учета на отчетную дату, о финансовом результате его деятельности и движении средств за отчетный период.</w:t>
      </w:r>
    </w:p>
    <w:p w14:paraId="51B99670" w14:textId="77777777" w:rsidR="00D7347A" w:rsidRPr="00F83345" w:rsidRDefault="00D7347A" w:rsidP="00D24995">
      <w:pPr>
        <w:pStyle w:val="43"/>
        <w:numPr>
          <w:ilvl w:val="0"/>
          <w:numId w:val="17"/>
        </w:numPr>
        <w:shd w:val="clear" w:color="auto" w:fill="auto"/>
        <w:tabs>
          <w:tab w:val="left" w:pos="851"/>
          <w:tab w:val="left" w:pos="1150"/>
        </w:tabs>
        <w:spacing w:before="0" w:line="367" w:lineRule="exact"/>
        <w:ind w:left="0" w:right="20" w:firstLine="0"/>
        <w:jc w:val="both"/>
        <w:rPr>
          <w:sz w:val="28"/>
          <w:szCs w:val="28"/>
        </w:rPr>
      </w:pPr>
      <w:r w:rsidRPr="00F83345">
        <w:rPr>
          <w:sz w:val="28"/>
          <w:szCs w:val="28"/>
        </w:rPr>
        <w:t>Руководитель субъекта централизованного учета подписывает первой подписью, руководитель Централизованной бухгалтерии или уполномоченное лицо подписывает второй подписью платежные документы, служащие основанием для списания денежных средств с лицевого счета, платежных ведомостей на выплату заработной платы, бухгалтерскую и иную отчетность.</w:t>
      </w:r>
    </w:p>
    <w:p w14:paraId="57CD3714" w14:textId="77777777" w:rsidR="007C52D5" w:rsidRPr="00F83345" w:rsidRDefault="007C52D5" w:rsidP="00D24995">
      <w:pPr>
        <w:pStyle w:val="43"/>
        <w:numPr>
          <w:ilvl w:val="0"/>
          <w:numId w:val="17"/>
        </w:numPr>
        <w:shd w:val="clear" w:color="auto" w:fill="auto"/>
        <w:tabs>
          <w:tab w:val="left" w:pos="851"/>
          <w:tab w:val="left" w:pos="1165"/>
        </w:tabs>
        <w:spacing w:before="0" w:line="367" w:lineRule="exact"/>
        <w:ind w:left="0" w:right="20" w:firstLine="0"/>
        <w:jc w:val="both"/>
        <w:rPr>
          <w:sz w:val="28"/>
          <w:szCs w:val="28"/>
        </w:rPr>
      </w:pPr>
      <w:r w:rsidRPr="00F83345">
        <w:rPr>
          <w:sz w:val="28"/>
          <w:szCs w:val="28"/>
        </w:rPr>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 Сводные учетные документы составляются на основе первичных учетных документов для упорядочения (систематизации) обработки данных о фактах хозяйственной жизни, в том числе данных, в отношении которых согласно законодательству Российской Федерации установлены ограничения по их распространению (раскрытию), а также для осуществления внутреннего контроля.</w:t>
      </w:r>
    </w:p>
    <w:p w14:paraId="76C6E5C9" w14:textId="77777777" w:rsidR="007C52D5" w:rsidRPr="00F83345" w:rsidRDefault="007C52D5" w:rsidP="00D24995">
      <w:pPr>
        <w:pStyle w:val="43"/>
        <w:numPr>
          <w:ilvl w:val="0"/>
          <w:numId w:val="17"/>
        </w:numPr>
        <w:shd w:val="clear" w:color="auto" w:fill="auto"/>
        <w:tabs>
          <w:tab w:val="left" w:pos="709"/>
          <w:tab w:val="left" w:pos="851"/>
        </w:tabs>
        <w:spacing w:before="0" w:line="367" w:lineRule="exact"/>
        <w:ind w:left="0" w:right="20" w:firstLine="0"/>
        <w:jc w:val="both"/>
        <w:rPr>
          <w:sz w:val="28"/>
          <w:szCs w:val="28"/>
        </w:rPr>
      </w:pPr>
      <w:r w:rsidRPr="00F83345">
        <w:rPr>
          <w:sz w:val="28"/>
          <w:szCs w:val="28"/>
        </w:rPr>
        <w:t>Документирование фактов хозяйственной жизни, ведение регистров бухгалтерского учета осуществляется на русском языке. Первичные учетные документы, составленные на иных языках, должны иметь построчный перевод на русский язык.</w:t>
      </w:r>
    </w:p>
    <w:p w14:paraId="476A42F6" w14:textId="77777777" w:rsidR="007C52D5" w:rsidRPr="00F83345" w:rsidRDefault="000B7EBB" w:rsidP="006651FB">
      <w:pPr>
        <w:pStyle w:val="43"/>
        <w:shd w:val="clear" w:color="auto" w:fill="auto"/>
        <w:tabs>
          <w:tab w:val="left" w:pos="851"/>
        </w:tabs>
        <w:spacing w:before="0" w:line="367" w:lineRule="exact"/>
        <w:ind w:right="20" w:firstLine="0"/>
        <w:jc w:val="both"/>
        <w:rPr>
          <w:sz w:val="28"/>
          <w:szCs w:val="28"/>
        </w:rPr>
      </w:pPr>
      <w:r w:rsidRPr="00F83345">
        <w:rPr>
          <w:sz w:val="28"/>
          <w:szCs w:val="28"/>
        </w:rPr>
        <w:tab/>
      </w:r>
      <w:r w:rsidR="007C52D5" w:rsidRPr="00F83345">
        <w:rPr>
          <w:sz w:val="28"/>
          <w:szCs w:val="28"/>
        </w:rPr>
        <w:t>Перевод на русский язык первичных (сводных) учетных документов, составленных на иных языках, осуществляется за счет средств субъекта централизованного учета.</w:t>
      </w:r>
    </w:p>
    <w:p w14:paraId="5297A36B" w14:textId="77777777" w:rsidR="007C52D5" w:rsidRPr="00F83345" w:rsidRDefault="000B7EBB" w:rsidP="006651FB">
      <w:pPr>
        <w:pStyle w:val="43"/>
        <w:shd w:val="clear" w:color="auto" w:fill="auto"/>
        <w:tabs>
          <w:tab w:val="left" w:pos="851"/>
        </w:tabs>
        <w:spacing w:before="0" w:line="367" w:lineRule="exact"/>
        <w:ind w:right="20" w:firstLine="0"/>
        <w:jc w:val="both"/>
        <w:rPr>
          <w:sz w:val="28"/>
          <w:szCs w:val="28"/>
        </w:rPr>
      </w:pPr>
      <w:r w:rsidRPr="00F83345">
        <w:rPr>
          <w:sz w:val="28"/>
          <w:szCs w:val="28"/>
        </w:rPr>
        <w:tab/>
      </w:r>
      <w:r w:rsidR="007C52D5" w:rsidRPr="00F83345">
        <w:rPr>
          <w:sz w:val="28"/>
          <w:szCs w:val="28"/>
        </w:rPr>
        <w:t xml:space="preserve">Перевод первичного (сводного) учетного документа оформляется на </w:t>
      </w:r>
      <w:r w:rsidR="007C52D5" w:rsidRPr="00F83345">
        <w:rPr>
          <w:sz w:val="28"/>
          <w:szCs w:val="28"/>
        </w:rPr>
        <w:lastRenderedPageBreak/>
        <w:t>отдельном листе, содержащем поочередно строку оригинала и строку перевода. Правильность перевода удостоверяется подписью переводчика.</w:t>
      </w:r>
    </w:p>
    <w:p w14:paraId="1E6527B9" w14:textId="77777777" w:rsidR="008E6A5F" w:rsidRPr="00F83345" w:rsidRDefault="008E6A5F" w:rsidP="00D24995">
      <w:pPr>
        <w:pStyle w:val="43"/>
        <w:numPr>
          <w:ilvl w:val="0"/>
          <w:numId w:val="17"/>
        </w:numPr>
        <w:shd w:val="clear" w:color="auto" w:fill="auto"/>
        <w:tabs>
          <w:tab w:val="left" w:pos="851"/>
          <w:tab w:val="left" w:pos="1138"/>
        </w:tabs>
        <w:spacing w:before="0" w:line="367" w:lineRule="exact"/>
        <w:ind w:left="0" w:firstLine="0"/>
        <w:jc w:val="both"/>
        <w:rPr>
          <w:sz w:val="28"/>
          <w:szCs w:val="28"/>
        </w:rPr>
      </w:pPr>
      <w:r w:rsidRPr="00F83345">
        <w:rPr>
          <w:sz w:val="28"/>
          <w:szCs w:val="28"/>
        </w:rPr>
        <w:t>Для ведения бухгалтерского учета применяются:</w:t>
      </w:r>
    </w:p>
    <w:p w14:paraId="29B1B49B" w14:textId="6B881BC0" w:rsidR="008E6A5F" w:rsidRPr="00F83345" w:rsidRDefault="000B7EBB" w:rsidP="006651FB">
      <w:pPr>
        <w:pStyle w:val="43"/>
        <w:shd w:val="clear" w:color="auto" w:fill="auto"/>
        <w:tabs>
          <w:tab w:val="left" w:pos="851"/>
        </w:tabs>
        <w:spacing w:before="0" w:line="367" w:lineRule="exact"/>
        <w:ind w:right="20" w:firstLine="0"/>
        <w:jc w:val="both"/>
        <w:rPr>
          <w:sz w:val="28"/>
          <w:szCs w:val="28"/>
        </w:rPr>
      </w:pPr>
      <w:r w:rsidRPr="00F83345">
        <w:rPr>
          <w:sz w:val="28"/>
          <w:szCs w:val="28"/>
        </w:rPr>
        <w:tab/>
      </w:r>
      <w:r w:rsidR="00F83345" w:rsidRPr="00F83345">
        <w:rPr>
          <w:sz w:val="28"/>
          <w:szCs w:val="28"/>
        </w:rPr>
        <w:t>унифицированные формы первичных учетных документов и регистры бухгалтерского учета, утвержденные приказом Минфина России от 30.03.2015 № 52н, приказом Минфина России от 15.04.2021 № 61н (при технической реализации) и иными нормативными актами;</w:t>
      </w:r>
    </w:p>
    <w:p w14:paraId="216A7454" w14:textId="77777777" w:rsidR="008E6A5F" w:rsidRPr="00F83345" w:rsidRDefault="000B7EBB" w:rsidP="006651FB">
      <w:pPr>
        <w:pStyle w:val="43"/>
        <w:shd w:val="clear" w:color="auto" w:fill="auto"/>
        <w:tabs>
          <w:tab w:val="left" w:pos="851"/>
        </w:tabs>
        <w:spacing w:before="0" w:line="367" w:lineRule="exact"/>
        <w:ind w:right="20" w:firstLine="0"/>
        <w:jc w:val="both"/>
        <w:rPr>
          <w:sz w:val="28"/>
          <w:szCs w:val="28"/>
        </w:rPr>
      </w:pPr>
      <w:r w:rsidRPr="00F83345">
        <w:rPr>
          <w:sz w:val="28"/>
          <w:szCs w:val="28"/>
        </w:rPr>
        <w:tab/>
      </w:r>
      <w:r w:rsidR="008E6A5F" w:rsidRPr="00F83345">
        <w:rPr>
          <w:sz w:val="28"/>
          <w:szCs w:val="28"/>
        </w:rPr>
        <w:t>неунифицированные формы первичных учетных документов, согласно  приложению № 3 к настоящей Единой учетной политике.</w:t>
      </w:r>
    </w:p>
    <w:p w14:paraId="0BFD8213" w14:textId="77777777" w:rsidR="00D22811" w:rsidRPr="00F83345" w:rsidRDefault="00D22811" w:rsidP="00D24995">
      <w:pPr>
        <w:pStyle w:val="43"/>
        <w:numPr>
          <w:ilvl w:val="0"/>
          <w:numId w:val="17"/>
        </w:numPr>
        <w:shd w:val="clear" w:color="auto" w:fill="auto"/>
        <w:tabs>
          <w:tab w:val="left" w:pos="851"/>
          <w:tab w:val="left" w:pos="1123"/>
        </w:tabs>
        <w:spacing w:before="0" w:line="367" w:lineRule="exact"/>
        <w:ind w:left="0" w:right="20" w:firstLine="0"/>
        <w:jc w:val="both"/>
        <w:rPr>
          <w:sz w:val="28"/>
          <w:szCs w:val="28"/>
        </w:rPr>
      </w:pPr>
      <w:r w:rsidRPr="00F83345">
        <w:rPr>
          <w:sz w:val="28"/>
          <w:szCs w:val="28"/>
        </w:rPr>
        <w:t>Первичные учетные документы принимаются к бухгалтерскому учету, если они составлены по установленной форме, с обязательным отражением в них всех реквизитов, предусмотренных порядком их ведения.</w:t>
      </w:r>
    </w:p>
    <w:p w14:paraId="1773D84A" w14:textId="77777777" w:rsidR="00D22811" w:rsidRPr="00F83345" w:rsidRDefault="00D22811" w:rsidP="00D24995">
      <w:pPr>
        <w:pStyle w:val="43"/>
        <w:numPr>
          <w:ilvl w:val="0"/>
          <w:numId w:val="17"/>
        </w:numPr>
        <w:shd w:val="clear" w:color="auto" w:fill="auto"/>
        <w:tabs>
          <w:tab w:val="left" w:pos="851"/>
          <w:tab w:val="left" w:pos="1130"/>
        </w:tabs>
        <w:spacing w:before="0" w:line="367" w:lineRule="exact"/>
        <w:ind w:left="0" w:right="20" w:firstLine="0"/>
        <w:jc w:val="both"/>
        <w:rPr>
          <w:sz w:val="28"/>
          <w:szCs w:val="28"/>
        </w:rPr>
      </w:pPr>
      <w:r w:rsidRPr="00F83345">
        <w:rPr>
          <w:sz w:val="28"/>
          <w:szCs w:val="28"/>
        </w:rPr>
        <w:t>В соответствии с законодательством Российской Федерации первичные учетные документы оформляются как в электронном виде с применением электронной подписи при наличии организационно-технической возможности, так и на бумажном носителе.</w:t>
      </w:r>
    </w:p>
    <w:p w14:paraId="523D4A00" w14:textId="5F9D794D" w:rsidR="00D22811" w:rsidRDefault="007B5C4D" w:rsidP="006651FB">
      <w:pPr>
        <w:pStyle w:val="43"/>
        <w:shd w:val="clear" w:color="auto" w:fill="auto"/>
        <w:tabs>
          <w:tab w:val="left" w:pos="851"/>
        </w:tabs>
        <w:spacing w:before="0" w:line="367" w:lineRule="exact"/>
        <w:ind w:right="20" w:firstLine="0"/>
        <w:jc w:val="both"/>
        <w:rPr>
          <w:sz w:val="28"/>
          <w:szCs w:val="28"/>
        </w:rPr>
      </w:pPr>
      <w:r w:rsidRPr="00F83345">
        <w:rPr>
          <w:sz w:val="28"/>
          <w:szCs w:val="28"/>
        </w:rPr>
        <w:tab/>
      </w:r>
      <w:r w:rsidR="00D22811" w:rsidRPr="00F83345">
        <w:rPr>
          <w:sz w:val="28"/>
          <w:szCs w:val="28"/>
        </w:rPr>
        <w:t>Документы, полученные в электронном виде, имеют юридическую значимость.</w:t>
      </w:r>
    </w:p>
    <w:p w14:paraId="3D71D3C4" w14:textId="661A1430" w:rsidR="003703EE" w:rsidRPr="003703EE" w:rsidRDefault="003703EE" w:rsidP="003703EE">
      <w:pPr>
        <w:autoSpaceDE w:val="0"/>
        <w:autoSpaceDN w:val="0"/>
        <w:adjustRightInd w:val="0"/>
        <w:ind w:firstLine="709"/>
        <w:jc w:val="both"/>
        <w:rPr>
          <w:sz w:val="28"/>
          <w:szCs w:val="28"/>
        </w:rPr>
      </w:pPr>
      <w:r w:rsidRPr="003703EE">
        <w:rPr>
          <w:sz w:val="28"/>
          <w:szCs w:val="28"/>
        </w:rPr>
        <w:t xml:space="preserve">Копии электронных документов на бумажном носителе заверяются в следующем порядке. Лицо, ответственное за составление копии электронного документа распечатывает на бумажном носителе, проставляет в заверяемом документе отметку «Копия верна», отметка о заверении копии проставляется на свободном от текста месте или, при отсутствии свободного места, на лицевой стороне документа, указывает наименование своей должности, проставляет подпись и ее расшифровку (инициалы, фамилию), а также дату заверения копии. </w:t>
      </w:r>
    </w:p>
    <w:p w14:paraId="52D5ED01" w14:textId="77777777" w:rsidR="003703EE" w:rsidRPr="003703EE" w:rsidRDefault="003703EE" w:rsidP="003703EE">
      <w:pPr>
        <w:autoSpaceDE w:val="0"/>
        <w:autoSpaceDN w:val="0"/>
        <w:adjustRightInd w:val="0"/>
        <w:ind w:firstLine="709"/>
        <w:jc w:val="both"/>
        <w:rPr>
          <w:sz w:val="28"/>
          <w:szCs w:val="28"/>
        </w:rPr>
      </w:pPr>
      <w:r w:rsidRPr="003703EE">
        <w:rPr>
          <w:sz w:val="28"/>
          <w:szCs w:val="28"/>
        </w:rPr>
        <w:t xml:space="preserve">В случае если копии электронных документов представляются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 </w:t>
      </w:r>
    </w:p>
    <w:p w14:paraId="73F2214B" w14:textId="77777777" w:rsidR="003703EE" w:rsidRPr="003703EE" w:rsidRDefault="003703EE" w:rsidP="003703EE">
      <w:pPr>
        <w:autoSpaceDE w:val="0"/>
        <w:autoSpaceDN w:val="0"/>
        <w:adjustRightInd w:val="0"/>
        <w:ind w:firstLine="709"/>
        <w:jc w:val="both"/>
        <w:rPr>
          <w:sz w:val="28"/>
          <w:szCs w:val="28"/>
        </w:rPr>
      </w:pPr>
      <w:r w:rsidRPr="003703EE">
        <w:rPr>
          <w:sz w:val="28"/>
          <w:szCs w:val="28"/>
        </w:rPr>
        <w:t xml:space="preserve">При представлении копии в другую организацию отметка о заверении дополняется печатью. </w:t>
      </w:r>
    </w:p>
    <w:p w14:paraId="2AF42399" w14:textId="77777777" w:rsidR="003703EE" w:rsidRPr="003703EE" w:rsidRDefault="003703EE" w:rsidP="003703EE">
      <w:pPr>
        <w:autoSpaceDE w:val="0"/>
        <w:autoSpaceDN w:val="0"/>
        <w:adjustRightInd w:val="0"/>
        <w:ind w:firstLine="709"/>
        <w:jc w:val="both"/>
        <w:rPr>
          <w:sz w:val="28"/>
          <w:szCs w:val="28"/>
        </w:rPr>
      </w:pPr>
      <w:r w:rsidRPr="003703EE">
        <w:rPr>
          <w:sz w:val="28"/>
          <w:szCs w:val="28"/>
        </w:rPr>
        <w:t xml:space="preserve">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 </w:t>
      </w:r>
    </w:p>
    <w:p w14:paraId="3743762F" w14:textId="118551AD" w:rsidR="003703EE" w:rsidRPr="00F83345" w:rsidRDefault="003703EE" w:rsidP="003703EE">
      <w:pPr>
        <w:pStyle w:val="43"/>
        <w:shd w:val="clear" w:color="auto" w:fill="auto"/>
        <w:tabs>
          <w:tab w:val="left" w:pos="851"/>
        </w:tabs>
        <w:spacing w:before="0" w:line="367" w:lineRule="exact"/>
        <w:ind w:right="20" w:firstLine="0"/>
        <w:jc w:val="both"/>
        <w:rPr>
          <w:sz w:val="28"/>
          <w:szCs w:val="28"/>
        </w:rPr>
      </w:pPr>
      <w:r>
        <w:rPr>
          <w:sz w:val="28"/>
          <w:szCs w:val="28"/>
        </w:rPr>
        <w:tab/>
      </w:r>
      <w:r w:rsidRPr="003703EE">
        <w:rPr>
          <w:sz w:val="28"/>
          <w:szCs w:val="28"/>
        </w:rPr>
        <w:t>Для заверения копии документа, изготовленной на бумажном носителе, может использоваться штамп, содержащий все необходимые реквизиты.</w:t>
      </w:r>
    </w:p>
    <w:p w14:paraId="144CC7E8" w14:textId="77777777" w:rsidR="00D22811" w:rsidRPr="00F83345" w:rsidRDefault="00D22811" w:rsidP="00D24995">
      <w:pPr>
        <w:pStyle w:val="43"/>
        <w:numPr>
          <w:ilvl w:val="0"/>
          <w:numId w:val="17"/>
        </w:numPr>
        <w:shd w:val="clear" w:color="auto" w:fill="auto"/>
        <w:tabs>
          <w:tab w:val="left" w:pos="851"/>
          <w:tab w:val="left" w:pos="1130"/>
        </w:tabs>
        <w:spacing w:before="0" w:line="367" w:lineRule="exact"/>
        <w:ind w:left="0" w:right="20" w:firstLine="0"/>
        <w:jc w:val="both"/>
        <w:rPr>
          <w:sz w:val="28"/>
          <w:szCs w:val="28"/>
        </w:rPr>
      </w:pPr>
      <w:r w:rsidRPr="00F83345">
        <w:rPr>
          <w:sz w:val="28"/>
          <w:szCs w:val="28"/>
        </w:rPr>
        <w:t>Данные прошедших внутренний контроль первичных (сводных) учетных документов регистрируются, систематизируются и накапливаются в регистрах бухгалтерского учета.</w:t>
      </w:r>
    </w:p>
    <w:p w14:paraId="609DC3F4" w14:textId="54CD731F" w:rsidR="007B5C4D" w:rsidRPr="00F83345" w:rsidRDefault="007B5C4D" w:rsidP="006651FB">
      <w:pPr>
        <w:pStyle w:val="43"/>
        <w:shd w:val="clear" w:color="auto" w:fill="auto"/>
        <w:tabs>
          <w:tab w:val="left" w:pos="851"/>
        </w:tabs>
        <w:spacing w:before="0" w:line="367" w:lineRule="exact"/>
        <w:ind w:right="20" w:firstLine="0"/>
        <w:jc w:val="both"/>
        <w:rPr>
          <w:sz w:val="28"/>
          <w:szCs w:val="28"/>
        </w:rPr>
      </w:pPr>
      <w:r w:rsidRPr="00F83345">
        <w:rPr>
          <w:sz w:val="28"/>
          <w:szCs w:val="28"/>
        </w:rPr>
        <w:lastRenderedPageBreak/>
        <w:tab/>
      </w:r>
      <w:r w:rsidR="00D22811" w:rsidRPr="00F83345">
        <w:rPr>
          <w:sz w:val="28"/>
          <w:szCs w:val="28"/>
        </w:rPr>
        <w:t xml:space="preserve">Кроме унифицированных форм первичных учетных документов и регистров бухгалтерского учета, могут применяться иные формы первичных учетных документов и регистров учета, необходимые субъекту централизованного учета, содержащиеся в приложении № </w:t>
      </w:r>
      <w:r w:rsidR="003703EE">
        <w:rPr>
          <w:sz w:val="28"/>
          <w:szCs w:val="28"/>
        </w:rPr>
        <w:t>3</w:t>
      </w:r>
      <w:r w:rsidR="00D22811" w:rsidRPr="00F83345">
        <w:rPr>
          <w:sz w:val="28"/>
          <w:szCs w:val="28"/>
        </w:rPr>
        <w:t xml:space="preserve"> к настоящей Единой учетной политике. </w:t>
      </w:r>
    </w:p>
    <w:p w14:paraId="27A04F72" w14:textId="68C64679" w:rsidR="00D22811" w:rsidRPr="00F83345" w:rsidRDefault="007B5C4D" w:rsidP="003703EE">
      <w:pPr>
        <w:pStyle w:val="43"/>
        <w:shd w:val="clear" w:color="auto" w:fill="auto"/>
        <w:tabs>
          <w:tab w:val="left" w:pos="851"/>
        </w:tabs>
        <w:spacing w:before="0" w:line="367" w:lineRule="exact"/>
        <w:ind w:right="20" w:firstLine="0"/>
        <w:jc w:val="both"/>
        <w:rPr>
          <w:sz w:val="28"/>
          <w:szCs w:val="28"/>
        </w:rPr>
      </w:pPr>
      <w:r w:rsidRPr="00F83345">
        <w:rPr>
          <w:sz w:val="28"/>
          <w:szCs w:val="28"/>
        </w:rPr>
        <w:tab/>
      </w:r>
      <w:r w:rsidR="00D22811" w:rsidRPr="00F83345">
        <w:rPr>
          <w:sz w:val="28"/>
          <w:szCs w:val="28"/>
        </w:rPr>
        <w:t>Субъект централизованного учета в целях внесения в Единую учетную политику иных форм первичных учетных документов и регистров бухгалтерского учета направляет в Централизованную бухгалтерию обоснование необходимости и причины недостаточности разработанных унифицированных форм первичных учетных документов и регистров, предложения по наличию (отсутствию) дублирования (аналогичности), возможности применения и технической реализации документа в Е</w:t>
      </w:r>
      <w:r w:rsidRPr="00F83345">
        <w:rPr>
          <w:sz w:val="28"/>
          <w:szCs w:val="28"/>
        </w:rPr>
        <w:t>ЦИС</w:t>
      </w:r>
      <w:r w:rsidR="00D22811" w:rsidRPr="00F83345">
        <w:rPr>
          <w:sz w:val="28"/>
          <w:szCs w:val="28"/>
        </w:rPr>
        <w:t>.</w:t>
      </w:r>
      <w:r w:rsidRPr="00F83345">
        <w:rPr>
          <w:sz w:val="28"/>
          <w:szCs w:val="28"/>
        </w:rPr>
        <w:tab/>
      </w:r>
      <w:r w:rsidR="00D22811" w:rsidRPr="00F83345">
        <w:rPr>
          <w:sz w:val="28"/>
          <w:szCs w:val="28"/>
        </w:rPr>
        <w:t>Право разработки указанных документов закрепляется за ответственным лицом, назначенным руководителем субъекта централизованного учета, который доводит порядок их заполнения до соответствующих ответственных лиц и устанавливает сроки их представления в Централизованную бухгалтерию.</w:t>
      </w:r>
    </w:p>
    <w:p w14:paraId="4DC9D2FC" w14:textId="38022D76" w:rsidR="00D95E99" w:rsidRPr="003703EE" w:rsidRDefault="00D95E99" w:rsidP="00D24995">
      <w:pPr>
        <w:pStyle w:val="43"/>
        <w:numPr>
          <w:ilvl w:val="0"/>
          <w:numId w:val="17"/>
        </w:numPr>
        <w:shd w:val="clear" w:color="auto" w:fill="auto"/>
        <w:tabs>
          <w:tab w:val="left" w:pos="851"/>
          <w:tab w:val="left" w:pos="1260"/>
          <w:tab w:val="left" w:pos="173"/>
        </w:tabs>
        <w:spacing w:before="0" w:line="367" w:lineRule="exact"/>
        <w:ind w:left="0" w:right="20" w:firstLine="0"/>
        <w:jc w:val="both"/>
        <w:rPr>
          <w:sz w:val="28"/>
          <w:szCs w:val="28"/>
        </w:rPr>
      </w:pPr>
      <w:r w:rsidRPr="003703EE">
        <w:rPr>
          <w:sz w:val="28"/>
          <w:szCs w:val="28"/>
        </w:rPr>
        <w:t>Первичный учетный документ должен быть составлен в момент совершения факта хозяйственной жизни, а если это не представляется возможным непосредственно по окончании операции. К бухгалтерскому учету принимаются надлежащим образом оформленные первичные учетные документы, поступившие по результатам внутреннего контроля совершаемых фактов хозяйственной жизни (деятельности), для регистрации содержащихся в них данных в регистрах бухгалтерского учета.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должностные лица субъекта централизованного учета, ответственные за оформление факта хозяйственной жизни и (или) подписавшие эти документы.</w:t>
      </w:r>
    </w:p>
    <w:p w14:paraId="41FE2B87" w14:textId="77777777" w:rsidR="003703EE" w:rsidRPr="003703EE" w:rsidRDefault="00F9104D" w:rsidP="00D24995">
      <w:pPr>
        <w:pStyle w:val="a4"/>
        <w:numPr>
          <w:ilvl w:val="0"/>
          <w:numId w:val="17"/>
        </w:numPr>
        <w:spacing w:line="276" w:lineRule="auto"/>
        <w:ind w:left="0" w:firstLine="0"/>
        <w:jc w:val="both"/>
        <w:rPr>
          <w:sz w:val="28"/>
          <w:szCs w:val="28"/>
        </w:rPr>
      </w:pPr>
      <w:r w:rsidRPr="003703EE">
        <w:rPr>
          <w:sz w:val="28"/>
          <w:szCs w:val="28"/>
        </w:rPr>
        <w:t>Первичные учетные документы, оказавшие существенное влияние на финансовое положение или финансовый результат субъекта централизованного учета и направленные в Централизованную бухгалтерию через Е</w:t>
      </w:r>
      <w:r w:rsidR="009E225B" w:rsidRPr="003703EE">
        <w:rPr>
          <w:sz w:val="28"/>
          <w:szCs w:val="28"/>
        </w:rPr>
        <w:t>ЦИС</w:t>
      </w:r>
      <w:r w:rsidRPr="003703EE">
        <w:rPr>
          <w:sz w:val="28"/>
          <w:szCs w:val="28"/>
        </w:rPr>
        <w:t>, при несоблюдении указанных сроков, принимаются к бухгалтерскому учету за отчетный период с письменного распоряжения руководителя субъекта централизованного учета</w:t>
      </w:r>
      <w:r w:rsidR="003703EE" w:rsidRPr="003703EE">
        <w:rPr>
          <w:sz w:val="28"/>
          <w:szCs w:val="28"/>
        </w:rPr>
        <w:t xml:space="preserve"> не позднее, чем за: </w:t>
      </w:r>
    </w:p>
    <w:p w14:paraId="4ED8ADAA" w14:textId="77777777" w:rsidR="003703EE" w:rsidRPr="003703EE" w:rsidRDefault="003703EE" w:rsidP="003703EE">
      <w:pPr>
        <w:autoSpaceDE w:val="0"/>
        <w:autoSpaceDN w:val="0"/>
        <w:adjustRightInd w:val="0"/>
        <w:spacing w:line="276" w:lineRule="auto"/>
        <w:ind w:firstLine="709"/>
        <w:jc w:val="both"/>
        <w:rPr>
          <w:sz w:val="28"/>
          <w:szCs w:val="28"/>
        </w:rPr>
      </w:pPr>
      <w:r w:rsidRPr="003703EE">
        <w:rPr>
          <w:sz w:val="28"/>
          <w:szCs w:val="28"/>
        </w:rPr>
        <w:t xml:space="preserve">один рабочий день до срока сдачи месячной бухгалтерской (бюджетной) отчетности; </w:t>
      </w:r>
    </w:p>
    <w:p w14:paraId="698B2181" w14:textId="77777777" w:rsidR="003703EE" w:rsidRPr="003703EE" w:rsidRDefault="003703EE" w:rsidP="003703EE">
      <w:pPr>
        <w:autoSpaceDE w:val="0"/>
        <w:autoSpaceDN w:val="0"/>
        <w:adjustRightInd w:val="0"/>
        <w:spacing w:line="276" w:lineRule="auto"/>
        <w:ind w:firstLine="709"/>
        <w:jc w:val="both"/>
        <w:rPr>
          <w:sz w:val="28"/>
          <w:szCs w:val="28"/>
        </w:rPr>
      </w:pPr>
      <w:r w:rsidRPr="003703EE">
        <w:rPr>
          <w:sz w:val="28"/>
          <w:szCs w:val="28"/>
        </w:rPr>
        <w:t xml:space="preserve">три рабочих дня до срока сдачи квартальной бухгалтерской (бюджетной) отчетности; </w:t>
      </w:r>
    </w:p>
    <w:p w14:paraId="52AFE91C" w14:textId="7B812C27" w:rsidR="00D22811" w:rsidRPr="003703EE" w:rsidRDefault="003703EE" w:rsidP="003703EE">
      <w:pPr>
        <w:pStyle w:val="43"/>
        <w:shd w:val="clear" w:color="auto" w:fill="auto"/>
        <w:tabs>
          <w:tab w:val="left" w:pos="851"/>
          <w:tab w:val="left" w:pos="1130"/>
        </w:tabs>
        <w:spacing w:before="0" w:line="367" w:lineRule="exact"/>
        <w:ind w:right="20" w:firstLine="0"/>
        <w:jc w:val="both"/>
        <w:rPr>
          <w:sz w:val="28"/>
          <w:szCs w:val="28"/>
        </w:rPr>
      </w:pPr>
      <w:r>
        <w:rPr>
          <w:sz w:val="28"/>
          <w:szCs w:val="28"/>
        </w:rPr>
        <w:lastRenderedPageBreak/>
        <w:tab/>
      </w:r>
      <w:r w:rsidRPr="003703EE">
        <w:rPr>
          <w:sz w:val="28"/>
          <w:szCs w:val="28"/>
        </w:rPr>
        <w:t>пять рабочих дней до срока сдачи годовой бухгалтерской (бюджетной) отчетности.</w:t>
      </w:r>
    </w:p>
    <w:p w14:paraId="418EAFAA" w14:textId="77777777" w:rsidR="006866EA" w:rsidRPr="00F83345" w:rsidRDefault="006866EA" w:rsidP="00D24995">
      <w:pPr>
        <w:pStyle w:val="43"/>
        <w:numPr>
          <w:ilvl w:val="0"/>
          <w:numId w:val="17"/>
        </w:numPr>
        <w:shd w:val="clear" w:color="auto" w:fill="auto"/>
        <w:tabs>
          <w:tab w:val="left" w:pos="851"/>
          <w:tab w:val="left" w:pos="1158"/>
        </w:tabs>
        <w:spacing w:before="0" w:line="367" w:lineRule="exact"/>
        <w:ind w:left="0" w:right="20" w:firstLine="0"/>
        <w:jc w:val="both"/>
        <w:rPr>
          <w:sz w:val="28"/>
          <w:szCs w:val="28"/>
        </w:rPr>
      </w:pPr>
      <w:r w:rsidRPr="003703EE">
        <w:rPr>
          <w:sz w:val="28"/>
          <w:szCs w:val="28"/>
        </w:rPr>
        <w:t>В первичном учетном</w:t>
      </w:r>
      <w:r w:rsidRPr="00F83345">
        <w:rPr>
          <w:sz w:val="28"/>
          <w:szCs w:val="28"/>
        </w:rPr>
        <w:t xml:space="preserve"> документе, составленном на бумажном носителе, допускаются исправления, которые могут вноситься лишь по согласованию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 и надписи «Исправленному верить» («Исправлено»). Внесение исправлений в регистры бухгалтерского учета производятся только при разрешении уполномоченного лица Централизованной бухгалтерии и за его подписью. Принятие к бухгалтерскому учету документов по операциям с наличными или безналичными денежными средствами, содержащих исправления, не допускается.</w:t>
      </w:r>
    </w:p>
    <w:p w14:paraId="19F5D418" w14:textId="77777777" w:rsidR="003E7F0C" w:rsidRPr="00F83345" w:rsidRDefault="003E7F0C" w:rsidP="00D24995">
      <w:pPr>
        <w:pStyle w:val="43"/>
        <w:numPr>
          <w:ilvl w:val="0"/>
          <w:numId w:val="17"/>
        </w:numPr>
        <w:shd w:val="clear" w:color="auto" w:fill="auto"/>
        <w:tabs>
          <w:tab w:val="left" w:pos="851"/>
          <w:tab w:val="left" w:pos="1150"/>
        </w:tabs>
        <w:spacing w:before="0" w:line="367" w:lineRule="exact"/>
        <w:ind w:left="0" w:right="20" w:firstLine="0"/>
        <w:jc w:val="both"/>
        <w:rPr>
          <w:sz w:val="28"/>
          <w:szCs w:val="28"/>
        </w:rPr>
      </w:pPr>
      <w:r w:rsidRPr="00F83345">
        <w:rPr>
          <w:sz w:val="28"/>
          <w:szCs w:val="28"/>
        </w:rPr>
        <w:t>Регистрация, систематизация и накопление информации, содержащейся в принятых к бухгалтерскому учету первичных (сводных) учетных документах, осуществляется в регистрах бухгалтерского учета, составляемых по формам, установленным в соответствии с нормативными правовыми актами, регулирующими ведение бухгалтерского учета и составление бухгалтерской отчетности. 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w:t>
      </w:r>
    </w:p>
    <w:p w14:paraId="06D64D34" w14:textId="77777777" w:rsidR="003E7F0C" w:rsidRPr="00F83345" w:rsidRDefault="003E7F0C" w:rsidP="00D24995">
      <w:pPr>
        <w:pStyle w:val="43"/>
        <w:numPr>
          <w:ilvl w:val="0"/>
          <w:numId w:val="17"/>
        </w:numPr>
        <w:shd w:val="clear" w:color="auto" w:fill="auto"/>
        <w:tabs>
          <w:tab w:val="left" w:pos="851"/>
          <w:tab w:val="left" w:pos="1150"/>
        </w:tabs>
        <w:spacing w:before="0" w:line="367" w:lineRule="exact"/>
        <w:ind w:left="0" w:right="20" w:firstLine="0"/>
        <w:jc w:val="both"/>
        <w:rPr>
          <w:sz w:val="28"/>
          <w:szCs w:val="28"/>
        </w:rPr>
      </w:pPr>
      <w:r w:rsidRPr="00F83345">
        <w:rPr>
          <w:sz w:val="28"/>
          <w:szCs w:val="28"/>
        </w:rPr>
        <w:t>При изъятии первичных учетных документов, регистров бухгалтерского учета, составленных на бумажном носителе, в соответствии с законодательством Российской Федерации, представителями органов, проводящих изъятие документов, оформляется реестр изъятых документов с указанием основания и даты изъятия, а также с обязательным приложением копий изъятых документов.</w:t>
      </w:r>
    </w:p>
    <w:p w14:paraId="665C6502" w14:textId="77777777" w:rsidR="003E7F0C" w:rsidRPr="00F83345" w:rsidRDefault="003E7F0C" w:rsidP="00D24995">
      <w:pPr>
        <w:pStyle w:val="43"/>
        <w:numPr>
          <w:ilvl w:val="0"/>
          <w:numId w:val="17"/>
        </w:numPr>
        <w:shd w:val="clear" w:color="auto" w:fill="auto"/>
        <w:tabs>
          <w:tab w:val="left" w:pos="851"/>
          <w:tab w:val="left" w:pos="1143"/>
        </w:tabs>
        <w:spacing w:before="0" w:line="367" w:lineRule="exact"/>
        <w:ind w:left="0" w:right="20" w:firstLine="0"/>
        <w:jc w:val="both"/>
        <w:rPr>
          <w:sz w:val="28"/>
          <w:szCs w:val="28"/>
        </w:rPr>
      </w:pPr>
      <w:r w:rsidRPr="00F83345">
        <w:rPr>
          <w:sz w:val="28"/>
          <w:szCs w:val="28"/>
        </w:rPr>
        <w:t>Бухгалтерский учет ведется раздельно по каждому КФО с отражением аналитических признаков на счетах бухгалтерского учета.</w:t>
      </w:r>
    </w:p>
    <w:p w14:paraId="019BE282" w14:textId="1C8C39AE" w:rsidR="003E7F0C" w:rsidRPr="00F83345" w:rsidRDefault="003E7F0C" w:rsidP="00D24995">
      <w:pPr>
        <w:pStyle w:val="43"/>
        <w:numPr>
          <w:ilvl w:val="0"/>
          <w:numId w:val="17"/>
        </w:numPr>
        <w:shd w:val="clear" w:color="auto" w:fill="auto"/>
        <w:tabs>
          <w:tab w:val="left" w:pos="851"/>
          <w:tab w:val="left" w:pos="1143"/>
        </w:tabs>
        <w:spacing w:before="0" w:line="367" w:lineRule="exact"/>
        <w:ind w:left="0" w:right="20" w:firstLine="0"/>
        <w:jc w:val="both"/>
        <w:rPr>
          <w:sz w:val="28"/>
          <w:szCs w:val="28"/>
        </w:rPr>
      </w:pPr>
      <w:r w:rsidRPr="00F83345">
        <w:rPr>
          <w:sz w:val="28"/>
          <w:szCs w:val="28"/>
        </w:rPr>
        <w:t xml:space="preserve">По истечении каждого отчетного месяца первичные учетные документы, поступившие на бумажном носителе, распечатанные документы, поступившие в электронном виде, относящиеся к соответствующим журналам операций, подбираются в хронологическом порядке, нумеруются и брошюруются субъектом </w:t>
      </w:r>
      <w:r w:rsidR="00053D5B" w:rsidRPr="003703EE">
        <w:rPr>
          <w:sz w:val="28"/>
          <w:szCs w:val="28"/>
        </w:rPr>
        <w:t xml:space="preserve">централизованного </w:t>
      </w:r>
      <w:r w:rsidRPr="00F83345">
        <w:rPr>
          <w:sz w:val="28"/>
          <w:szCs w:val="28"/>
        </w:rPr>
        <w:t>учета. При незначительном количестве документов брошюровка производится за несколько месяцев в одну папку. На обложке указывается наименование субъекта централизованного учета, наименование журнала операций, порядковый номер папки, отчетный период - год и месяц, количество листов в папке.</w:t>
      </w:r>
    </w:p>
    <w:p w14:paraId="544D5477" w14:textId="05C1D6FB" w:rsidR="003E7F0C" w:rsidRPr="00F83345" w:rsidRDefault="003E7F0C" w:rsidP="00D24995">
      <w:pPr>
        <w:pStyle w:val="43"/>
        <w:numPr>
          <w:ilvl w:val="0"/>
          <w:numId w:val="17"/>
        </w:numPr>
        <w:shd w:val="clear" w:color="auto" w:fill="auto"/>
        <w:tabs>
          <w:tab w:val="left" w:pos="851"/>
          <w:tab w:val="left" w:pos="1165"/>
        </w:tabs>
        <w:spacing w:before="0"/>
        <w:ind w:left="0" w:right="20" w:firstLine="0"/>
        <w:jc w:val="both"/>
        <w:rPr>
          <w:sz w:val="28"/>
          <w:szCs w:val="28"/>
        </w:rPr>
      </w:pPr>
      <w:r w:rsidRPr="00F83345">
        <w:rPr>
          <w:sz w:val="28"/>
          <w:szCs w:val="28"/>
        </w:rPr>
        <w:t xml:space="preserve">Отражение хозяйственных операций в бухгалтерском учете </w:t>
      </w:r>
      <w:r w:rsidRPr="00F83345">
        <w:rPr>
          <w:sz w:val="28"/>
          <w:szCs w:val="28"/>
        </w:rPr>
        <w:lastRenderedPageBreak/>
        <w:t>Централизованной бухгалтерией производится на основании оправдательных документов (первичных учетных документов, направленных через электронный документооборот в ЕЦИС</w:t>
      </w:r>
      <w:r w:rsidR="00A10723">
        <w:rPr>
          <w:sz w:val="28"/>
          <w:szCs w:val="28"/>
          <w:lang w:val="en-US"/>
        </w:rPr>
        <w:t xml:space="preserve"> </w:t>
      </w:r>
      <w:r w:rsidR="00A10723">
        <w:rPr>
          <w:sz w:val="28"/>
          <w:szCs w:val="28"/>
        </w:rPr>
        <w:t>и заверенных электронно-цифровой подписью</w:t>
      </w:r>
      <w:r w:rsidRPr="00F83345">
        <w:rPr>
          <w:sz w:val="28"/>
          <w:szCs w:val="28"/>
        </w:rPr>
        <w:t>).</w:t>
      </w:r>
    </w:p>
    <w:p w14:paraId="35AE3EC3" w14:textId="006D418D" w:rsidR="00834D6A" w:rsidRPr="00F83345" w:rsidRDefault="00834D6A" w:rsidP="00D24995">
      <w:pPr>
        <w:pStyle w:val="43"/>
        <w:numPr>
          <w:ilvl w:val="0"/>
          <w:numId w:val="17"/>
        </w:numPr>
        <w:shd w:val="clear" w:color="auto" w:fill="auto"/>
        <w:tabs>
          <w:tab w:val="left" w:pos="851"/>
          <w:tab w:val="left" w:pos="1150"/>
        </w:tabs>
        <w:spacing w:before="0"/>
        <w:ind w:left="0" w:right="20" w:firstLine="0"/>
        <w:jc w:val="both"/>
        <w:rPr>
          <w:sz w:val="28"/>
          <w:szCs w:val="28"/>
        </w:rPr>
      </w:pPr>
      <w:r w:rsidRPr="00F83345">
        <w:rPr>
          <w:sz w:val="28"/>
          <w:szCs w:val="28"/>
        </w:rPr>
        <w:t>Объем и сроки представления первичных учетных документов лицами, ответственными за их формирование, определяются согласно графику документооборота</w:t>
      </w:r>
      <w:r w:rsidR="00AF2CC8">
        <w:rPr>
          <w:sz w:val="28"/>
          <w:szCs w:val="28"/>
        </w:rPr>
        <w:t>, содержащемуся в приложении 1</w:t>
      </w:r>
      <w:r w:rsidR="00CC65B9">
        <w:rPr>
          <w:sz w:val="28"/>
          <w:szCs w:val="28"/>
        </w:rPr>
        <w:t xml:space="preserve"> к настоящей учетной политике</w:t>
      </w:r>
      <w:r w:rsidRPr="00F83345">
        <w:rPr>
          <w:sz w:val="28"/>
          <w:szCs w:val="28"/>
        </w:rPr>
        <w:t>.</w:t>
      </w:r>
    </w:p>
    <w:p w14:paraId="78AA827F" w14:textId="77777777" w:rsidR="00014F27" w:rsidRPr="00F83345" w:rsidRDefault="00014F27" w:rsidP="00D24995">
      <w:pPr>
        <w:pStyle w:val="a4"/>
        <w:widowControl w:val="0"/>
        <w:numPr>
          <w:ilvl w:val="0"/>
          <w:numId w:val="17"/>
        </w:numPr>
        <w:tabs>
          <w:tab w:val="left" w:pos="851"/>
        </w:tabs>
        <w:spacing w:line="276" w:lineRule="auto"/>
        <w:ind w:left="0" w:firstLine="0"/>
        <w:jc w:val="both"/>
        <w:rPr>
          <w:sz w:val="28"/>
          <w:szCs w:val="28"/>
        </w:rPr>
      </w:pPr>
      <w:r w:rsidRPr="00F83345">
        <w:rPr>
          <w:sz w:val="28"/>
          <w:szCs w:val="28"/>
        </w:rPr>
        <w:t>Первичные учетные документы, выставленные поставщиком (подрядчиком, исполнителем) в последний рабочий день отчетного периода, но поступившие от субъекта централизованного учета в месяце, следующем за отчетным:</w:t>
      </w:r>
    </w:p>
    <w:p w14:paraId="405D432A" w14:textId="77777777" w:rsidR="00014F27" w:rsidRPr="00F83345" w:rsidRDefault="00014F27" w:rsidP="001D05BC">
      <w:pPr>
        <w:pStyle w:val="a4"/>
        <w:widowControl w:val="0"/>
        <w:tabs>
          <w:tab w:val="left" w:pos="851"/>
        </w:tabs>
        <w:spacing w:line="276" w:lineRule="auto"/>
        <w:ind w:left="0"/>
        <w:jc w:val="both"/>
        <w:rPr>
          <w:sz w:val="28"/>
          <w:szCs w:val="28"/>
        </w:rPr>
      </w:pPr>
      <w:r w:rsidRPr="00F83345">
        <w:rPr>
          <w:sz w:val="28"/>
          <w:szCs w:val="28"/>
        </w:rPr>
        <w:t>- за 5 и более рабочих дней до даты представления отчетности - отражаются предыдущим месяцем;</w:t>
      </w:r>
    </w:p>
    <w:p w14:paraId="54E67401" w14:textId="77777777" w:rsidR="00014F27" w:rsidRPr="00F83345" w:rsidRDefault="00014F27" w:rsidP="001D05BC">
      <w:pPr>
        <w:pStyle w:val="a4"/>
        <w:widowControl w:val="0"/>
        <w:tabs>
          <w:tab w:val="left" w:pos="851"/>
        </w:tabs>
        <w:spacing w:line="276" w:lineRule="auto"/>
        <w:ind w:left="0"/>
        <w:jc w:val="both"/>
        <w:rPr>
          <w:sz w:val="28"/>
          <w:szCs w:val="28"/>
        </w:rPr>
      </w:pPr>
      <w:r w:rsidRPr="00F83345">
        <w:rPr>
          <w:sz w:val="28"/>
          <w:szCs w:val="28"/>
        </w:rPr>
        <w:t>- менее 5 рабочих дней до даты представления отчетности - отражаются месяцем их поступления.</w:t>
      </w:r>
    </w:p>
    <w:p w14:paraId="27FD2AB9" w14:textId="77777777" w:rsidR="00014F27" w:rsidRPr="00F83345" w:rsidRDefault="002D0824" w:rsidP="001411FF">
      <w:pPr>
        <w:pStyle w:val="a4"/>
        <w:widowControl w:val="0"/>
        <w:tabs>
          <w:tab w:val="left" w:pos="851"/>
        </w:tabs>
        <w:spacing w:line="276" w:lineRule="auto"/>
        <w:ind w:left="0"/>
        <w:jc w:val="both"/>
        <w:rPr>
          <w:sz w:val="28"/>
          <w:szCs w:val="28"/>
        </w:rPr>
      </w:pPr>
      <w:r w:rsidRPr="00F83345">
        <w:rPr>
          <w:sz w:val="28"/>
          <w:szCs w:val="28"/>
        </w:rPr>
        <w:tab/>
      </w:r>
      <w:r w:rsidR="00014F27" w:rsidRPr="00F83345">
        <w:rPr>
          <w:sz w:val="28"/>
          <w:szCs w:val="28"/>
        </w:rPr>
        <w:t>Первичные учетные документы, выставленные поставщиком (подрядчиком, исполнителем) в последний рабочий день отчетного года, но поступившие от субъекта централизованного учета в году, следующем за отчетным:</w:t>
      </w:r>
    </w:p>
    <w:p w14:paraId="365CC550" w14:textId="77777777" w:rsidR="00014F27" w:rsidRPr="00F83345" w:rsidRDefault="00014F27" w:rsidP="00252FAB">
      <w:pPr>
        <w:pStyle w:val="a4"/>
        <w:widowControl w:val="0"/>
        <w:tabs>
          <w:tab w:val="left" w:pos="851"/>
        </w:tabs>
        <w:spacing w:line="276" w:lineRule="auto"/>
        <w:ind w:left="0"/>
        <w:jc w:val="both"/>
        <w:rPr>
          <w:sz w:val="28"/>
          <w:szCs w:val="28"/>
        </w:rPr>
      </w:pPr>
      <w:r w:rsidRPr="00F83345">
        <w:rPr>
          <w:sz w:val="28"/>
          <w:szCs w:val="28"/>
        </w:rPr>
        <w:t>- за 10 и более рабочих дней до даты представления отчетности - отражаются предыдущим месяцем;</w:t>
      </w:r>
    </w:p>
    <w:p w14:paraId="200A5A31" w14:textId="77777777" w:rsidR="00014F27" w:rsidRPr="00F83345" w:rsidRDefault="00014F27" w:rsidP="00252FAB">
      <w:pPr>
        <w:pStyle w:val="a4"/>
        <w:widowControl w:val="0"/>
        <w:tabs>
          <w:tab w:val="left" w:pos="851"/>
        </w:tabs>
        <w:spacing w:line="276" w:lineRule="auto"/>
        <w:ind w:left="0"/>
        <w:jc w:val="both"/>
        <w:rPr>
          <w:sz w:val="28"/>
          <w:szCs w:val="28"/>
        </w:rPr>
      </w:pPr>
      <w:r w:rsidRPr="00F83345">
        <w:rPr>
          <w:sz w:val="28"/>
          <w:szCs w:val="28"/>
        </w:rPr>
        <w:t>- менее 10 рабочих дней до даты представления отчетности - отражаются месяцем их поступления.</w:t>
      </w:r>
    </w:p>
    <w:p w14:paraId="4832D242" w14:textId="77777777" w:rsidR="00B6305F" w:rsidRPr="00F83345" w:rsidRDefault="00B6305F" w:rsidP="00D24995">
      <w:pPr>
        <w:pStyle w:val="43"/>
        <w:numPr>
          <w:ilvl w:val="0"/>
          <w:numId w:val="17"/>
        </w:numPr>
        <w:shd w:val="clear" w:color="auto" w:fill="auto"/>
        <w:tabs>
          <w:tab w:val="left" w:pos="851"/>
          <w:tab w:val="left" w:pos="1130"/>
        </w:tabs>
        <w:spacing w:before="0" w:line="367" w:lineRule="exact"/>
        <w:ind w:left="0" w:right="20" w:firstLine="0"/>
        <w:jc w:val="both"/>
        <w:rPr>
          <w:sz w:val="28"/>
          <w:szCs w:val="28"/>
        </w:rPr>
      </w:pPr>
      <w:r w:rsidRPr="00F83345">
        <w:rPr>
          <w:sz w:val="28"/>
          <w:szCs w:val="28"/>
        </w:rPr>
        <w:t>Не принимаются к учету первичные документы, оформленные по не имевшим место фактам хозяйственной жизни, в том числе лежащим в основе мнимых и притворных сделок. Лицо, на которое возложено ведение бюджетного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14:paraId="60B8FA40" w14:textId="71C97420" w:rsidR="00014F27" w:rsidRPr="00202D38" w:rsidRDefault="00014F27" w:rsidP="00795DB6">
      <w:pPr>
        <w:pStyle w:val="a4"/>
        <w:numPr>
          <w:ilvl w:val="0"/>
          <w:numId w:val="17"/>
        </w:numPr>
        <w:tabs>
          <w:tab w:val="left" w:pos="0"/>
        </w:tabs>
        <w:spacing w:line="276" w:lineRule="auto"/>
        <w:ind w:left="0" w:firstLine="0"/>
        <w:jc w:val="both"/>
        <w:rPr>
          <w:sz w:val="28"/>
          <w:szCs w:val="28"/>
        </w:rPr>
      </w:pPr>
      <w:r w:rsidRPr="00F83345">
        <w:rPr>
          <w:sz w:val="28"/>
          <w:szCs w:val="28"/>
        </w:rPr>
        <w:t xml:space="preserve">Хранение первичных документов и бухгалтерских регистров учреждения осуществляется </w:t>
      </w:r>
      <w:r w:rsidR="00EE6468" w:rsidRPr="00F83345">
        <w:rPr>
          <w:sz w:val="28"/>
          <w:szCs w:val="28"/>
        </w:rPr>
        <w:t>субъектом централизованного учета</w:t>
      </w:r>
      <w:r w:rsidRPr="00F83345">
        <w:rPr>
          <w:sz w:val="28"/>
          <w:szCs w:val="28"/>
        </w:rPr>
        <w:t xml:space="preserve"> в течение сроков, установленных </w:t>
      </w:r>
      <w:hyperlink r:id="rId9" w:history="1">
        <w:r w:rsidRPr="00F83345">
          <w:rPr>
            <w:sz w:val="28"/>
            <w:szCs w:val="28"/>
          </w:rPr>
          <w:t>разд. 4.1</w:t>
        </w:r>
      </w:hyperlink>
      <w:r w:rsidRPr="00F83345">
        <w:rPr>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Росархива от 20.12.2019 N 236 "Об утверждении Перечня типовых </w:t>
      </w:r>
      <w:r w:rsidRPr="00202D38">
        <w:rPr>
          <w:sz w:val="28"/>
          <w:szCs w:val="28"/>
        </w:rPr>
        <w:t>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202D38">
        <w:rPr>
          <w:color w:val="FF0000"/>
          <w:sz w:val="28"/>
          <w:szCs w:val="28"/>
        </w:rPr>
        <w:t xml:space="preserve"> </w:t>
      </w:r>
      <w:r w:rsidRPr="00202D38">
        <w:rPr>
          <w:sz w:val="28"/>
          <w:szCs w:val="28"/>
        </w:rPr>
        <w:t>но не менее пяти лет после окончания отчетного года, за который они составлены.</w:t>
      </w:r>
    </w:p>
    <w:p w14:paraId="34AFBB33" w14:textId="77777777" w:rsidR="00FE5100" w:rsidRPr="00202D38" w:rsidRDefault="00FE5100" w:rsidP="00795DB6">
      <w:pPr>
        <w:pStyle w:val="a4"/>
        <w:numPr>
          <w:ilvl w:val="0"/>
          <w:numId w:val="17"/>
        </w:numPr>
        <w:tabs>
          <w:tab w:val="left" w:pos="0"/>
        </w:tabs>
        <w:spacing w:line="276" w:lineRule="auto"/>
        <w:ind w:left="0" w:firstLine="0"/>
        <w:jc w:val="both"/>
        <w:rPr>
          <w:sz w:val="28"/>
          <w:szCs w:val="28"/>
        </w:rPr>
      </w:pPr>
      <w:r w:rsidRPr="00202D38">
        <w:rPr>
          <w:sz w:val="28"/>
          <w:szCs w:val="28"/>
        </w:rPr>
        <w:lastRenderedPageBreak/>
        <w:t>В Учреждении выделяется (создается) архив электронных первичных (сводных) документов и регистров бухгалтерского учета и (или) архив первичных (сводных) документов и регистров бухгалтерского учета, составленных на бумажном носителе (далее – документы, составленные на бумажных носителях) в целях хранения, комплектования, учета и использования образовавшихся в процессе деятельности Учреждения архивных документов.</w:t>
      </w:r>
    </w:p>
    <w:p w14:paraId="1B358D3D" w14:textId="77777777" w:rsidR="00FE5100" w:rsidRPr="00202D38" w:rsidRDefault="00FE5100" w:rsidP="00795DB6">
      <w:pPr>
        <w:pStyle w:val="a4"/>
        <w:numPr>
          <w:ilvl w:val="0"/>
          <w:numId w:val="17"/>
        </w:numPr>
        <w:tabs>
          <w:tab w:val="left" w:pos="0"/>
        </w:tabs>
        <w:spacing w:line="276" w:lineRule="auto"/>
        <w:ind w:left="0" w:firstLine="0"/>
        <w:jc w:val="both"/>
        <w:rPr>
          <w:sz w:val="28"/>
          <w:szCs w:val="28"/>
        </w:rPr>
      </w:pPr>
      <w:r w:rsidRPr="00202D38">
        <w:rPr>
          <w:sz w:val="28"/>
          <w:szCs w:val="28"/>
        </w:rPr>
        <w:t>При электронном архиве по истечении каждого отчетного периода (квартал, год) формируется электронное дело (единица хранения электронных документов), сформированное в соответствии с номенклатурой дел, в которое входит внутренняя опись электронных документов дела, файлы электронных документов (электронный регистр бухгалтерского учета, содержащий соответствующие хронологически подобранные электронные первичные (сводные) учетные документы), файл или файлы электронных подписей электронных документов или файл, содержащий расположенные в хронологической последовательности отметки о результатах проверок подлинности электронных подписей (может формироваться как отчет из информационной системы).</w:t>
      </w:r>
    </w:p>
    <w:p w14:paraId="5BEF09C5" w14:textId="77777777" w:rsidR="00B9003F" w:rsidRPr="00202D38" w:rsidRDefault="00B9003F" w:rsidP="00795DB6">
      <w:pPr>
        <w:pStyle w:val="a4"/>
        <w:numPr>
          <w:ilvl w:val="0"/>
          <w:numId w:val="17"/>
        </w:numPr>
        <w:tabs>
          <w:tab w:val="left" w:pos="0"/>
        </w:tabs>
        <w:spacing w:line="276" w:lineRule="auto"/>
        <w:ind w:left="0" w:firstLine="0"/>
        <w:jc w:val="both"/>
        <w:rPr>
          <w:sz w:val="28"/>
          <w:szCs w:val="28"/>
        </w:rPr>
      </w:pPr>
      <w:r w:rsidRPr="00202D38">
        <w:rPr>
          <w:sz w:val="28"/>
          <w:szCs w:val="28"/>
        </w:rPr>
        <w:t>Конвертирование электронного документа в формат архивного хранения (pdf, pdf/A, tiff или иной) устанавливается приказом руководителя Учреждения, согласованным с государственным архивом.</w:t>
      </w:r>
    </w:p>
    <w:p w14:paraId="0C6BE97D" w14:textId="77777777" w:rsidR="00B9003F" w:rsidRPr="00202D38" w:rsidRDefault="00B9003F" w:rsidP="00795DB6">
      <w:pPr>
        <w:pStyle w:val="a4"/>
        <w:numPr>
          <w:ilvl w:val="0"/>
          <w:numId w:val="17"/>
        </w:numPr>
        <w:tabs>
          <w:tab w:val="left" w:pos="0"/>
        </w:tabs>
        <w:spacing w:line="276" w:lineRule="auto"/>
        <w:ind w:left="0" w:firstLine="0"/>
        <w:jc w:val="both"/>
        <w:rPr>
          <w:sz w:val="28"/>
          <w:szCs w:val="28"/>
        </w:rPr>
      </w:pPr>
      <w:r w:rsidRPr="00202D38">
        <w:rPr>
          <w:sz w:val="28"/>
          <w:szCs w:val="28"/>
        </w:rPr>
        <w:t>Единицы хранения электронных документов – электронные дела – должны быть описаны, систематизированы и внесены в описи и другие архивные справочники таким образом, чтобы можно было обеспечить их учет, поиск и использование.</w:t>
      </w:r>
    </w:p>
    <w:p w14:paraId="66C1354C" w14:textId="77777777" w:rsidR="00B9003F" w:rsidRPr="00202D38" w:rsidRDefault="00B9003F" w:rsidP="00795DB6">
      <w:pPr>
        <w:pStyle w:val="a4"/>
        <w:numPr>
          <w:ilvl w:val="0"/>
          <w:numId w:val="17"/>
        </w:numPr>
        <w:tabs>
          <w:tab w:val="left" w:pos="0"/>
        </w:tabs>
        <w:spacing w:line="276" w:lineRule="auto"/>
        <w:ind w:left="0" w:firstLine="0"/>
        <w:jc w:val="both"/>
        <w:rPr>
          <w:sz w:val="28"/>
          <w:szCs w:val="28"/>
        </w:rPr>
      </w:pPr>
      <w:r w:rsidRPr="00202D38">
        <w:rPr>
          <w:sz w:val="28"/>
          <w:szCs w:val="28"/>
        </w:rPr>
        <w:t>Электронные дела хранятся уполномоченным сотрудником Учреждения в сейфе на электронном носителе с использованием квалифицированной электронной подписи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14:paraId="5878D0E1" w14:textId="77777777" w:rsidR="00352AED" w:rsidRPr="00202D38" w:rsidRDefault="00352AED" w:rsidP="00795DB6">
      <w:pPr>
        <w:tabs>
          <w:tab w:val="left" w:pos="0"/>
        </w:tabs>
        <w:spacing w:line="276" w:lineRule="auto"/>
        <w:ind w:left="851"/>
        <w:jc w:val="both"/>
        <w:rPr>
          <w:sz w:val="28"/>
          <w:szCs w:val="28"/>
        </w:rPr>
      </w:pPr>
    </w:p>
    <w:p w14:paraId="3033F5FC" w14:textId="5840E89B" w:rsidR="000B1B6E" w:rsidRPr="00F83345" w:rsidRDefault="00486A44" w:rsidP="00FD164E">
      <w:pPr>
        <w:tabs>
          <w:tab w:val="left" w:pos="0"/>
        </w:tabs>
        <w:spacing w:line="276" w:lineRule="auto"/>
        <w:ind w:left="851"/>
        <w:jc w:val="both"/>
        <w:rPr>
          <w:sz w:val="28"/>
          <w:szCs w:val="28"/>
        </w:rPr>
      </w:pPr>
      <w:r w:rsidRPr="00202D38">
        <w:rPr>
          <w:sz w:val="28"/>
          <w:szCs w:val="28"/>
        </w:rPr>
        <w:t xml:space="preserve"> </w:t>
      </w:r>
    </w:p>
    <w:p w14:paraId="5470818A" w14:textId="77777777" w:rsidR="000B1B6E" w:rsidRPr="00E95021" w:rsidRDefault="00486A44" w:rsidP="00795DB6">
      <w:pPr>
        <w:pStyle w:val="24"/>
        <w:tabs>
          <w:tab w:val="left" w:pos="0"/>
        </w:tabs>
        <w:spacing w:line="240" w:lineRule="auto"/>
        <w:ind w:firstLine="0"/>
        <w:jc w:val="center"/>
        <w:rPr>
          <w:rFonts w:ascii="Times New Roman" w:hAnsi="Times New Roman"/>
          <w:b/>
          <w:sz w:val="28"/>
          <w:szCs w:val="28"/>
        </w:rPr>
      </w:pPr>
      <w:r w:rsidRPr="00E95021">
        <w:rPr>
          <w:rFonts w:ascii="Times New Roman" w:hAnsi="Times New Roman"/>
          <w:b/>
          <w:sz w:val="28"/>
          <w:szCs w:val="28"/>
        </w:rPr>
        <w:t>5. Учет нефинансовых активов</w:t>
      </w:r>
    </w:p>
    <w:p w14:paraId="7B265F6D" w14:textId="77777777" w:rsidR="000B1B6E" w:rsidRDefault="000B1B6E" w:rsidP="00795DB6">
      <w:pPr>
        <w:pStyle w:val="24"/>
        <w:tabs>
          <w:tab w:val="left" w:pos="0"/>
        </w:tabs>
        <w:spacing w:line="240" w:lineRule="auto"/>
        <w:ind w:firstLine="0"/>
        <w:jc w:val="center"/>
        <w:rPr>
          <w:rFonts w:ascii="Times New Roman" w:hAnsi="Times New Roman"/>
          <w:b/>
        </w:rPr>
      </w:pPr>
    </w:p>
    <w:p w14:paraId="0A27BFB4" w14:textId="23D94A1C" w:rsidR="003D5E20" w:rsidRPr="001D0651" w:rsidRDefault="005100BB" w:rsidP="005100BB">
      <w:pPr>
        <w:pStyle w:val="43"/>
        <w:shd w:val="clear" w:color="auto" w:fill="auto"/>
        <w:tabs>
          <w:tab w:val="left" w:pos="0"/>
          <w:tab w:val="left" w:pos="709"/>
        </w:tabs>
        <w:spacing w:before="0" w:line="367" w:lineRule="exact"/>
        <w:ind w:right="40" w:firstLine="0"/>
        <w:jc w:val="both"/>
        <w:rPr>
          <w:sz w:val="28"/>
          <w:szCs w:val="28"/>
        </w:rPr>
      </w:pPr>
      <w:r>
        <w:rPr>
          <w:sz w:val="28"/>
          <w:szCs w:val="28"/>
        </w:rPr>
        <w:tab/>
      </w:r>
      <w:r w:rsidR="003D5E20" w:rsidRPr="001D0651">
        <w:rPr>
          <w:sz w:val="28"/>
          <w:szCs w:val="28"/>
        </w:rPr>
        <w:t xml:space="preserve">К нефинансовым активам субъекта централизованного учета для целей настоящего раздела относятся основные средства, нематериальные и непроизведенные активы, материальные запасы (включая готовую продукцию и товары для перепродажи), вложения (инвестиции) в объеме фактических затрат в объекты нефинансовых активов. </w:t>
      </w:r>
    </w:p>
    <w:p w14:paraId="31F20D78" w14:textId="77777777" w:rsidR="000B1B6E" w:rsidRPr="001D0651" w:rsidRDefault="00486A44" w:rsidP="003D5E20">
      <w:pPr>
        <w:pStyle w:val="43"/>
        <w:shd w:val="clear" w:color="auto" w:fill="auto"/>
        <w:tabs>
          <w:tab w:val="left" w:pos="0"/>
          <w:tab w:val="left" w:pos="1150"/>
        </w:tabs>
        <w:spacing w:before="0" w:line="367" w:lineRule="exact"/>
        <w:ind w:right="40" w:firstLine="740"/>
        <w:jc w:val="both"/>
        <w:rPr>
          <w:sz w:val="28"/>
          <w:szCs w:val="28"/>
        </w:rPr>
      </w:pPr>
      <w:r w:rsidRPr="001D0651">
        <w:rPr>
          <w:sz w:val="28"/>
          <w:szCs w:val="28"/>
        </w:rPr>
        <w:lastRenderedPageBreak/>
        <w:t>Объекты нефинансовых активов принимаются к бухгалтерскому учету по их первоначальной стоимости. Первоначальной стоимостью объектов</w:t>
      </w:r>
      <w:r w:rsidR="002C547E" w:rsidRPr="001D0651">
        <w:rPr>
          <w:sz w:val="28"/>
          <w:szCs w:val="28"/>
        </w:rPr>
        <w:t xml:space="preserve"> нефинансовых активов</w:t>
      </w:r>
      <w:r w:rsidRPr="001D0651">
        <w:rPr>
          <w:sz w:val="28"/>
          <w:szCs w:val="28"/>
        </w:rPr>
        <w:t>, полученных в результате обменных операций признается:</w:t>
      </w:r>
    </w:p>
    <w:p w14:paraId="2DFB8D76" w14:textId="77777777" w:rsidR="000B1B6E" w:rsidRPr="001D0651" w:rsidRDefault="00486A44" w:rsidP="003D5E20">
      <w:pPr>
        <w:pStyle w:val="24"/>
        <w:numPr>
          <w:ilvl w:val="0"/>
          <w:numId w:val="6"/>
        </w:numPr>
        <w:tabs>
          <w:tab w:val="left" w:pos="0"/>
        </w:tabs>
        <w:ind w:firstLine="0"/>
        <w:rPr>
          <w:rFonts w:ascii="Times New Roman" w:hAnsi="Times New Roman"/>
          <w:sz w:val="28"/>
          <w:szCs w:val="28"/>
        </w:rPr>
      </w:pPr>
      <w:r w:rsidRPr="001D0651">
        <w:rPr>
          <w:rFonts w:ascii="Times New Roman" w:hAnsi="Times New Roman"/>
          <w:sz w:val="28"/>
          <w:szCs w:val="28"/>
        </w:rPr>
        <w:t>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w:t>
      </w:r>
      <w:r w:rsidR="002C547E" w:rsidRPr="001D0651">
        <w:rPr>
          <w:rFonts w:ascii="Times New Roman" w:hAnsi="Times New Roman"/>
          <w:sz w:val="28"/>
          <w:szCs w:val="28"/>
        </w:rPr>
        <w:t xml:space="preserve"> доставку, монтаж, установку, </w:t>
      </w:r>
      <w:r w:rsidRPr="001D0651">
        <w:rPr>
          <w:rFonts w:ascii="Times New Roman" w:hAnsi="Times New Roman"/>
          <w:sz w:val="28"/>
          <w:szCs w:val="28"/>
        </w:rPr>
        <w:t>сооружение и изготовление объектов нефинансовых активов, с учетом сумм НДС;</w:t>
      </w:r>
    </w:p>
    <w:p w14:paraId="266EABAE" w14:textId="77777777" w:rsidR="000B1B6E" w:rsidRPr="001D0651" w:rsidRDefault="00486A44" w:rsidP="00D40A16">
      <w:pPr>
        <w:pStyle w:val="24"/>
        <w:numPr>
          <w:ilvl w:val="0"/>
          <w:numId w:val="6"/>
        </w:numPr>
        <w:rPr>
          <w:rFonts w:ascii="Times New Roman" w:hAnsi="Times New Roman"/>
          <w:sz w:val="28"/>
          <w:szCs w:val="28"/>
        </w:rPr>
      </w:pPr>
      <w:r w:rsidRPr="001D0651">
        <w:rPr>
          <w:rFonts w:ascii="Times New Roman" w:hAnsi="Times New Roman"/>
          <w:sz w:val="28"/>
          <w:szCs w:val="28"/>
        </w:rPr>
        <w:t xml:space="preserve">в случае приобретения за счет собственных доходов – сумма фактических вложений в приобретение, </w:t>
      </w:r>
      <w:r w:rsidR="002C547E" w:rsidRPr="001D0651">
        <w:rPr>
          <w:rFonts w:ascii="Times New Roman" w:hAnsi="Times New Roman"/>
          <w:sz w:val="28"/>
          <w:szCs w:val="28"/>
        </w:rPr>
        <w:t xml:space="preserve">доставку, монтаж, установку, </w:t>
      </w:r>
      <w:r w:rsidRPr="001D0651">
        <w:rPr>
          <w:rFonts w:ascii="Times New Roman" w:hAnsi="Times New Roman"/>
          <w:sz w:val="28"/>
          <w:szCs w:val="28"/>
        </w:rPr>
        <w:t>сооружение и изготовление объектов нефинансовых активов:</w:t>
      </w:r>
    </w:p>
    <w:p w14:paraId="7EBCF472" w14:textId="77777777" w:rsidR="000B1B6E" w:rsidRPr="001D0651" w:rsidRDefault="00486A44" w:rsidP="00D40A16">
      <w:pPr>
        <w:pStyle w:val="24"/>
        <w:numPr>
          <w:ilvl w:val="1"/>
          <w:numId w:val="7"/>
        </w:numPr>
        <w:rPr>
          <w:rFonts w:ascii="Times New Roman" w:hAnsi="Times New Roman"/>
          <w:sz w:val="28"/>
          <w:szCs w:val="28"/>
        </w:rPr>
      </w:pPr>
      <w:r w:rsidRPr="001D0651">
        <w:rPr>
          <w:rFonts w:ascii="Times New Roman" w:hAnsi="Times New Roman"/>
          <w:sz w:val="28"/>
          <w:szCs w:val="28"/>
        </w:rPr>
        <w:t>при условии использования в деятельности, облагаемой НДС, - за вычетом сумм НДС (если иное не предусмотрено налоговым законодательством РФ);</w:t>
      </w:r>
    </w:p>
    <w:p w14:paraId="31FAA922" w14:textId="77777777" w:rsidR="000B1B6E" w:rsidRPr="001D0651" w:rsidRDefault="00486A44" w:rsidP="00D40A16">
      <w:pPr>
        <w:pStyle w:val="24"/>
        <w:numPr>
          <w:ilvl w:val="1"/>
          <w:numId w:val="7"/>
        </w:numPr>
        <w:rPr>
          <w:rFonts w:ascii="Times New Roman" w:hAnsi="Times New Roman"/>
          <w:sz w:val="28"/>
          <w:szCs w:val="28"/>
        </w:rPr>
      </w:pPr>
      <w:r w:rsidRPr="001D0651">
        <w:rPr>
          <w:rFonts w:ascii="Times New Roman" w:hAnsi="Times New Roman"/>
          <w:sz w:val="28"/>
          <w:szCs w:val="28"/>
        </w:rPr>
        <w:t>при условии использования в деятельности, не облагаемой НДС, - с учетом сумм НДС;</w:t>
      </w:r>
    </w:p>
    <w:p w14:paraId="78375098" w14:textId="77777777" w:rsidR="000B1B6E" w:rsidRPr="001D0651" w:rsidRDefault="00486A44" w:rsidP="00D40A16">
      <w:pPr>
        <w:pStyle w:val="24"/>
        <w:numPr>
          <w:ilvl w:val="1"/>
          <w:numId w:val="7"/>
        </w:numPr>
        <w:rPr>
          <w:rFonts w:ascii="Times New Roman" w:hAnsi="Times New Roman"/>
          <w:sz w:val="28"/>
          <w:szCs w:val="28"/>
        </w:rPr>
      </w:pPr>
      <w:r w:rsidRPr="001D0651">
        <w:rPr>
          <w:rFonts w:ascii="Times New Roman" w:hAnsi="Times New Roman"/>
          <w:sz w:val="28"/>
          <w:szCs w:val="28"/>
        </w:rPr>
        <w:t>при условии одновременного использования в деятельности, как облагаемой, так и не облагаемой НДС – с учетом части НДС, определяемой пропорцией согласно п. 4.1 статьи 170 НК РФ и с учетом положений Письма Минфина РФ от 24 апреля 2015 г. N 03-07-11/23524.</w:t>
      </w:r>
    </w:p>
    <w:p w14:paraId="7D1BCFDA" w14:textId="77777777" w:rsidR="00396E14" w:rsidRPr="001D0651" w:rsidRDefault="00396E14" w:rsidP="001E5D75">
      <w:pPr>
        <w:pStyle w:val="43"/>
        <w:shd w:val="clear" w:color="auto" w:fill="auto"/>
        <w:tabs>
          <w:tab w:val="left" w:pos="1150"/>
        </w:tabs>
        <w:spacing w:before="0" w:line="367" w:lineRule="exact"/>
        <w:ind w:right="40" w:firstLine="993"/>
        <w:jc w:val="both"/>
        <w:rPr>
          <w:sz w:val="28"/>
          <w:szCs w:val="28"/>
        </w:rPr>
      </w:pPr>
      <w:r w:rsidRPr="001D0651">
        <w:rPr>
          <w:sz w:val="28"/>
          <w:szCs w:val="28"/>
        </w:rPr>
        <w:t>Стоимость расходов, связанных с приобретением, а также услуг по доставке объектов основных средств, распределяется пропорционально стоимости видов объектов основных средств.</w:t>
      </w:r>
      <w:r w:rsidR="00E62D4E" w:rsidRPr="001D0651">
        <w:rPr>
          <w:sz w:val="28"/>
          <w:szCs w:val="28"/>
        </w:rPr>
        <w:tab/>
      </w:r>
    </w:p>
    <w:p w14:paraId="2F01C91F" w14:textId="17F13643" w:rsidR="00E62D4E" w:rsidRPr="001D0651" w:rsidRDefault="00723AD2" w:rsidP="001E5D75">
      <w:pPr>
        <w:pStyle w:val="43"/>
        <w:shd w:val="clear" w:color="auto" w:fill="auto"/>
        <w:tabs>
          <w:tab w:val="left" w:pos="1150"/>
        </w:tabs>
        <w:spacing w:before="0" w:line="367" w:lineRule="exact"/>
        <w:ind w:right="40" w:firstLine="993"/>
        <w:jc w:val="both"/>
        <w:rPr>
          <w:sz w:val="28"/>
          <w:szCs w:val="28"/>
        </w:rPr>
      </w:pPr>
      <w:r w:rsidRPr="001D0651">
        <w:rPr>
          <w:sz w:val="28"/>
          <w:szCs w:val="28"/>
        </w:rPr>
        <w:t>К необменным операциям относятся операции по передаче (получению), определенные Федеральным стандартом «Основные средства», в том числе приобретение основных средств по незначимым ценам по скидкам по отношению к рыночной цене обменной операции с подобными активами. Незначимой считать цену, если скидка от рыночной цены составила более 80%. Первоначальной стоимостью основного средства в таком случае принимается его справедливая стоимость, определенная на дату принятия к бухгалтерскому учету по методу рыночных цен.</w:t>
      </w:r>
    </w:p>
    <w:p w14:paraId="728D6587" w14:textId="77777777" w:rsidR="001E5D75" w:rsidRPr="001D0651" w:rsidRDefault="001E5D75" w:rsidP="001E5D75">
      <w:pPr>
        <w:pStyle w:val="43"/>
        <w:shd w:val="clear" w:color="auto" w:fill="auto"/>
        <w:tabs>
          <w:tab w:val="left" w:pos="1150"/>
        </w:tabs>
        <w:spacing w:before="0" w:line="367" w:lineRule="exact"/>
        <w:ind w:right="40" w:firstLine="993"/>
        <w:jc w:val="both"/>
        <w:rPr>
          <w:sz w:val="28"/>
          <w:szCs w:val="28"/>
        </w:rPr>
      </w:pPr>
      <w:r w:rsidRPr="001D0651">
        <w:rPr>
          <w:sz w:val="28"/>
          <w:szCs w:val="28"/>
        </w:rPr>
        <w:tab/>
        <w:t>В случае передачи части объекта имущества в пользование стоимость передаваемой части рассчитывается пропорционально его площади и отражается на соответствующих забалансовых счетах.</w:t>
      </w:r>
    </w:p>
    <w:p w14:paraId="357CDFE2" w14:textId="77777777" w:rsidR="001E5D75" w:rsidRDefault="001E5D75" w:rsidP="001E5D75">
      <w:pPr>
        <w:pStyle w:val="43"/>
        <w:shd w:val="clear" w:color="auto" w:fill="auto"/>
        <w:tabs>
          <w:tab w:val="left" w:pos="1150"/>
        </w:tabs>
        <w:spacing w:before="0" w:line="367" w:lineRule="exact"/>
        <w:ind w:right="40" w:firstLine="993"/>
        <w:jc w:val="both"/>
      </w:pPr>
    </w:p>
    <w:p w14:paraId="12A5B40D" w14:textId="77777777" w:rsidR="000B1B6E" w:rsidRDefault="000B1B6E">
      <w:pPr>
        <w:pStyle w:val="24"/>
        <w:spacing w:line="240" w:lineRule="auto"/>
        <w:jc w:val="center"/>
        <w:rPr>
          <w:rFonts w:ascii="Times New Roman" w:hAnsi="Times New Roman"/>
          <w:b/>
        </w:rPr>
      </w:pPr>
    </w:p>
    <w:p w14:paraId="79F90D1E" w14:textId="77777777" w:rsidR="000B1B6E" w:rsidRPr="008F321B" w:rsidRDefault="00486A44">
      <w:pPr>
        <w:pStyle w:val="24"/>
        <w:spacing w:line="240" w:lineRule="auto"/>
        <w:jc w:val="center"/>
        <w:rPr>
          <w:rFonts w:ascii="Times New Roman" w:hAnsi="Times New Roman"/>
          <w:b/>
          <w:sz w:val="28"/>
          <w:szCs w:val="28"/>
        </w:rPr>
      </w:pPr>
      <w:r w:rsidRPr="008F321B">
        <w:rPr>
          <w:rFonts w:ascii="Times New Roman" w:hAnsi="Times New Roman"/>
          <w:b/>
          <w:sz w:val="28"/>
          <w:szCs w:val="28"/>
        </w:rPr>
        <w:t>5.1 Учет объектов основных средств</w:t>
      </w:r>
    </w:p>
    <w:p w14:paraId="62793327" w14:textId="77777777" w:rsidR="000B1B6E" w:rsidRDefault="000B1B6E">
      <w:pPr>
        <w:pStyle w:val="24"/>
        <w:spacing w:line="240" w:lineRule="auto"/>
        <w:jc w:val="center"/>
        <w:rPr>
          <w:rFonts w:ascii="Times New Roman" w:hAnsi="Times New Roman"/>
          <w:b/>
        </w:rPr>
      </w:pPr>
    </w:p>
    <w:p w14:paraId="5EAC57BA" w14:textId="77777777" w:rsidR="00C4205A" w:rsidRPr="001D0651" w:rsidRDefault="00486A44" w:rsidP="00AD51BA">
      <w:pPr>
        <w:pStyle w:val="43"/>
        <w:numPr>
          <w:ilvl w:val="0"/>
          <w:numId w:val="18"/>
        </w:numPr>
        <w:shd w:val="clear" w:color="auto" w:fill="auto"/>
        <w:tabs>
          <w:tab w:val="left" w:pos="851"/>
        </w:tabs>
        <w:spacing w:before="0" w:line="367" w:lineRule="exact"/>
        <w:ind w:right="20"/>
        <w:jc w:val="both"/>
        <w:rPr>
          <w:sz w:val="28"/>
          <w:szCs w:val="28"/>
        </w:rPr>
      </w:pPr>
      <w:r w:rsidRPr="001D0651">
        <w:rPr>
          <w:sz w:val="28"/>
          <w:szCs w:val="28"/>
        </w:rPr>
        <w:t xml:space="preserve">Единицей </w:t>
      </w:r>
      <w:r w:rsidR="00383161" w:rsidRPr="001D0651">
        <w:rPr>
          <w:sz w:val="28"/>
          <w:szCs w:val="28"/>
        </w:rPr>
        <w:t xml:space="preserve">бухгалтерского </w:t>
      </w:r>
      <w:r w:rsidRPr="001D0651">
        <w:rPr>
          <w:sz w:val="28"/>
          <w:szCs w:val="28"/>
        </w:rPr>
        <w:t xml:space="preserve">учета основных средств признается инвентарный </w:t>
      </w:r>
      <w:r w:rsidRPr="001D0651">
        <w:rPr>
          <w:sz w:val="28"/>
          <w:szCs w:val="28"/>
        </w:rPr>
        <w:lastRenderedPageBreak/>
        <w:t xml:space="preserve">объект. </w:t>
      </w:r>
      <w:r w:rsidR="00C4205A" w:rsidRPr="001D0651">
        <w:rPr>
          <w:sz w:val="28"/>
          <w:szCs w:val="28"/>
        </w:rPr>
        <w:t xml:space="preserve"> Инвентарным объектом является:</w:t>
      </w:r>
    </w:p>
    <w:p w14:paraId="14AE5E61" w14:textId="77777777" w:rsidR="00C4205A" w:rsidRPr="001D0651" w:rsidRDefault="00C4205A" w:rsidP="00C4205A">
      <w:pPr>
        <w:pStyle w:val="43"/>
        <w:shd w:val="clear" w:color="auto" w:fill="auto"/>
        <w:spacing w:before="0" w:line="367" w:lineRule="exact"/>
        <w:ind w:left="20" w:firstLine="720"/>
        <w:jc w:val="both"/>
        <w:rPr>
          <w:sz w:val="28"/>
          <w:szCs w:val="28"/>
        </w:rPr>
      </w:pPr>
      <w:r w:rsidRPr="001D0651">
        <w:rPr>
          <w:sz w:val="28"/>
          <w:szCs w:val="28"/>
        </w:rPr>
        <w:t>объект имущества со всеми приспособлениями и принадлежностями;</w:t>
      </w:r>
    </w:p>
    <w:p w14:paraId="0067609F" w14:textId="77777777" w:rsidR="00720CE4" w:rsidRPr="001D0651" w:rsidRDefault="00C4205A" w:rsidP="00720CE4">
      <w:pPr>
        <w:pStyle w:val="43"/>
        <w:shd w:val="clear" w:color="auto" w:fill="auto"/>
        <w:spacing w:before="0" w:line="367" w:lineRule="exact"/>
        <w:ind w:left="20" w:right="20" w:firstLine="720"/>
        <w:jc w:val="both"/>
        <w:rPr>
          <w:sz w:val="28"/>
          <w:szCs w:val="28"/>
        </w:rPr>
      </w:pPr>
      <w:r w:rsidRPr="001D0651">
        <w:rPr>
          <w:sz w:val="28"/>
          <w:szCs w:val="28"/>
        </w:rPr>
        <w:t>отдельный конструктивно обособленный предмет, предназначенный для выполнения определенных самостоятельных функций;</w:t>
      </w:r>
    </w:p>
    <w:p w14:paraId="21F044AF" w14:textId="77777777" w:rsidR="00AD51BA" w:rsidRDefault="00C4205A" w:rsidP="00AD51BA">
      <w:pPr>
        <w:pStyle w:val="43"/>
        <w:shd w:val="clear" w:color="auto" w:fill="auto"/>
        <w:spacing w:before="0" w:line="367" w:lineRule="exact"/>
        <w:ind w:left="20" w:right="20" w:firstLine="720"/>
        <w:jc w:val="both"/>
        <w:rPr>
          <w:sz w:val="28"/>
          <w:szCs w:val="28"/>
        </w:rPr>
      </w:pPr>
      <w:r w:rsidRPr="001D0651">
        <w:rPr>
          <w:sz w:val="28"/>
          <w:szCs w:val="28"/>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4FEA54CA" w14:textId="471C40D7" w:rsidR="00E97721" w:rsidRDefault="00486A44" w:rsidP="00AD51BA">
      <w:pPr>
        <w:pStyle w:val="43"/>
        <w:numPr>
          <w:ilvl w:val="1"/>
          <w:numId w:val="54"/>
        </w:numPr>
        <w:shd w:val="clear" w:color="auto" w:fill="auto"/>
        <w:spacing w:before="0" w:line="367" w:lineRule="exact"/>
        <w:ind w:right="20" w:firstLine="0"/>
        <w:jc w:val="both"/>
        <w:rPr>
          <w:sz w:val="28"/>
          <w:szCs w:val="28"/>
        </w:rPr>
      </w:pPr>
      <w:r w:rsidRPr="001D0651">
        <w:rPr>
          <w:sz w:val="28"/>
          <w:szCs w:val="28"/>
        </w:rPr>
        <w:t>Каждому инвентарному объекту основных средств (группе объектов) в момент принятия к бухгалтерскому учету присваивается инвентарный порядковый номер (далее - инвентарный номер), за исключение</w:t>
      </w:r>
      <w:r w:rsidR="00F87FD2">
        <w:rPr>
          <w:sz w:val="28"/>
          <w:szCs w:val="28"/>
        </w:rPr>
        <w:t>м</w:t>
      </w:r>
      <w:r w:rsidRPr="001D0651">
        <w:rPr>
          <w:sz w:val="28"/>
          <w:szCs w:val="28"/>
        </w:rPr>
        <w:t xml:space="preserve"> объектов стоимостью до 10 000 руб.</w:t>
      </w:r>
      <w:r w:rsidR="00913FDA" w:rsidRPr="001D0651">
        <w:rPr>
          <w:sz w:val="28"/>
          <w:szCs w:val="28"/>
        </w:rPr>
        <w:t xml:space="preserve"> включительно</w:t>
      </w:r>
      <w:r w:rsidR="009E0CD4" w:rsidRPr="001D0651">
        <w:rPr>
          <w:sz w:val="28"/>
          <w:szCs w:val="28"/>
        </w:rPr>
        <w:t xml:space="preserve">. </w:t>
      </w:r>
    </w:p>
    <w:p w14:paraId="24B7949F" w14:textId="6BC39FEC" w:rsidR="009E0CD4" w:rsidRPr="001D0651" w:rsidRDefault="00E97721" w:rsidP="00E97721">
      <w:pPr>
        <w:pStyle w:val="43"/>
        <w:shd w:val="clear" w:color="auto" w:fill="auto"/>
        <w:tabs>
          <w:tab w:val="left" w:pos="1150"/>
        </w:tabs>
        <w:spacing w:before="0" w:line="367" w:lineRule="exact"/>
        <w:ind w:left="20" w:right="20" w:firstLine="0"/>
        <w:jc w:val="both"/>
        <w:rPr>
          <w:sz w:val="28"/>
          <w:szCs w:val="28"/>
        </w:rPr>
      </w:pPr>
      <w:r>
        <w:rPr>
          <w:sz w:val="28"/>
          <w:szCs w:val="28"/>
        </w:rPr>
        <w:tab/>
      </w:r>
      <w:r w:rsidR="009E0CD4" w:rsidRPr="001D0651">
        <w:rPr>
          <w:sz w:val="28"/>
          <w:szCs w:val="28"/>
        </w:rPr>
        <w:t xml:space="preserve">Структура инвентарного номера определяется локальным актом субъекта централизованного учета. </w:t>
      </w:r>
      <w:r w:rsidR="00486A44" w:rsidRPr="001D0651">
        <w:rPr>
          <w:sz w:val="28"/>
          <w:szCs w:val="28"/>
        </w:rPr>
        <w:t xml:space="preserve">Инвентарный номер объекта основных средств (группы объектов) определяется субъектом централизованного учета  последовательно по мере принятия к учету объектов основных средств. </w:t>
      </w:r>
      <w:r w:rsidR="009E0CD4" w:rsidRPr="001D0651">
        <w:rPr>
          <w:sz w:val="28"/>
          <w:szCs w:val="28"/>
        </w:rPr>
        <w:t>Инвентарный номер объекта основных средств, принятого к бухгалтерскому учету до передачи на бухгалтерское обслуживание</w:t>
      </w:r>
      <w:r w:rsidR="00037D57" w:rsidRPr="001D0651">
        <w:rPr>
          <w:sz w:val="28"/>
          <w:szCs w:val="28"/>
        </w:rPr>
        <w:t xml:space="preserve"> </w:t>
      </w:r>
      <w:r w:rsidR="009E0CD4" w:rsidRPr="001D0651">
        <w:rPr>
          <w:sz w:val="28"/>
          <w:szCs w:val="28"/>
        </w:rPr>
        <w:t>в Централизованную бухгалтерию, после миграции базы данных изменению не подлежит.</w:t>
      </w:r>
    </w:p>
    <w:p w14:paraId="31CD69DE" w14:textId="340649B3" w:rsidR="006D6C66" w:rsidRPr="001D0651" w:rsidRDefault="006D6C66" w:rsidP="00AD51BA">
      <w:pPr>
        <w:pStyle w:val="43"/>
        <w:numPr>
          <w:ilvl w:val="0"/>
          <w:numId w:val="8"/>
        </w:numPr>
        <w:shd w:val="clear" w:color="auto" w:fill="auto"/>
        <w:tabs>
          <w:tab w:val="left" w:pos="851"/>
        </w:tabs>
        <w:spacing w:before="0" w:line="367" w:lineRule="exact"/>
        <w:ind w:right="40"/>
        <w:jc w:val="both"/>
        <w:rPr>
          <w:sz w:val="28"/>
          <w:szCs w:val="28"/>
        </w:rPr>
      </w:pPr>
      <w:r w:rsidRPr="001D0651">
        <w:rPr>
          <w:sz w:val="28"/>
          <w:szCs w:val="28"/>
        </w:rPr>
        <w:t xml:space="preserve">Приказом руководителя субъекта централизованного учета формируется и утверждается состав постоянно действующей Комиссии по поступлению и выбытию активов (далее - Комиссия), применяется Положение о </w:t>
      </w:r>
      <w:r w:rsidR="00E86FA8">
        <w:rPr>
          <w:sz w:val="28"/>
          <w:szCs w:val="28"/>
        </w:rPr>
        <w:t xml:space="preserve">комиссии </w:t>
      </w:r>
      <w:r w:rsidR="00547689">
        <w:rPr>
          <w:sz w:val="28"/>
          <w:szCs w:val="28"/>
        </w:rPr>
        <w:t>по поступлению и выбытию</w:t>
      </w:r>
      <w:r w:rsidRPr="001D0651">
        <w:rPr>
          <w:sz w:val="28"/>
          <w:szCs w:val="28"/>
        </w:rPr>
        <w:t xml:space="preserve"> активов, согласно </w:t>
      </w:r>
      <w:r w:rsidRPr="000C1776">
        <w:rPr>
          <w:sz w:val="28"/>
          <w:szCs w:val="28"/>
        </w:rPr>
        <w:t xml:space="preserve">приложению № </w:t>
      </w:r>
      <w:r w:rsidR="00723AD2" w:rsidRPr="000C1776">
        <w:rPr>
          <w:sz w:val="28"/>
          <w:szCs w:val="28"/>
        </w:rPr>
        <w:t>4</w:t>
      </w:r>
      <w:r w:rsidRPr="000C1776">
        <w:rPr>
          <w:sz w:val="28"/>
          <w:szCs w:val="28"/>
        </w:rPr>
        <w:t xml:space="preserve"> к настоящей</w:t>
      </w:r>
      <w:r w:rsidRPr="001D0651">
        <w:rPr>
          <w:sz w:val="28"/>
          <w:szCs w:val="28"/>
        </w:rPr>
        <w:t xml:space="preserve"> Единой учетной политике.</w:t>
      </w:r>
    </w:p>
    <w:p w14:paraId="306327FD" w14:textId="072E7686" w:rsidR="006D6C66" w:rsidRPr="001D0651" w:rsidRDefault="006D6C66" w:rsidP="00D24995">
      <w:pPr>
        <w:pStyle w:val="43"/>
        <w:numPr>
          <w:ilvl w:val="0"/>
          <w:numId w:val="8"/>
        </w:numPr>
        <w:shd w:val="clear" w:color="auto" w:fill="auto"/>
        <w:tabs>
          <w:tab w:val="left" w:pos="851"/>
        </w:tabs>
        <w:spacing w:before="0" w:line="367" w:lineRule="exact"/>
        <w:ind w:left="20" w:right="40"/>
        <w:jc w:val="both"/>
        <w:rPr>
          <w:sz w:val="28"/>
          <w:szCs w:val="28"/>
        </w:rPr>
      </w:pPr>
      <w:r w:rsidRPr="001D0651">
        <w:rPr>
          <w:sz w:val="28"/>
          <w:szCs w:val="28"/>
        </w:rPr>
        <w:t>В случаях, когда требуется принятие к бухгалтерскому учету объектов нефинансовых активов по оценочной стоимости или по справедливой стоимости, она определяется решением Комиссии на дату принятия к бухгалтерскому учету. Справедливая стоимость рассчитывается методом рыночных цен. В этом случае данные о рыночной цене должны подтверждаться справками Росстата, прайс- листами завода-изготовителя, справками оценщиков, информацией, размещенной в СМИ и сети «Интернет», и др. В случае невозможности документального подтверждения, стоимость определяется экспертным путем.</w:t>
      </w:r>
      <w:r w:rsidR="00723AD2" w:rsidRPr="001D0651">
        <w:rPr>
          <w:sz w:val="28"/>
          <w:szCs w:val="28"/>
        </w:rPr>
        <w:t xml:space="preserve"> До момента проведения экспертизы объект принимается к учету в условной оценке: один объект - один рубль.</w:t>
      </w:r>
    </w:p>
    <w:p w14:paraId="6701F38B" w14:textId="77777777" w:rsidR="006D6C66" w:rsidRPr="001D0651" w:rsidRDefault="006D6C66" w:rsidP="00D24995">
      <w:pPr>
        <w:pStyle w:val="43"/>
        <w:numPr>
          <w:ilvl w:val="0"/>
          <w:numId w:val="8"/>
        </w:numPr>
        <w:shd w:val="clear" w:color="auto" w:fill="auto"/>
        <w:tabs>
          <w:tab w:val="left" w:pos="851"/>
        </w:tabs>
        <w:spacing w:before="0" w:line="367" w:lineRule="exact"/>
        <w:ind w:left="20" w:right="20"/>
        <w:jc w:val="both"/>
        <w:rPr>
          <w:sz w:val="28"/>
          <w:szCs w:val="28"/>
        </w:rPr>
      </w:pPr>
      <w:r w:rsidRPr="001D0651">
        <w:rPr>
          <w:sz w:val="28"/>
          <w:szCs w:val="28"/>
        </w:rPr>
        <w:t xml:space="preserve">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осуществляются на основании первичных учетных документов с обязательным приложением документов, </w:t>
      </w:r>
      <w:r w:rsidRPr="001D0651">
        <w:rPr>
          <w:sz w:val="28"/>
          <w:szCs w:val="28"/>
        </w:rPr>
        <w:lastRenderedPageBreak/>
        <w:t>подтверждающих государственную регистрацию права (прекращения права).</w:t>
      </w:r>
    </w:p>
    <w:p w14:paraId="50E90525" w14:textId="77777777" w:rsidR="0078247D" w:rsidRPr="001D0651" w:rsidRDefault="0078247D" w:rsidP="00D24995">
      <w:pPr>
        <w:pStyle w:val="43"/>
        <w:numPr>
          <w:ilvl w:val="0"/>
          <w:numId w:val="8"/>
        </w:numPr>
        <w:shd w:val="clear" w:color="auto" w:fill="auto"/>
        <w:tabs>
          <w:tab w:val="left" w:pos="851"/>
        </w:tabs>
        <w:spacing w:before="0" w:line="367" w:lineRule="exact"/>
        <w:ind w:left="20" w:right="20"/>
        <w:jc w:val="both"/>
        <w:rPr>
          <w:sz w:val="28"/>
          <w:szCs w:val="28"/>
        </w:rPr>
      </w:pPr>
      <w:r w:rsidRPr="001D0651">
        <w:rPr>
          <w:sz w:val="28"/>
          <w:szCs w:val="28"/>
        </w:rPr>
        <w:t>Расходы на приобретение нефинансовых активов с предустановленным программным продуктом, необходимым для обеспечения их функционирования, включаются в стоимость объекта основных средств по статье 310 «Увеличение стоимости основных средств», в стоимость материальных запасов по статье 340 «Увеличение стоимости материальных запасов» в случае, если договором не предусмотрено выделение стоимости права пользования этим программным обеспечением обособлено.</w:t>
      </w:r>
    </w:p>
    <w:p w14:paraId="16773AA1" w14:textId="77777777" w:rsidR="007A7EC3" w:rsidRPr="001D0651" w:rsidRDefault="007A7EC3" w:rsidP="00D24995">
      <w:pPr>
        <w:pStyle w:val="43"/>
        <w:numPr>
          <w:ilvl w:val="0"/>
          <w:numId w:val="8"/>
        </w:numPr>
        <w:shd w:val="clear" w:color="auto" w:fill="auto"/>
        <w:tabs>
          <w:tab w:val="left" w:pos="851"/>
        </w:tabs>
        <w:spacing w:before="0" w:line="367" w:lineRule="exact"/>
        <w:ind w:left="20" w:right="20"/>
        <w:jc w:val="both"/>
        <w:rPr>
          <w:sz w:val="28"/>
          <w:szCs w:val="28"/>
        </w:rPr>
      </w:pPr>
      <w:r w:rsidRPr="001D0651">
        <w:rPr>
          <w:sz w:val="28"/>
          <w:szCs w:val="28"/>
        </w:rPr>
        <w:t>При признании объекта основных средств Комиссией определяется состав инвентарного объекта с учетом следующих положений:</w:t>
      </w:r>
    </w:p>
    <w:p w14:paraId="7710F253" w14:textId="32D112DA" w:rsidR="007A7EC3" w:rsidRPr="001D0651" w:rsidRDefault="000310EC" w:rsidP="003A6CAD">
      <w:pPr>
        <w:pStyle w:val="43"/>
        <w:shd w:val="clear" w:color="auto" w:fill="auto"/>
        <w:tabs>
          <w:tab w:val="left" w:pos="851"/>
        </w:tabs>
        <w:spacing w:before="0" w:line="367" w:lineRule="exact"/>
        <w:ind w:left="20" w:right="20" w:firstLine="0"/>
        <w:jc w:val="both"/>
        <w:rPr>
          <w:sz w:val="28"/>
          <w:szCs w:val="28"/>
        </w:rPr>
      </w:pPr>
      <w:r w:rsidRPr="001D0651">
        <w:rPr>
          <w:sz w:val="28"/>
          <w:szCs w:val="28"/>
        </w:rPr>
        <w:tab/>
      </w:r>
      <w:r w:rsidR="007A7EC3" w:rsidRPr="001D0651">
        <w:rPr>
          <w:sz w:val="28"/>
          <w:szCs w:val="28"/>
        </w:rPr>
        <w:t xml:space="preserve">в качестве одного инвентарного объекта </w:t>
      </w:r>
      <w:r w:rsidR="00D74064">
        <w:rPr>
          <w:sz w:val="28"/>
          <w:szCs w:val="28"/>
        </w:rPr>
        <w:t xml:space="preserve">могут </w:t>
      </w:r>
      <w:r w:rsidR="007A7EC3" w:rsidRPr="001D0651">
        <w:rPr>
          <w:sz w:val="28"/>
          <w:szCs w:val="28"/>
        </w:rPr>
        <w:t>учитыват</w:t>
      </w:r>
      <w:r w:rsidR="00D74064">
        <w:rPr>
          <w:sz w:val="28"/>
          <w:szCs w:val="28"/>
        </w:rPr>
        <w:t>ь</w:t>
      </w:r>
      <w:r w:rsidR="007A7EC3" w:rsidRPr="001D0651">
        <w:rPr>
          <w:sz w:val="28"/>
          <w:szCs w:val="28"/>
        </w:rPr>
        <w:t>ся компьютеры в комплекте: монитор</w:t>
      </w:r>
      <w:r w:rsidR="00BF401F">
        <w:rPr>
          <w:sz w:val="28"/>
          <w:szCs w:val="28"/>
        </w:rPr>
        <w:t xml:space="preserve"> и</w:t>
      </w:r>
      <w:r w:rsidR="007A7EC3" w:rsidRPr="001D0651">
        <w:rPr>
          <w:sz w:val="28"/>
          <w:szCs w:val="28"/>
        </w:rPr>
        <w:t xml:space="preserve"> системный блок</w:t>
      </w:r>
      <w:r w:rsidR="00DA1922">
        <w:rPr>
          <w:sz w:val="28"/>
          <w:szCs w:val="28"/>
        </w:rPr>
        <w:t xml:space="preserve"> </w:t>
      </w:r>
      <w:r w:rsidR="007A7EC3" w:rsidRPr="001D0651">
        <w:rPr>
          <w:sz w:val="28"/>
          <w:szCs w:val="28"/>
        </w:rPr>
        <w:t xml:space="preserve"> (с нанесением инвентарного номера на каждый объект). В случае если мониторы являются самостоятельными устройствами вывода информации (</w:t>
      </w:r>
      <w:r w:rsidR="00E63A54" w:rsidRPr="001D0651">
        <w:rPr>
          <w:sz w:val="28"/>
          <w:szCs w:val="28"/>
        </w:rPr>
        <w:t xml:space="preserve">например, как </w:t>
      </w:r>
      <w:r w:rsidR="007A7EC3" w:rsidRPr="001D0651">
        <w:rPr>
          <w:sz w:val="28"/>
          <w:szCs w:val="28"/>
        </w:rPr>
        <w:t>информационные панели)</w:t>
      </w:r>
      <w:r w:rsidR="000031A5" w:rsidRPr="001D0651">
        <w:rPr>
          <w:sz w:val="28"/>
          <w:szCs w:val="28"/>
        </w:rPr>
        <w:t xml:space="preserve"> или они используются с разными системными блоками или другими устройствами на не постоянной основе</w:t>
      </w:r>
      <w:r w:rsidR="007A7EC3" w:rsidRPr="001D0651">
        <w:rPr>
          <w:sz w:val="28"/>
          <w:szCs w:val="28"/>
        </w:rPr>
        <w:t>, они учитываются как самостоятельные инвентарные объекты основных средств. Решение о выделении таких объектов в качестве самостоятельных объектов основных средств принимается Комиссией при принятии к учету;</w:t>
      </w:r>
    </w:p>
    <w:p w14:paraId="602D5110" w14:textId="77777777" w:rsidR="007A7EC3" w:rsidRPr="001D0651" w:rsidRDefault="007A7EC3" w:rsidP="005F1BBA">
      <w:pPr>
        <w:pStyle w:val="43"/>
        <w:shd w:val="clear" w:color="auto" w:fill="auto"/>
        <w:spacing w:before="0" w:line="367" w:lineRule="exact"/>
        <w:ind w:left="20" w:right="20" w:firstLine="689"/>
        <w:jc w:val="both"/>
        <w:rPr>
          <w:sz w:val="28"/>
          <w:szCs w:val="28"/>
        </w:rPr>
      </w:pPr>
      <w:r w:rsidRPr="001D0651">
        <w:rPr>
          <w:sz w:val="28"/>
          <w:szCs w:val="28"/>
        </w:rPr>
        <w:t>объекты основных средств, срок полезного использования которых одинаков, стоимость которых не является существенной (библиотечные фонды), объединяются в один инвентарный объект, признаваемый для целей бухгалтерского учета комплексом объектов основных средств</w:t>
      </w:r>
      <w:r w:rsidR="00C71E9D" w:rsidRPr="001D0651">
        <w:rPr>
          <w:sz w:val="28"/>
          <w:szCs w:val="28"/>
        </w:rPr>
        <w:t>;</w:t>
      </w:r>
    </w:p>
    <w:p w14:paraId="458BB6D7" w14:textId="7E29DDE5" w:rsidR="00C71E9D" w:rsidRPr="001D0651" w:rsidRDefault="00BD45F4" w:rsidP="005F1BBA">
      <w:pPr>
        <w:pStyle w:val="43"/>
        <w:shd w:val="clear" w:color="auto" w:fill="auto"/>
        <w:spacing w:before="0" w:line="367" w:lineRule="exact"/>
        <w:ind w:left="20" w:right="20" w:firstLine="689"/>
        <w:jc w:val="both"/>
        <w:rPr>
          <w:sz w:val="28"/>
          <w:szCs w:val="28"/>
        </w:rPr>
      </w:pPr>
      <w:r w:rsidRPr="001D0651">
        <w:rPr>
          <w:sz w:val="28"/>
          <w:szCs w:val="28"/>
        </w:rPr>
        <w:t xml:space="preserve">единицей учета основных средств может признаваться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и стоимость которой составляет значительную (более </w:t>
      </w:r>
      <w:r w:rsidR="005C5308">
        <w:rPr>
          <w:sz w:val="28"/>
          <w:szCs w:val="28"/>
        </w:rPr>
        <w:t>1</w:t>
      </w:r>
      <w:r w:rsidR="005F1BBA" w:rsidRPr="001D0651">
        <w:rPr>
          <w:sz w:val="28"/>
          <w:szCs w:val="28"/>
        </w:rPr>
        <w:t>0</w:t>
      </w:r>
      <w:r w:rsidRPr="001D0651">
        <w:rPr>
          <w:sz w:val="28"/>
          <w:szCs w:val="28"/>
        </w:rPr>
        <w:t xml:space="preserve">%) величину от общей стоимости объекта имущества. </w:t>
      </w:r>
      <w:r w:rsidR="00C71E9D" w:rsidRPr="001D0651">
        <w:rPr>
          <w:sz w:val="28"/>
          <w:szCs w:val="28"/>
        </w:rPr>
        <w:t xml:space="preserve"> При </w:t>
      </w:r>
      <w:r w:rsidR="00FF1B91" w:rsidRPr="001D0651">
        <w:rPr>
          <w:sz w:val="28"/>
          <w:szCs w:val="28"/>
        </w:rPr>
        <w:t>отсутствии</w:t>
      </w:r>
      <w:r w:rsidR="00C71E9D" w:rsidRPr="001D0651">
        <w:rPr>
          <w:sz w:val="28"/>
          <w:szCs w:val="28"/>
        </w:rPr>
        <w:t xml:space="preserve"> в документах поставщика информации о стоимости составных частей объекта основных средств, такая информация</w:t>
      </w:r>
      <w:r w:rsidR="00FF1B91" w:rsidRPr="001D0651">
        <w:rPr>
          <w:sz w:val="28"/>
          <w:szCs w:val="28"/>
        </w:rPr>
        <w:t xml:space="preserve"> запрашивается дополнительно у изготовителя</w:t>
      </w:r>
      <w:r w:rsidR="000B2547" w:rsidRPr="001D0651">
        <w:rPr>
          <w:sz w:val="28"/>
          <w:szCs w:val="28"/>
        </w:rPr>
        <w:t>.</w:t>
      </w:r>
      <w:r w:rsidR="00FF1B91" w:rsidRPr="001D0651">
        <w:rPr>
          <w:sz w:val="28"/>
          <w:szCs w:val="28"/>
        </w:rPr>
        <w:t xml:space="preserve"> </w:t>
      </w:r>
      <w:r w:rsidR="000B2547" w:rsidRPr="001D0651">
        <w:rPr>
          <w:sz w:val="28"/>
          <w:szCs w:val="28"/>
        </w:rPr>
        <w:t>В</w:t>
      </w:r>
      <w:r w:rsidR="00FF1B91" w:rsidRPr="001D0651">
        <w:rPr>
          <w:sz w:val="28"/>
          <w:szCs w:val="28"/>
        </w:rPr>
        <w:t xml:space="preserve"> случае отсутствия такой информации </w:t>
      </w:r>
      <w:r w:rsidR="00B92B16" w:rsidRPr="001D0651">
        <w:rPr>
          <w:sz w:val="28"/>
          <w:szCs w:val="28"/>
        </w:rPr>
        <w:t xml:space="preserve">от изготовителя </w:t>
      </w:r>
      <w:r w:rsidR="00FF1B91" w:rsidRPr="001D0651">
        <w:rPr>
          <w:sz w:val="28"/>
          <w:szCs w:val="28"/>
        </w:rPr>
        <w:t xml:space="preserve">Комиссия может самостоятельно принять решение </w:t>
      </w:r>
      <w:r w:rsidR="00B92B16" w:rsidRPr="001D0651">
        <w:rPr>
          <w:sz w:val="28"/>
          <w:szCs w:val="28"/>
        </w:rPr>
        <w:t xml:space="preserve">о стоимости составных частей объекта основных средств </w:t>
      </w:r>
      <w:r w:rsidR="00FF1B91" w:rsidRPr="001D0651">
        <w:rPr>
          <w:sz w:val="28"/>
          <w:szCs w:val="28"/>
        </w:rPr>
        <w:t xml:space="preserve">на основании </w:t>
      </w:r>
      <w:r w:rsidR="00614C84" w:rsidRPr="001D0651">
        <w:rPr>
          <w:sz w:val="28"/>
          <w:szCs w:val="28"/>
        </w:rPr>
        <w:t>информаци</w:t>
      </w:r>
      <w:r w:rsidR="00614C84">
        <w:rPr>
          <w:sz w:val="28"/>
          <w:szCs w:val="28"/>
        </w:rPr>
        <w:t>и</w:t>
      </w:r>
      <w:r w:rsidR="00614C84" w:rsidRPr="001D0651">
        <w:rPr>
          <w:sz w:val="28"/>
          <w:szCs w:val="28"/>
        </w:rPr>
        <w:t>, размещенной в СМИ и сети «Интернет», и др.</w:t>
      </w:r>
    </w:p>
    <w:p w14:paraId="1BF242C1" w14:textId="77777777" w:rsidR="00E63A54" w:rsidRPr="001D0651" w:rsidRDefault="00E63A54" w:rsidP="00D24995">
      <w:pPr>
        <w:pStyle w:val="43"/>
        <w:numPr>
          <w:ilvl w:val="0"/>
          <w:numId w:val="8"/>
        </w:numPr>
        <w:shd w:val="clear" w:color="auto" w:fill="auto"/>
        <w:tabs>
          <w:tab w:val="left" w:pos="1150"/>
        </w:tabs>
        <w:spacing w:before="0" w:line="367" w:lineRule="exact"/>
        <w:ind w:left="20" w:right="20"/>
        <w:jc w:val="both"/>
        <w:rPr>
          <w:sz w:val="28"/>
          <w:szCs w:val="28"/>
        </w:rPr>
      </w:pPr>
      <w:r w:rsidRPr="001D0651">
        <w:rPr>
          <w:sz w:val="28"/>
          <w:szCs w:val="28"/>
        </w:rPr>
        <w:t xml:space="preserve">Решение об объединении основных средств в один инвентарный объект принимается Комиссией. В случае принятия решения об объединении объектов основных средств в один инвентарный объект, для оформления необходимых </w:t>
      </w:r>
      <w:r w:rsidRPr="001D0651">
        <w:rPr>
          <w:sz w:val="28"/>
          <w:szCs w:val="28"/>
        </w:rPr>
        <w:lastRenderedPageBreak/>
        <w:t>документов при отражении фактов хозяйственной жизни в бухгалтерском учете применяется порядок, установленный приказом Минфина России от 16.12.2010 № 174н (для бюджетных учреждений), приказом Минфина России от 06.12.2010 № 162н (для казенных учреждений). Остаточная стоимость инвентарного объекта, созданного путем объединения нескольких объектов основных средств, определяется как сумма стоимостей основных средств, объединенных в один инвентарный объект. Срок полезного использования определяется в установленном порядке с учетом срока фактической эксплуатации. Годовая сумма амортизации в этом случае определяется исходя из остаточной стоимости объединенного объекта и уточненной нормы амортизации, исчисленной исходя из оставшегося срока полезного использования. Объединение инвентарных объектов оформляется Бухгалтерской справкой (ф. 0504833).</w:t>
      </w:r>
    </w:p>
    <w:p w14:paraId="37F7A820" w14:textId="77777777" w:rsidR="00E63A54" w:rsidRPr="001D0651" w:rsidRDefault="00E63A54" w:rsidP="00312226">
      <w:pPr>
        <w:pStyle w:val="43"/>
        <w:shd w:val="clear" w:color="auto" w:fill="auto"/>
        <w:spacing w:before="0" w:line="367" w:lineRule="exact"/>
        <w:ind w:left="20" w:right="20" w:firstLine="689"/>
        <w:jc w:val="both"/>
        <w:rPr>
          <w:sz w:val="28"/>
          <w:szCs w:val="28"/>
        </w:rPr>
      </w:pPr>
      <w:r w:rsidRPr="001D0651">
        <w:rPr>
          <w:sz w:val="28"/>
          <w:szCs w:val="28"/>
        </w:rPr>
        <w:t xml:space="preserve">Списание объединяемых объектов оформляется Актом о списании объектов нефинансовых активов (кроме транспортных средств) (ф. </w:t>
      </w:r>
      <w:r w:rsidR="00D94D9A" w:rsidRPr="001D0651">
        <w:rPr>
          <w:sz w:val="28"/>
          <w:szCs w:val="28"/>
        </w:rPr>
        <w:t>0510454</w:t>
      </w:r>
      <w:r w:rsidRPr="001D0651">
        <w:rPr>
          <w:sz w:val="28"/>
          <w:szCs w:val="28"/>
        </w:rPr>
        <w:t xml:space="preserve">), ранее открытые на них инвентарные карточки закрываются, указывается причина списания «В результате объединения с инвентарными карточками №_». Принятие к учету объекта основных средств, образованного после объединения, оформляется Актом о приеме-передаче объектов нефинансовых активов (ф. </w:t>
      </w:r>
      <w:bookmarkStart w:id="6" w:name="_Hlk151045188"/>
      <w:r w:rsidRPr="001D0651">
        <w:rPr>
          <w:sz w:val="28"/>
          <w:szCs w:val="28"/>
        </w:rPr>
        <w:t>05</w:t>
      </w:r>
      <w:r w:rsidR="00266BFB" w:rsidRPr="001D0651">
        <w:rPr>
          <w:sz w:val="28"/>
          <w:szCs w:val="28"/>
        </w:rPr>
        <w:t>10448</w:t>
      </w:r>
      <w:bookmarkEnd w:id="6"/>
      <w:r w:rsidRPr="001D0651">
        <w:rPr>
          <w:sz w:val="28"/>
          <w:szCs w:val="28"/>
        </w:rPr>
        <w:t>).</w:t>
      </w:r>
    </w:p>
    <w:p w14:paraId="32F9AE70" w14:textId="77777777" w:rsidR="00E63A54" w:rsidRPr="001D0651" w:rsidRDefault="00E63A54" w:rsidP="00F0155A">
      <w:pPr>
        <w:pStyle w:val="43"/>
        <w:shd w:val="clear" w:color="auto" w:fill="auto"/>
        <w:spacing w:before="0" w:line="367" w:lineRule="exact"/>
        <w:ind w:left="20" w:right="20" w:firstLine="689"/>
        <w:jc w:val="both"/>
        <w:rPr>
          <w:sz w:val="28"/>
          <w:szCs w:val="28"/>
        </w:rPr>
      </w:pPr>
      <w:r w:rsidRPr="001D0651">
        <w:rPr>
          <w:sz w:val="28"/>
          <w:szCs w:val="28"/>
        </w:rPr>
        <w:t>При принятии решения о разделении объекта недвижимости «здание» на объекты «жилые помещения» по факту регистрации права оперативного управления на указанные помещения в учете подлежат отражению операции по разукомплектации инвентарного объекта основных средств с одновременным признанием новых объектов - жилых помещений, не приводящие к изменению балансовой и остаточной стоимости объекта. Балансовая стоимость вновь признаваемых объектов рассчитывается пропорционально занимаемой площади.</w:t>
      </w:r>
    </w:p>
    <w:p w14:paraId="2FA5DE39" w14:textId="4069CFF5" w:rsidR="00E63A54" w:rsidRPr="001D0651" w:rsidRDefault="000310EC" w:rsidP="003A6CAD">
      <w:pPr>
        <w:pStyle w:val="43"/>
        <w:shd w:val="clear" w:color="auto" w:fill="auto"/>
        <w:tabs>
          <w:tab w:val="left" w:pos="993"/>
        </w:tabs>
        <w:spacing w:before="0" w:line="367" w:lineRule="exact"/>
        <w:ind w:left="20" w:right="20" w:firstLine="0"/>
        <w:jc w:val="both"/>
        <w:rPr>
          <w:sz w:val="28"/>
          <w:szCs w:val="28"/>
        </w:rPr>
      </w:pPr>
      <w:r w:rsidRPr="001D0651">
        <w:rPr>
          <w:sz w:val="28"/>
          <w:szCs w:val="28"/>
        </w:rPr>
        <w:tab/>
      </w:r>
      <w:r w:rsidR="00E63A54" w:rsidRPr="001D0651">
        <w:rPr>
          <w:sz w:val="28"/>
          <w:szCs w:val="28"/>
        </w:rPr>
        <w:t xml:space="preserve">Списание объекта недвижимости «здание», подлежащего разделению, оформляется Актом о списании объектов нефинансовых активов (кроме транспортных средств) (ф. </w:t>
      </w:r>
      <w:r w:rsidR="00345A1E" w:rsidRPr="001D0651">
        <w:rPr>
          <w:sz w:val="28"/>
          <w:szCs w:val="28"/>
        </w:rPr>
        <w:t>05</w:t>
      </w:r>
      <w:r w:rsidR="00D94D9A" w:rsidRPr="001D0651">
        <w:rPr>
          <w:sz w:val="28"/>
          <w:szCs w:val="28"/>
        </w:rPr>
        <w:t>10454</w:t>
      </w:r>
      <w:r w:rsidR="00E63A54" w:rsidRPr="001D0651">
        <w:rPr>
          <w:sz w:val="28"/>
          <w:szCs w:val="28"/>
        </w:rPr>
        <w:t xml:space="preserve">), принятие к учету объектов, образованных после разделения, оформляется Актом о приеме-передаче объектов нефинансовых активов (ф. </w:t>
      </w:r>
      <w:r w:rsidR="00345A1E" w:rsidRPr="001D0651">
        <w:rPr>
          <w:sz w:val="28"/>
          <w:szCs w:val="28"/>
        </w:rPr>
        <w:t>0510448</w:t>
      </w:r>
      <w:r w:rsidR="00E63A54" w:rsidRPr="001D0651">
        <w:rPr>
          <w:sz w:val="28"/>
          <w:szCs w:val="28"/>
        </w:rPr>
        <w:t xml:space="preserve">). Разделение производится на основании решения Комиссии с приложением Акта разукомплектации (частичной разукомплектации) объекта основных средств, согласно приложению № </w:t>
      </w:r>
      <w:r w:rsidR="00524105">
        <w:rPr>
          <w:sz w:val="28"/>
          <w:szCs w:val="28"/>
        </w:rPr>
        <w:t>3</w:t>
      </w:r>
      <w:r w:rsidR="00E63A54" w:rsidRPr="001D0651">
        <w:rPr>
          <w:sz w:val="28"/>
          <w:szCs w:val="28"/>
        </w:rPr>
        <w:t xml:space="preserve"> к настоящей Единой учетной политике.</w:t>
      </w:r>
    </w:p>
    <w:p w14:paraId="094AFAE4" w14:textId="759EF947" w:rsidR="00AC63A3" w:rsidRDefault="00C5289A" w:rsidP="00D24995">
      <w:pPr>
        <w:pStyle w:val="43"/>
        <w:numPr>
          <w:ilvl w:val="0"/>
          <w:numId w:val="8"/>
        </w:numPr>
        <w:shd w:val="clear" w:color="auto" w:fill="auto"/>
        <w:tabs>
          <w:tab w:val="left" w:pos="993"/>
        </w:tabs>
        <w:spacing w:before="0" w:line="367" w:lineRule="exact"/>
        <w:ind w:left="20" w:right="20"/>
        <w:jc w:val="both"/>
        <w:rPr>
          <w:sz w:val="28"/>
          <w:szCs w:val="28"/>
        </w:rPr>
      </w:pPr>
      <w:r w:rsidRPr="001D0651">
        <w:rPr>
          <w:sz w:val="28"/>
          <w:szCs w:val="28"/>
        </w:rPr>
        <w:t xml:space="preserve"> </w:t>
      </w:r>
      <w:r w:rsidR="00AC63A3" w:rsidRPr="001D0651">
        <w:rPr>
          <w:sz w:val="28"/>
          <w:szCs w:val="28"/>
        </w:rPr>
        <w:t xml:space="preserve">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w:t>
      </w:r>
      <w:r w:rsidR="00AC63A3" w:rsidRPr="001D0651">
        <w:rPr>
          <w:sz w:val="28"/>
          <w:szCs w:val="28"/>
        </w:rPr>
        <w:lastRenderedPageBreak/>
        <w:t xml:space="preserve">(номер) транспортного средства, серийный номер), а также медицинский инструментарий, </w:t>
      </w:r>
      <w:r w:rsidR="00C80657">
        <w:rPr>
          <w:sz w:val="28"/>
          <w:szCs w:val="28"/>
        </w:rPr>
        <w:t xml:space="preserve">может </w:t>
      </w:r>
      <w:r w:rsidR="00AC63A3" w:rsidRPr="001D0651">
        <w:rPr>
          <w:sz w:val="28"/>
          <w:szCs w:val="28"/>
        </w:rPr>
        <w:t>присваиват</w:t>
      </w:r>
      <w:r w:rsidR="00C80657">
        <w:rPr>
          <w:sz w:val="28"/>
          <w:szCs w:val="28"/>
        </w:rPr>
        <w:t>ь</w:t>
      </w:r>
      <w:r w:rsidR="00AC63A3" w:rsidRPr="001D0651">
        <w:rPr>
          <w:sz w:val="28"/>
          <w:szCs w:val="28"/>
        </w:rPr>
        <w:t>ся инвентарный номер без нанесения его на объект.</w:t>
      </w:r>
    </w:p>
    <w:p w14:paraId="42082EB1" w14:textId="41BA6A8D" w:rsidR="007A518D" w:rsidRPr="001D0651" w:rsidRDefault="007A518D" w:rsidP="007A518D">
      <w:pPr>
        <w:pStyle w:val="43"/>
        <w:shd w:val="clear" w:color="auto" w:fill="auto"/>
        <w:tabs>
          <w:tab w:val="left" w:pos="993"/>
        </w:tabs>
        <w:spacing w:before="0" w:line="367" w:lineRule="exact"/>
        <w:ind w:left="20" w:right="20" w:firstLine="0"/>
        <w:jc w:val="both"/>
        <w:rPr>
          <w:sz w:val="28"/>
          <w:szCs w:val="28"/>
        </w:rPr>
      </w:pPr>
      <w:r>
        <w:rPr>
          <w:sz w:val="28"/>
          <w:szCs w:val="28"/>
        </w:rPr>
        <w:tab/>
      </w:r>
      <w:r w:rsidRPr="007A518D">
        <w:rPr>
          <w:sz w:val="28"/>
          <w:szCs w:val="28"/>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1C87A990" w14:textId="317D335C" w:rsidR="00596DA9" w:rsidRPr="001D0651" w:rsidRDefault="00C5289A" w:rsidP="00D24995">
      <w:pPr>
        <w:pStyle w:val="43"/>
        <w:numPr>
          <w:ilvl w:val="0"/>
          <w:numId w:val="8"/>
        </w:numPr>
        <w:shd w:val="clear" w:color="auto" w:fill="auto"/>
        <w:tabs>
          <w:tab w:val="left" w:pos="993"/>
        </w:tabs>
        <w:spacing w:before="0" w:line="367" w:lineRule="exact"/>
        <w:ind w:left="20" w:right="40"/>
        <w:jc w:val="both"/>
        <w:rPr>
          <w:sz w:val="28"/>
          <w:szCs w:val="28"/>
        </w:rPr>
      </w:pPr>
      <w:r w:rsidRPr="001D0651">
        <w:rPr>
          <w:sz w:val="28"/>
          <w:szCs w:val="28"/>
        </w:rPr>
        <w:t xml:space="preserve"> </w:t>
      </w:r>
      <w:r w:rsidR="00A56C3F" w:rsidRPr="001D0651">
        <w:rPr>
          <w:sz w:val="28"/>
          <w:szCs w:val="28"/>
        </w:rPr>
        <w:t>Э</w:t>
      </w:r>
      <w:r w:rsidR="00596DA9" w:rsidRPr="001D0651">
        <w:rPr>
          <w:sz w:val="28"/>
          <w:szCs w:val="28"/>
        </w:rPr>
        <w:t>лектрическая</w:t>
      </w:r>
      <w:r w:rsidR="007D112D" w:rsidRPr="001D0651">
        <w:rPr>
          <w:sz w:val="28"/>
          <w:szCs w:val="28"/>
        </w:rPr>
        <w:t>, локально-вычислительная</w:t>
      </w:r>
      <w:r w:rsidR="00596DA9" w:rsidRPr="001D0651">
        <w:rPr>
          <w:sz w:val="28"/>
          <w:szCs w:val="28"/>
        </w:rPr>
        <w:t xml:space="preserve"> и телефонная сеть, другие аналогичные системы (система отопления, включая котельную (если последняя находится в самом здании), внутренняя сеть водопровода, газовода) и инженерные сети, подъемники и лифты учитываются в составе зданий и отдельными инвентарными объектами не являются. Наличие указанных систем отражается в Разделе 5 </w:t>
      </w:r>
      <w:r w:rsidR="00871B13">
        <w:rPr>
          <w:sz w:val="28"/>
          <w:szCs w:val="28"/>
        </w:rPr>
        <w:t>Инвентарной карточк</w:t>
      </w:r>
      <w:r w:rsidR="00BC2F57">
        <w:rPr>
          <w:sz w:val="28"/>
          <w:szCs w:val="28"/>
        </w:rPr>
        <w:t>и</w:t>
      </w:r>
      <w:r w:rsidR="00871B13">
        <w:rPr>
          <w:sz w:val="28"/>
          <w:szCs w:val="28"/>
        </w:rPr>
        <w:t xml:space="preserve"> учета нефинансовых активов (ф. 0509215). </w:t>
      </w:r>
      <w:r w:rsidR="00596DA9" w:rsidRPr="001D0651">
        <w:rPr>
          <w:sz w:val="28"/>
          <w:szCs w:val="28"/>
        </w:rPr>
        <w:t xml:space="preserve">В качестве отдельных объектов основных средств к учету принимаются оборудование указанных сетей (оконечное аппараты, приборы, устройства и т.п.). </w:t>
      </w:r>
    </w:p>
    <w:p w14:paraId="778E0601" w14:textId="3A976FCE" w:rsidR="009C4E48" w:rsidRDefault="00C91997" w:rsidP="00D24995">
      <w:pPr>
        <w:pStyle w:val="43"/>
        <w:numPr>
          <w:ilvl w:val="0"/>
          <w:numId w:val="8"/>
        </w:numPr>
        <w:shd w:val="clear" w:color="auto" w:fill="auto"/>
        <w:tabs>
          <w:tab w:val="left" w:pos="993"/>
          <w:tab w:val="left" w:pos="1150"/>
        </w:tabs>
        <w:spacing w:before="0" w:line="367" w:lineRule="exact"/>
        <w:ind w:left="20" w:right="20" w:hanging="20"/>
        <w:jc w:val="both"/>
        <w:rPr>
          <w:sz w:val="28"/>
          <w:szCs w:val="28"/>
        </w:rPr>
      </w:pPr>
      <w:r w:rsidRPr="001D0651">
        <w:rPr>
          <w:sz w:val="28"/>
          <w:szCs w:val="28"/>
        </w:rPr>
        <w:t xml:space="preserve">На стадии строительства расходы на установку и монтаж систем видеонаблюдения, охранной и пожарной сигнализации включаются в общую стоимость строительных работ и формируют первоначальную стоимость здания (сооружения). Наличие указанных систем отражается в </w:t>
      </w:r>
      <w:r w:rsidR="00835337" w:rsidRPr="001D0651">
        <w:rPr>
          <w:sz w:val="28"/>
          <w:szCs w:val="28"/>
        </w:rPr>
        <w:t xml:space="preserve">Разделе 5 </w:t>
      </w:r>
      <w:r w:rsidR="00835337">
        <w:rPr>
          <w:sz w:val="28"/>
          <w:szCs w:val="28"/>
        </w:rPr>
        <w:t>Инвентарной карточк</w:t>
      </w:r>
      <w:r w:rsidR="00BC2F57">
        <w:rPr>
          <w:sz w:val="28"/>
          <w:szCs w:val="28"/>
        </w:rPr>
        <w:t>и</w:t>
      </w:r>
      <w:r w:rsidR="00835337">
        <w:rPr>
          <w:sz w:val="28"/>
          <w:szCs w:val="28"/>
        </w:rPr>
        <w:t xml:space="preserve"> учета нефинансовых активов (ф. 0509215) </w:t>
      </w:r>
      <w:r w:rsidRPr="001D0651">
        <w:rPr>
          <w:sz w:val="28"/>
          <w:szCs w:val="28"/>
        </w:rPr>
        <w:t xml:space="preserve">здания (сооружения). </w:t>
      </w:r>
    </w:p>
    <w:p w14:paraId="167B050B" w14:textId="087D45F9" w:rsidR="009C4E48" w:rsidRDefault="009C4E48" w:rsidP="00D24995">
      <w:pPr>
        <w:pStyle w:val="43"/>
        <w:numPr>
          <w:ilvl w:val="0"/>
          <w:numId w:val="8"/>
        </w:numPr>
        <w:shd w:val="clear" w:color="auto" w:fill="auto"/>
        <w:tabs>
          <w:tab w:val="left" w:pos="993"/>
          <w:tab w:val="left" w:pos="1150"/>
        </w:tabs>
        <w:spacing w:before="0" w:line="367" w:lineRule="exact"/>
        <w:ind w:left="20" w:right="20" w:hanging="20"/>
        <w:jc w:val="both"/>
        <w:rPr>
          <w:sz w:val="28"/>
          <w:szCs w:val="28"/>
        </w:rPr>
      </w:pPr>
      <w:r>
        <w:rPr>
          <w:sz w:val="28"/>
          <w:szCs w:val="28"/>
        </w:rPr>
        <w:t>По завершению ремонтных работ зданий, сооружений, помещений учреждения, а также работ по ремонту (в том числе капитальному) или монтажных работ (в том числе по монтажу единых функционирующий систем) Комиссия по поступлению и выбытию активов осматривает отремонтированные объекты с целью выявления вновь созданных объектов, отвечающих критериям отнесения к основным средствам. Выявленные объекты принимаются к учету в качестве самостоятельных инвентарных объектов основных средств на основании решения Комиссии.</w:t>
      </w:r>
    </w:p>
    <w:p w14:paraId="35204DA8" w14:textId="2B53AA0E" w:rsidR="009C4E48" w:rsidRDefault="00C91997" w:rsidP="00D24995">
      <w:pPr>
        <w:pStyle w:val="43"/>
        <w:numPr>
          <w:ilvl w:val="0"/>
          <w:numId w:val="8"/>
        </w:numPr>
        <w:shd w:val="clear" w:color="auto" w:fill="auto"/>
        <w:tabs>
          <w:tab w:val="left" w:pos="993"/>
          <w:tab w:val="left" w:pos="1150"/>
        </w:tabs>
        <w:spacing w:before="0" w:line="367" w:lineRule="exact"/>
        <w:ind w:left="20" w:right="40"/>
        <w:jc w:val="both"/>
        <w:rPr>
          <w:sz w:val="28"/>
          <w:szCs w:val="28"/>
        </w:rPr>
      </w:pPr>
      <w:r w:rsidRPr="009C4E48">
        <w:rPr>
          <w:sz w:val="28"/>
          <w:szCs w:val="28"/>
        </w:rPr>
        <w:t>Расходы на установку (монтаж) систем видеонаблюдения, охранной и пожарной сигнализации на уже построенное здание (сооружение)</w:t>
      </w:r>
      <w:r w:rsidR="00BC2F57">
        <w:rPr>
          <w:sz w:val="28"/>
          <w:szCs w:val="28"/>
        </w:rPr>
        <w:t xml:space="preserve"> </w:t>
      </w:r>
      <w:r w:rsidRPr="009C4E48">
        <w:rPr>
          <w:sz w:val="28"/>
          <w:szCs w:val="28"/>
        </w:rPr>
        <w:t>формируют самостоятельные объекты основных средств</w:t>
      </w:r>
      <w:r w:rsidR="00FC6295" w:rsidRPr="009C4E48">
        <w:rPr>
          <w:sz w:val="28"/>
          <w:szCs w:val="28"/>
        </w:rPr>
        <w:t xml:space="preserve"> (оконечное аппараты, приборы, устройства и т.п.).</w:t>
      </w:r>
      <w:r w:rsidR="009C4E48" w:rsidRPr="009C4E48">
        <w:rPr>
          <w:sz w:val="28"/>
          <w:szCs w:val="28"/>
        </w:rPr>
        <w:t xml:space="preserve"> </w:t>
      </w:r>
    </w:p>
    <w:p w14:paraId="061D9243" w14:textId="4F643447" w:rsidR="00E30176" w:rsidRPr="009C4E48" w:rsidRDefault="009C4E48" w:rsidP="009C4E48">
      <w:pPr>
        <w:pStyle w:val="43"/>
        <w:shd w:val="clear" w:color="auto" w:fill="auto"/>
        <w:tabs>
          <w:tab w:val="left" w:pos="993"/>
          <w:tab w:val="left" w:pos="1150"/>
        </w:tabs>
        <w:spacing w:before="0" w:line="367" w:lineRule="exact"/>
        <w:ind w:left="20" w:right="40" w:firstLine="0"/>
        <w:jc w:val="both"/>
        <w:rPr>
          <w:sz w:val="28"/>
          <w:szCs w:val="28"/>
        </w:rPr>
      </w:pPr>
      <w:r>
        <w:rPr>
          <w:sz w:val="28"/>
          <w:szCs w:val="28"/>
        </w:rPr>
        <w:tab/>
      </w:r>
      <w:r w:rsidR="00E30176" w:rsidRPr="009C4E48">
        <w:rPr>
          <w:sz w:val="28"/>
          <w:szCs w:val="28"/>
        </w:rPr>
        <w:t>Расходы на установку (расширение) единых функционирующих систем в здании, введенном в эксплуатацию, в случае, если только часть работ будет принята к учету для включения (формирования) в стоимость объектов основных средств, отражаются как текущие расходы (КОСГУ 226)</w:t>
      </w:r>
      <w:r w:rsidR="00BC2F57">
        <w:rPr>
          <w:sz w:val="28"/>
          <w:szCs w:val="28"/>
        </w:rPr>
        <w:t>.</w:t>
      </w:r>
    </w:p>
    <w:p w14:paraId="34F855F5" w14:textId="30138A7E" w:rsidR="00C627D8" w:rsidRPr="001D0651" w:rsidRDefault="00C627D8" w:rsidP="00D24995">
      <w:pPr>
        <w:pStyle w:val="43"/>
        <w:numPr>
          <w:ilvl w:val="0"/>
          <w:numId w:val="8"/>
        </w:numPr>
        <w:shd w:val="clear" w:color="auto" w:fill="auto"/>
        <w:tabs>
          <w:tab w:val="left" w:pos="993"/>
          <w:tab w:val="left" w:pos="1150"/>
        </w:tabs>
        <w:spacing w:before="0" w:line="367" w:lineRule="exact"/>
        <w:ind w:left="20" w:right="20" w:hanging="20"/>
        <w:jc w:val="both"/>
        <w:rPr>
          <w:sz w:val="28"/>
          <w:szCs w:val="28"/>
        </w:rPr>
      </w:pPr>
      <w:r w:rsidRPr="001D0651">
        <w:rPr>
          <w:sz w:val="28"/>
          <w:szCs w:val="28"/>
        </w:rPr>
        <w:lastRenderedPageBreak/>
        <w:t>Аналитический учет основных средств ведется в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w:t>
      </w:r>
      <w:r w:rsidR="00B1357B" w:rsidRPr="001D0651">
        <w:rPr>
          <w:sz w:val="28"/>
          <w:szCs w:val="28"/>
        </w:rPr>
        <w:t xml:space="preserve"> 000 </w:t>
      </w:r>
      <w:r w:rsidRPr="001D0651">
        <w:rPr>
          <w:sz w:val="28"/>
          <w:szCs w:val="28"/>
        </w:rPr>
        <w:t>рублей включительно. Аналитический учет основных средств ведется в разрезе видов имущества, объектов основных средств и (или) инвентарных групп, инвентарных номеров, местонахождения инвентарных объектов (адресов, мест хранения), ответственных лиц.</w:t>
      </w:r>
    </w:p>
    <w:p w14:paraId="36066AE0" w14:textId="77777777" w:rsidR="00B1357B" w:rsidRPr="001D0651" w:rsidRDefault="00B1357B" w:rsidP="00D24995">
      <w:pPr>
        <w:pStyle w:val="43"/>
        <w:numPr>
          <w:ilvl w:val="0"/>
          <w:numId w:val="8"/>
        </w:numPr>
        <w:shd w:val="clear" w:color="auto" w:fill="auto"/>
        <w:tabs>
          <w:tab w:val="left" w:pos="993"/>
          <w:tab w:val="left" w:pos="1150"/>
        </w:tabs>
        <w:spacing w:before="0" w:line="367" w:lineRule="exact"/>
        <w:ind w:left="20" w:hanging="20"/>
        <w:jc w:val="both"/>
        <w:rPr>
          <w:sz w:val="28"/>
          <w:szCs w:val="28"/>
        </w:rPr>
      </w:pPr>
      <w:r w:rsidRPr="001D0651">
        <w:rPr>
          <w:sz w:val="28"/>
          <w:szCs w:val="28"/>
        </w:rPr>
        <w:t>Документами аналитического учета основных средств являются:</w:t>
      </w:r>
    </w:p>
    <w:p w14:paraId="2F3EE92B" w14:textId="77777777" w:rsidR="00B1357B" w:rsidRPr="001D0651" w:rsidRDefault="00B1357B" w:rsidP="00BD45F4">
      <w:pPr>
        <w:pStyle w:val="43"/>
        <w:shd w:val="clear" w:color="auto" w:fill="auto"/>
        <w:tabs>
          <w:tab w:val="left" w:pos="993"/>
        </w:tabs>
        <w:spacing w:before="0" w:line="367" w:lineRule="exact"/>
        <w:ind w:left="20" w:hanging="20"/>
        <w:jc w:val="both"/>
        <w:rPr>
          <w:sz w:val="28"/>
          <w:szCs w:val="28"/>
        </w:rPr>
      </w:pPr>
      <w:r w:rsidRPr="009C4E48">
        <w:rPr>
          <w:sz w:val="28"/>
          <w:szCs w:val="28"/>
        </w:rPr>
        <w:t>Инвентарный список нефинансовых активов (ф. 0504034);</w:t>
      </w:r>
    </w:p>
    <w:p w14:paraId="1B83EFA3" w14:textId="77777777" w:rsidR="00B1357B" w:rsidRPr="001D0651" w:rsidRDefault="00B1357B" w:rsidP="00BD45F4">
      <w:pPr>
        <w:pStyle w:val="43"/>
        <w:shd w:val="clear" w:color="auto" w:fill="auto"/>
        <w:tabs>
          <w:tab w:val="left" w:pos="993"/>
        </w:tabs>
        <w:spacing w:before="0" w:line="367" w:lineRule="exact"/>
        <w:ind w:left="20" w:hanging="20"/>
        <w:jc w:val="both"/>
        <w:rPr>
          <w:sz w:val="28"/>
          <w:szCs w:val="28"/>
        </w:rPr>
      </w:pPr>
      <w:r w:rsidRPr="001D0651">
        <w:rPr>
          <w:sz w:val="28"/>
          <w:szCs w:val="28"/>
        </w:rPr>
        <w:t xml:space="preserve">Инвентарная карточка учета нефинансовых активов (ф. </w:t>
      </w:r>
      <w:r w:rsidR="00A56C3F" w:rsidRPr="001D0651">
        <w:rPr>
          <w:sz w:val="28"/>
          <w:szCs w:val="28"/>
        </w:rPr>
        <w:t>0509215</w:t>
      </w:r>
      <w:r w:rsidRPr="001D0651">
        <w:rPr>
          <w:sz w:val="28"/>
          <w:szCs w:val="28"/>
        </w:rPr>
        <w:t>);</w:t>
      </w:r>
    </w:p>
    <w:p w14:paraId="2F8D11F7" w14:textId="77777777" w:rsidR="00B1357B" w:rsidRPr="001D0651" w:rsidRDefault="00B1357B" w:rsidP="00A56C3F">
      <w:pPr>
        <w:pStyle w:val="43"/>
        <w:shd w:val="clear" w:color="auto" w:fill="auto"/>
        <w:tabs>
          <w:tab w:val="left" w:pos="993"/>
        </w:tabs>
        <w:spacing w:before="0" w:line="367" w:lineRule="exact"/>
        <w:ind w:left="20" w:hanging="20"/>
        <w:jc w:val="both"/>
        <w:rPr>
          <w:sz w:val="28"/>
          <w:szCs w:val="28"/>
        </w:rPr>
      </w:pPr>
      <w:r w:rsidRPr="001D0651">
        <w:rPr>
          <w:sz w:val="28"/>
          <w:szCs w:val="28"/>
        </w:rPr>
        <w:t>Инвентарная карточка группового учета нефинансовых активов</w:t>
      </w:r>
      <w:r w:rsidR="00A56C3F" w:rsidRPr="001D0651">
        <w:rPr>
          <w:sz w:val="28"/>
          <w:szCs w:val="28"/>
        </w:rPr>
        <w:t xml:space="preserve"> </w:t>
      </w:r>
      <w:r w:rsidRPr="001D0651">
        <w:rPr>
          <w:sz w:val="28"/>
          <w:szCs w:val="28"/>
        </w:rPr>
        <w:t>(ф. 05</w:t>
      </w:r>
      <w:r w:rsidR="00A56C3F" w:rsidRPr="001D0651">
        <w:rPr>
          <w:sz w:val="28"/>
          <w:szCs w:val="28"/>
        </w:rPr>
        <w:t>09216</w:t>
      </w:r>
      <w:r w:rsidRPr="001D0651">
        <w:rPr>
          <w:sz w:val="28"/>
          <w:szCs w:val="28"/>
        </w:rPr>
        <w:t>).</w:t>
      </w:r>
    </w:p>
    <w:p w14:paraId="51F6EAB9" w14:textId="27D0E3BA" w:rsidR="00B1357B" w:rsidRPr="001D0651" w:rsidRDefault="00B1357B" w:rsidP="00D24995">
      <w:pPr>
        <w:pStyle w:val="43"/>
        <w:numPr>
          <w:ilvl w:val="0"/>
          <w:numId w:val="8"/>
        </w:numPr>
        <w:shd w:val="clear" w:color="auto" w:fill="auto"/>
        <w:tabs>
          <w:tab w:val="left" w:pos="993"/>
          <w:tab w:val="left" w:pos="1158"/>
        </w:tabs>
        <w:spacing w:before="0" w:line="367" w:lineRule="exact"/>
        <w:ind w:left="20" w:right="20" w:hanging="20"/>
        <w:jc w:val="both"/>
        <w:rPr>
          <w:sz w:val="28"/>
          <w:szCs w:val="28"/>
        </w:rPr>
      </w:pPr>
      <w:r w:rsidRPr="001D0651">
        <w:rPr>
          <w:sz w:val="28"/>
          <w:szCs w:val="28"/>
        </w:rPr>
        <w:t xml:space="preserve">Сведения о наличии или отсутствии драгоценных металлов в основных средствах вносятся в </w:t>
      </w:r>
      <w:r w:rsidR="00577C95">
        <w:rPr>
          <w:sz w:val="28"/>
          <w:szCs w:val="28"/>
        </w:rPr>
        <w:t>И</w:t>
      </w:r>
      <w:r w:rsidRPr="001D0651">
        <w:rPr>
          <w:sz w:val="28"/>
          <w:szCs w:val="28"/>
        </w:rPr>
        <w:t>нвентарную карточку учета нефинансовых активов (ф. 050</w:t>
      </w:r>
      <w:r w:rsidR="00DE2912" w:rsidRPr="001D0651">
        <w:rPr>
          <w:sz w:val="28"/>
          <w:szCs w:val="28"/>
        </w:rPr>
        <w:t>9215</w:t>
      </w:r>
      <w:r w:rsidRPr="001D0651">
        <w:rPr>
          <w:sz w:val="28"/>
          <w:szCs w:val="28"/>
        </w:rPr>
        <w:t>) на основании решения Комиссии, оформленного оправдательными документами с учетом требований нормативных документов.</w:t>
      </w:r>
    </w:p>
    <w:p w14:paraId="0897ABAE" w14:textId="77777777" w:rsidR="00B1357B" w:rsidRPr="001D0651" w:rsidRDefault="00B1357B" w:rsidP="00D24995">
      <w:pPr>
        <w:pStyle w:val="43"/>
        <w:numPr>
          <w:ilvl w:val="0"/>
          <w:numId w:val="8"/>
        </w:numPr>
        <w:shd w:val="clear" w:color="auto" w:fill="auto"/>
        <w:tabs>
          <w:tab w:val="left" w:pos="993"/>
          <w:tab w:val="left" w:pos="1150"/>
        </w:tabs>
        <w:spacing w:before="0" w:line="367" w:lineRule="exact"/>
        <w:ind w:left="20" w:right="20" w:hanging="20"/>
        <w:jc w:val="both"/>
        <w:rPr>
          <w:sz w:val="28"/>
          <w:szCs w:val="28"/>
        </w:rPr>
      </w:pPr>
      <w:r w:rsidRPr="001D0651">
        <w:rPr>
          <w:sz w:val="28"/>
          <w:szCs w:val="28"/>
        </w:rPr>
        <w:t>Изъятые при демонтаже (разборке) основных средств детали, содержащие драгоценные металлы, подлежат оприходованию в составе материальных запасов на счете 0 105 36 000 «Прочие материальные запасы - иное движимое имущество учреждения» по текущей оценочной стоимости (справедливой стоимости) на дату их принятия к учету. Определяется такая стоимость Комиссией методом рыночных цен.</w:t>
      </w:r>
    </w:p>
    <w:p w14:paraId="3DA1D7FA" w14:textId="1C8B5D0B" w:rsidR="00B1357B" w:rsidRPr="001D0651" w:rsidRDefault="00DE2912" w:rsidP="00BD45F4">
      <w:pPr>
        <w:pStyle w:val="43"/>
        <w:shd w:val="clear" w:color="auto" w:fill="auto"/>
        <w:tabs>
          <w:tab w:val="left" w:pos="993"/>
        </w:tabs>
        <w:spacing w:before="0" w:line="367" w:lineRule="exact"/>
        <w:ind w:left="20" w:right="20" w:hanging="20"/>
        <w:jc w:val="both"/>
        <w:rPr>
          <w:sz w:val="28"/>
          <w:szCs w:val="28"/>
        </w:rPr>
      </w:pPr>
      <w:r w:rsidRPr="001D0651">
        <w:rPr>
          <w:sz w:val="28"/>
          <w:szCs w:val="28"/>
        </w:rPr>
        <w:tab/>
      </w:r>
      <w:r w:rsidRPr="001D0651">
        <w:rPr>
          <w:sz w:val="28"/>
          <w:szCs w:val="28"/>
        </w:rPr>
        <w:tab/>
      </w:r>
      <w:r w:rsidR="00B1357B" w:rsidRPr="001D0651">
        <w:rPr>
          <w:sz w:val="28"/>
          <w:szCs w:val="28"/>
        </w:rPr>
        <w:t xml:space="preserve">Оприходование деталей осуществляется на основании </w:t>
      </w:r>
      <w:r w:rsidR="00BE7440" w:rsidRPr="001D0651">
        <w:rPr>
          <w:sz w:val="28"/>
          <w:szCs w:val="28"/>
        </w:rPr>
        <w:t>Акта о приеме-передаче объектов нефинансовых активов</w:t>
      </w:r>
      <w:r w:rsidR="00B1357B" w:rsidRPr="001D0651">
        <w:rPr>
          <w:sz w:val="28"/>
          <w:szCs w:val="28"/>
        </w:rPr>
        <w:t xml:space="preserve"> (ф. 05</w:t>
      </w:r>
      <w:r w:rsidR="00BE7440" w:rsidRPr="001D0651">
        <w:rPr>
          <w:sz w:val="28"/>
          <w:szCs w:val="28"/>
        </w:rPr>
        <w:t>10448</w:t>
      </w:r>
      <w:r w:rsidR="00B1357B" w:rsidRPr="001D0651">
        <w:rPr>
          <w:sz w:val="28"/>
          <w:szCs w:val="28"/>
        </w:rPr>
        <w:t xml:space="preserve">) и Акта о списании объектов нефинансовых активов </w:t>
      </w:r>
      <w:r w:rsidR="00BE7440" w:rsidRPr="001D0651">
        <w:rPr>
          <w:sz w:val="28"/>
          <w:szCs w:val="28"/>
        </w:rPr>
        <w:t xml:space="preserve">(кроме транспортных средств) </w:t>
      </w:r>
      <w:r w:rsidR="00B1357B" w:rsidRPr="001D0651">
        <w:rPr>
          <w:sz w:val="28"/>
          <w:szCs w:val="28"/>
        </w:rPr>
        <w:t>(ф. 05</w:t>
      </w:r>
      <w:r w:rsidR="00BE7440" w:rsidRPr="001D0651">
        <w:rPr>
          <w:sz w:val="28"/>
          <w:szCs w:val="28"/>
        </w:rPr>
        <w:t>10454</w:t>
      </w:r>
      <w:r w:rsidR="00B1357B" w:rsidRPr="001D0651">
        <w:rPr>
          <w:sz w:val="28"/>
          <w:szCs w:val="28"/>
        </w:rPr>
        <w:t>), в котором проставляется отметка о получении материалов в реквизите «Результаты выбытия».</w:t>
      </w:r>
    </w:p>
    <w:p w14:paraId="04E75A48" w14:textId="77777777" w:rsidR="001C0C55" w:rsidRPr="001D0651" w:rsidRDefault="001C0C55" w:rsidP="00D24995">
      <w:pPr>
        <w:pStyle w:val="43"/>
        <w:numPr>
          <w:ilvl w:val="0"/>
          <w:numId w:val="8"/>
        </w:numPr>
        <w:shd w:val="clear" w:color="auto" w:fill="auto"/>
        <w:tabs>
          <w:tab w:val="left" w:pos="993"/>
          <w:tab w:val="left" w:pos="1158"/>
        </w:tabs>
        <w:spacing w:before="0" w:line="367" w:lineRule="exact"/>
        <w:ind w:left="20" w:right="20" w:hanging="20"/>
        <w:jc w:val="both"/>
        <w:rPr>
          <w:sz w:val="28"/>
          <w:szCs w:val="28"/>
        </w:rPr>
      </w:pPr>
      <w:r w:rsidRPr="001D0651">
        <w:rPr>
          <w:sz w:val="28"/>
          <w:szCs w:val="28"/>
        </w:rPr>
        <w:t xml:space="preserve"> На основании Акта о списании объектов нефинансовых активов (кроме транспортных средств) (ф. </w:t>
      </w:r>
      <w:r w:rsidR="00BE7440" w:rsidRPr="001D0651">
        <w:rPr>
          <w:sz w:val="28"/>
          <w:szCs w:val="28"/>
        </w:rPr>
        <w:t>0510454</w:t>
      </w:r>
      <w:r w:rsidRPr="001D0651">
        <w:rPr>
          <w:sz w:val="28"/>
          <w:szCs w:val="28"/>
        </w:rPr>
        <w:t>) в Инвентарной карточке учета нефинансовых активов (ф. 05</w:t>
      </w:r>
      <w:r w:rsidR="00BE7440" w:rsidRPr="001D0651">
        <w:rPr>
          <w:sz w:val="28"/>
          <w:szCs w:val="28"/>
        </w:rPr>
        <w:t>09215</w:t>
      </w:r>
      <w:r w:rsidRPr="001D0651">
        <w:rPr>
          <w:sz w:val="28"/>
          <w:szCs w:val="28"/>
        </w:rPr>
        <w:t>) в разд. 3 «Сведения о принятии к учету и о выбытии объекта» делается запись о выбытии объекта основных средств.</w:t>
      </w:r>
    </w:p>
    <w:p w14:paraId="3A7F2212" w14:textId="77777777" w:rsidR="001C0C55" w:rsidRPr="001D0651" w:rsidRDefault="001C0C55" w:rsidP="00D24995">
      <w:pPr>
        <w:pStyle w:val="43"/>
        <w:numPr>
          <w:ilvl w:val="0"/>
          <w:numId w:val="8"/>
        </w:numPr>
        <w:shd w:val="clear" w:color="auto" w:fill="auto"/>
        <w:tabs>
          <w:tab w:val="left" w:pos="993"/>
          <w:tab w:val="left" w:pos="1143"/>
        </w:tabs>
        <w:spacing w:before="0" w:line="367" w:lineRule="exact"/>
        <w:ind w:left="20" w:right="20" w:hanging="20"/>
        <w:jc w:val="both"/>
        <w:rPr>
          <w:sz w:val="28"/>
          <w:szCs w:val="28"/>
        </w:rPr>
      </w:pPr>
      <w:r w:rsidRPr="001D0651">
        <w:rPr>
          <w:sz w:val="28"/>
          <w:szCs w:val="28"/>
        </w:rPr>
        <w:t xml:space="preserve"> В Инвентарный список нефинансовых активов (ф. 0504034) включаются сведения об основных средствах стоимостью до 10 000 рублей включительно, закрепленных за ответственными лицами, по их порядковым номерам.</w:t>
      </w:r>
    </w:p>
    <w:p w14:paraId="3A4AE2EF" w14:textId="22EE961C" w:rsidR="00634366" w:rsidRPr="001D0651" w:rsidRDefault="00634366" w:rsidP="00D24995">
      <w:pPr>
        <w:pStyle w:val="43"/>
        <w:numPr>
          <w:ilvl w:val="0"/>
          <w:numId w:val="8"/>
        </w:numPr>
        <w:shd w:val="clear" w:color="auto" w:fill="auto"/>
        <w:tabs>
          <w:tab w:val="left" w:pos="993"/>
          <w:tab w:val="left" w:pos="1150"/>
        </w:tabs>
        <w:spacing w:before="0" w:line="367" w:lineRule="exact"/>
        <w:ind w:left="20" w:right="20" w:hanging="20"/>
        <w:jc w:val="both"/>
        <w:rPr>
          <w:sz w:val="28"/>
          <w:szCs w:val="28"/>
        </w:rPr>
      </w:pPr>
      <w:r w:rsidRPr="001D0651">
        <w:rPr>
          <w:sz w:val="28"/>
          <w:szCs w:val="28"/>
        </w:rPr>
        <w:t xml:space="preserve"> Инвентарная карточка учета нефинансовых активов (ф. 0504031) заполняется субъектом централизованного учета на основании первичных учетных документов по поступлению (созданию) объекта нефинансовых активов</w:t>
      </w:r>
      <w:r w:rsidR="00694C79" w:rsidRPr="001D0651">
        <w:rPr>
          <w:sz w:val="28"/>
          <w:szCs w:val="28"/>
        </w:rPr>
        <w:t xml:space="preserve">, а также на основании </w:t>
      </w:r>
      <w:r w:rsidR="00E16933" w:rsidRPr="001D0651">
        <w:rPr>
          <w:sz w:val="28"/>
          <w:szCs w:val="28"/>
        </w:rPr>
        <w:t xml:space="preserve">данных </w:t>
      </w:r>
      <w:r w:rsidR="00694C79" w:rsidRPr="001D0651">
        <w:rPr>
          <w:sz w:val="28"/>
          <w:szCs w:val="28"/>
        </w:rPr>
        <w:t>осмотра Комисси</w:t>
      </w:r>
      <w:r w:rsidR="00E16933" w:rsidRPr="001D0651">
        <w:rPr>
          <w:sz w:val="28"/>
          <w:szCs w:val="28"/>
        </w:rPr>
        <w:t>ей</w:t>
      </w:r>
      <w:r w:rsidR="00694C79" w:rsidRPr="001D0651">
        <w:rPr>
          <w:sz w:val="28"/>
          <w:szCs w:val="28"/>
        </w:rPr>
        <w:t xml:space="preserve"> при прием</w:t>
      </w:r>
      <w:r w:rsidR="005C171D">
        <w:rPr>
          <w:sz w:val="28"/>
          <w:szCs w:val="28"/>
        </w:rPr>
        <w:t>к</w:t>
      </w:r>
      <w:r w:rsidR="00694C79" w:rsidRPr="001D0651">
        <w:rPr>
          <w:sz w:val="28"/>
          <w:szCs w:val="28"/>
        </w:rPr>
        <w:t xml:space="preserve">е </w:t>
      </w:r>
      <w:r w:rsidR="000C7F15">
        <w:rPr>
          <w:sz w:val="28"/>
          <w:szCs w:val="28"/>
        </w:rPr>
        <w:t xml:space="preserve">объекта </w:t>
      </w:r>
      <w:r w:rsidR="005C171D" w:rsidRPr="001D0651">
        <w:rPr>
          <w:sz w:val="28"/>
          <w:szCs w:val="28"/>
        </w:rPr>
        <w:t xml:space="preserve">нефинансовых </w:t>
      </w:r>
      <w:r w:rsidR="005C171D" w:rsidRPr="001D0651">
        <w:rPr>
          <w:sz w:val="28"/>
          <w:szCs w:val="28"/>
        </w:rPr>
        <w:lastRenderedPageBreak/>
        <w:t>активов</w:t>
      </w:r>
      <w:r w:rsidRPr="001D0651">
        <w:rPr>
          <w:sz w:val="28"/>
          <w:szCs w:val="28"/>
        </w:rPr>
        <w:t>.</w:t>
      </w:r>
    </w:p>
    <w:p w14:paraId="65F0AEDB" w14:textId="77777777" w:rsidR="0066123C" w:rsidRPr="001D0651" w:rsidRDefault="0066123C" w:rsidP="00D24995">
      <w:pPr>
        <w:pStyle w:val="43"/>
        <w:numPr>
          <w:ilvl w:val="0"/>
          <w:numId w:val="8"/>
        </w:numPr>
        <w:shd w:val="clear" w:color="auto" w:fill="auto"/>
        <w:tabs>
          <w:tab w:val="left" w:pos="993"/>
          <w:tab w:val="left" w:pos="1325"/>
        </w:tabs>
        <w:spacing w:before="0" w:line="367" w:lineRule="exact"/>
        <w:ind w:left="20" w:right="20" w:hanging="20"/>
        <w:jc w:val="both"/>
        <w:rPr>
          <w:sz w:val="28"/>
          <w:szCs w:val="28"/>
        </w:rPr>
      </w:pPr>
      <w:r w:rsidRPr="001D0651">
        <w:rPr>
          <w:sz w:val="28"/>
          <w:szCs w:val="28"/>
        </w:rPr>
        <w:t>Принятие к учету объектов основных средств осуществляется Централизованной бухгалтерией на основании первичных учетных документов:</w:t>
      </w:r>
    </w:p>
    <w:p w14:paraId="5D710510" w14:textId="297D30C9" w:rsidR="0066123C" w:rsidRPr="001D0651" w:rsidRDefault="00E16933" w:rsidP="00BD45F4">
      <w:pPr>
        <w:pStyle w:val="43"/>
        <w:shd w:val="clear" w:color="auto" w:fill="auto"/>
        <w:tabs>
          <w:tab w:val="left" w:pos="993"/>
        </w:tabs>
        <w:spacing w:before="0" w:line="367" w:lineRule="exact"/>
        <w:ind w:left="20" w:right="20" w:hanging="20"/>
        <w:jc w:val="both"/>
        <w:rPr>
          <w:sz w:val="28"/>
          <w:szCs w:val="28"/>
        </w:rPr>
      </w:pPr>
      <w:r w:rsidRPr="001D0651">
        <w:rPr>
          <w:sz w:val="28"/>
          <w:szCs w:val="28"/>
        </w:rPr>
        <w:t>-</w:t>
      </w:r>
      <w:r w:rsidR="0066123C" w:rsidRPr="001D0651">
        <w:rPr>
          <w:sz w:val="28"/>
          <w:szCs w:val="28"/>
        </w:rPr>
        <w:t>при приобретении субъектом учета по контрактам (договорам) - первичных учетных документов, которые предусмотрены условиями контракта (договора),  Решения о признании объектов нефинансовых активов (далее - Решение о признании (ф. 0510441);</w:t>
      </w:r>
    </w:p>
    <w:p w14:paraId="53DC1A2B" w14:textId="46921FD1" w:rsidR="0066123C" w:rsidRPr="001D0651" w:rsidRDefault="00E16933" w:rsidP="00BD45F4">
      <w:pPr>
        <w:pStyle w:val="43"/>
        <w:shd w:val="clear" w:color="auto" w:fill="auto"/>
        <w:tabs>
          <w:tab w:val="left" w:pos="993"/>
        </w:tabs>
        <w:spacing w:before="0" w:line="367" w:lineRule="exact"/>
        <w:ind w:left="20" w:right="20" w:hanging="20"/>
        <w:jc w:val="both"/>
        <w:rPr>
          <w:sz w:val="28"/>
          <w:szCs w:val="28"/>
        </w:rPr>
      </w:pPr>
      <w:r w:rsidRPr="001D0651">
        <w:rPr>
          <w:sz w:val="28"/>
          <w:szCs w:val="28"/>
        </w:rPr>
        <w:t>-</w:t>
      </w:r>
      <w:r w:rsidR="0066123C" w:rsidRPr="001D0651">
        <w:rPr>
          <w:sz w:val="28"/>
          <w:szCs w:val="28"/>
        </w:rPr>
        <w:t>при внутриведомственной</w:t>
      </w:r>
      <w:r w:rsidR="003F29B7">
        <w:rPr>
          <w:sz w:val="28"/>
          <w:szCs w:val="28"/>
        </w:rPr>
        <w:t>, межведомственной</w:t>
      </w:r>
      <w:r w:rsidR="0066123C" w:rsidRPr="001D0651">
        <w:rPr>
          <w:sz w:val="28"/>
          <w:szCs w:val="28"/>
        </w:rPr>
        <w:t xml:space="preserve"> передаче - </w:t>
      </w:r>
      <w:bookmarkStart w:id="7" w:name="_Hlk151047354"/>
      <w:r w:rsidR="0066123C" w:rsidRPr="001D0651">
        <w:rPr>
          <w:sz w:val="28"/>
          <w:szCs w:val="28"/>
        </w:rPr>
        <w:t>Акт</w:t>
      </w:r>
      <w:r w:rsidR="007F65FF">
        <w:rPr>
          <w:sz w:val="28"/>
          <w:szCs w:val="28"/>
        </w:rPr>
        <w:t>а</w:t>
      </w:r>
      <w:r w:rsidR="0066123C" w:rsidRPr="001D0651">
        <w:rPr>
          <w:sz w:val="28"/>
          <w:szCs w:val="28"/>
        </w:rPr>
        <w:t xml:space="preserve"> о приеме-передаче объектов нефинансовых активов (ф. 05</w:t>
      </w:r>
      <w:r w:rsidR="001264AF" w:rsidRPr="001D0651">
        <w:rPr>
          <w:sz w:val="28"/>
          <w:szCs w:val="28"/>
        </w:rPr>
        <w:t>10448</w:t>
      </w:r>
      <w:r w:rsidR="0066123C" w:rsidRPr="001D0651">
        <w:rPr>
          <w:sz w:val="28"/>
          <w:szCs w:val="28"/>
        </w:rPr>
        <w:t>)</w:t>
      </w:r>
      <w:bookmarkEnd w:id="7"/>
      <w:r w:rsidR="0066123C" w:rsidRPr="001D0651">
        <w:rPr>
          <w:sz w:val="28"/>
          <w:szCs w:val="28"/>
        </w:rPr>
        <w:t>, извещения (ф. 05</w:t>
      </w:r>
      <w:r w:rsidR="00AD3F3D" w:rsidRPr="001D0651">
        <w:rPr>
          <w:sz w:val="28"/>
          <w:szCs w:val="28"/>
        </w:rPr>
        <w:t>10453</w:t>
      </w:r>
      <w:r w:rsidR="0066123C" w:rsidRPr="001D0651">
        <w:rPr>
          <w:sz w:val="28"/>
          <w:szCs w:val="28"/>
        </w:rPr>
        <w:t>);</w:t>
      </w:r>
    </w:p>
    <w:p w14:paraId="11B1F520" w14:textId="77777777" w:rsidR="00EF4125" w:rsidRDefault="00E16933" w:rsidP="00BD45F4">
      <w:pPr>
        <w:pStyle w:val="43"/>
        <w:shd w:val="clear" w:color="auto" w:fill="auto"/>
        <w:tabs>
          <w:tab w:val="left" w:pos="993"/>
        </w:tabs>
        <w:spacing w:before="0" w:line="367" w:lineRule="exact"/>
        <w:ind w:left="20" w:right="20" w:hanging="20"/>
        <w:jc w:val="both"/>
        <w:rPr>
          <w:sz w:val="28"/>
          <w:szCs w:val="28"/>
        </w:rPr>
      </w:pPr>
      <w:r w:rsidRPr="001D0651">
        <w:rPr>
          <w:sz w:val="28"/>
          <w:szCs w:val="28"/>
        </w:rPr>
        <w:t>-</w:t>
      </w:r>
      <w:r w:rsidR="0066123C" w:rsidRPr="001D0651">
        <w:rPr>
          <w:sz w:val="28"/>
          <w:szCs w:val="28"/>
        </w:rPr>
        <w:t xml:space="preserve">при безвозмездном поступлении </w:t>
      </w:r>
      <w:r w:rsidR="00A01917">
        <w:rPr>
          <w:sz w:val="28"/>
          <w:szCs w:val="28"/>
        </w:rPr>
        <w:t>от сторонних организаций</w:t>
      </w:r>
      <w:r w:rsidR="0066123C" w:rsidRPr="001D0651">
        <w:rPr>
          <w:sz w:val="28"/>
          <w:szCs w:val="28"/>
        </w:rPr>
        <w:t xml:space="preserve">- </w:t>
      </w:r>
      <w:r w:rsidR="001264AF" w:rsidRPr="001D0651">
        <w:rPr>
          <w:sz w:val="28"/>
          <w:szCs w:val="28"/>
        </w:rPr>
        <w:t>Акт о приеме-передаче объектов нефинансовых активов (ф. 0510448)</w:t>
      </w:r>
      <w:r w:rsidR="00EF4125">
        <w:rPr>
          <w:sz w:val="28"/>
          <w:szCs w:val="28"/>
        </w:rPr>
        <w:t>;</w:t>
      </w:r>
    </w:p>
    <w:p w14:paraId="3DE4B7EA" w14:textId="157AD767" w:rsidR="0066123C" w:rsidRPr="001D0651" w:rsidRDefault="00EF4125" w:rsidP="00BD45F4">
      <w:pPr>
        <w:pStyle w:val="43"/>
        <w:shd w:val="clear" w:color="auto" w:fill="auto"/>
        <w:tabs>
          <w:tab w:val="left" w:pos="993"/>
        </w:tabs>
        <w:spacing w:before="0" w:line="367" w:lineRule="exact"/>
        <w:ind w:left="20" w:right="20" w:hanging="20"/>
        <w:jc w:val="both"/>
        <w:rPr>
          <w:sz w:val="28"/>
          <w:szCs w:val="28"/>
        </w:rPr>
      </w:pPr>
      <w:r>
        <w:rPr>
          <w:sz w:val="28"/>
          <w:szCs w:val="28"/>
        </w:rPr>
        <w:t>-при выявлении излишков</w:t>
      </w:r>
      <w:r w:rsidR="008761E4">
        <w:rPr>
          <w:sz w:val="28"/>
          <w:szCs w:val="28"/>
        </w:rPr>
        <w:t>, создании объектов хозяйственным способом</w:t>
      </w:r>
      <w:r>
        <w:rPr>
          <w:sz w:val="28"/>
          <w:szCs w:val="28"/>
        </w:rPr>
        <w:t>-</w:t>
      </w:r>
      <w:r w:rsidR="007F65FF">
        <w:rPr>
          <w:sz w:val="28"/>
          <w:szCs w:val="28"/>
        </w:rPr>
        <w:t xml:space="preserve"> Решени</w:t>
      </w:r>
      <w:r>
        <w:rPr>
          <w:sz w:val="28"/>
          <w:szCs w:val="28"/>
        </w:rPr>
        <w:t>е</w:t>
      </w:r>
      <w:r w:rsidR="007F65FF">
        <w:rPr>
          <w:sz w:val="28"/>
          <w:szCs w:val="28"/>
        </w:rPr>
        <w:t xml:space="preserve"> о признании (ф. 0510441).</w:t>
      </w:r>
    </w:p>
    <w:p w14:paraId="0A70731D" w14:textId="77777777" w:rsidR="0066123C" w:rsidRPr="001D0651" w:rsidRDefault="00BD45F4" w:rsidP="00C95C3B">
      <w:pPr>
        <w:pStyle w:val="43"/>
        <w:shd w:val="clear" w:color="auto" w:fill="auto"/>
        <w:tabs>
          <w:tab w:val="left" w:pos="993"/>
        </w:tabs>
        <w:spacing w:before="0" w:line="367" w:lineRule="exact"/>
        <w:ind w:left="20" w:right="20" w:hanging="20"/>
        <w:jc w:val="both"/>
        <w:rPr>
          <w:sz w:val="28"/>
          <w:szCs w:val="28"/>
        </w:rPr>
      </w:pPr>
      <w:r w:rsidRPr="001D0651">
        <w:rPr>
          <w:sz w:val="28"/>
          <w:szCs w:val="28"/>
        </w:rPr>
        <w:tab/>
      </w:r>
      <w:r w:rsidRPr="001D0651">
        <w:rPr>
          <w:sz w:val="28"/>
          <w:szCs w:val="28"/>
        </w:rPr>
        <w:tab/>
      </w:r>
      <w:r w:rsidR="0066123C" w:rsidRPr="001D0651">
        <w:rPr>
          <w:sz w:val="28"/>
          <w:szCs w:val="28"/>
        </w:rPr>
        <w:t xml:space="preserve">В Акте о приеме-передаче объектов нефинансовых активов (ф. </w:t>
      </w:r>
      <w:r w:rsidR="001264AF" w:rsidRPr="001D0651">
        <w:rPr>
          <w:sz w:val="28"/>
          <w:szCs w:val="28"/>
        </w:rPr>
        <w:t>0510448</w:t>
      </w:r>
      <w:r w:rsidR="0066123C" w:rsidRPr="001D0651">
        <w:rPr>
          <w:sz w:val="28"/>
          <w:szCs w:val="28"/>
        </w:rPr>
        <w:t>) при необходимости проставляется пометка «Введено в эксплуатацию» в том случае, если Акт ввода в эксплуатацию не предусмотрен условиями контракта (договора). В случае невозможности получения информации об объекте основных средств у передающей стороны, а также в случае одностороннего принятия к учету, Акт о приеме-передаче объектов нефинансовых активов (ф.</w:t>
      </w:r>
      <w:r w:rsidR="000F51CD" w:rsidRPr="001D0651">
        <w:rPr>
          <w:sz w:val="28"/>
          <w:szCs w:val="28"/>
        </w:rPr>
        <w:t>0510448)</w:t>
      </w:r>
      <w:r w:rsidR="0066123C" w:rsidRPr="001D0651">
        <w:rPr>
          <w:sz w:val="28"/>
          <w:szCs w:val="28"/>
        </w:rPr>
        <w:t xml:space="preserve"> составляется и заполняется только со стороны субъекта централизованного учета.</w:t>
      </w:r>
    </w:p>
    <w:p w14:paraId="16FCD09E" w14:textId="6B5EE27E" w:rsidR="00BD45F4" w:rsidRPr="001D0651" w:rsidRDefault="00BD45F4" w:rsidP="00C95C3B">
      <w:pPr>
        <w:pStyle w:val="43"/>
        <w:shd w:val="clear" w:color="auto" w:fill="auto"/>
        <w:tabs>
          <w:tab w:val="left" w:pos="993"/>
        </w:tabs>
        <w:spacing w:before="0" w:line="367" w:lineRule="exact"/>
        <w:ind w:left="20" w:right="20" w:hanging="20"/>
        <w:jc w:val="both"/>
        <w:rPr>
          <w:sz w:val="28"/>
          <w:szCs w:val="28"/>
        </w:rPr>
      </w:pPr>
      <w:r w:rsidRPr="001D0651">
        <w:rPr>
          <w:sz w:val="28"/>
          <w:szCs w:val="28"/>
        </w:rPr>
        <w:tab/>
      </w:r>
      <w:r w:rsidRPr="001D0651">
        <w:rPr>
          <w:sz w:val="28"/>
          <w:szCs w:val="28"/>
        </w:rPr>
        <w:tab/>
      </w:r>
      <w:r w:rsidR="0066123C" w:rsidRPr="001D0651">
        <w:rPr>
          <w:sz w:val="28"/>
          <w:szCs w:val="28"/>
        </w:rPr>
        <w:t xml:space="preserve">Принятие к учету объектов основных средств по счетам учета осуществляется в соответствии с Общероссийским классификатором основных фондов (ОКОФ). </w:t>
      </w:r>
      <w:r w:rsidR="007F65FF">
        <w:rPr>
          <w:sz w:val="28"/>
          <w:szCs w:val="28"/>
        </w:rPr>
        <w:t xml:space="preserve">В случае, если классификатор ОК 013-2014 (СНС 2008) не позволяет установить однозначного соответствия между счетами учета основных средств и кодами ОКОФ используются переходные ключи к классификатору (ОК 013-94). </w:t>
      </w:r>
      <w:r w:rsidR="00954F47">
        <w:rPr>
          <w:sz w:val="28"/>
          <w:szCs w:val="28"/>
        </w:rPr>
        <w:t>Т</w:t>
      </w:r>
      <w:r w:rsidR="007F65FF">
        <w:rPr>
          <w:sz w:val="28"/>
          <w:szCs w:val="28"/>
        </w:rPr>
        <w:t>рактор</w:t>
      </w:r>
      <w:r w:rsidR="00954F47">
        <w:rPr>
          <w:sz w:val="28"/>
          <w:szCs w:val="28"/>
        </w:rPr>
        <w:t>а</w:t>
      </w:r>
      <w:r w:rsidR="004420E4">
        <w:rPr>
          <w:sz w:val="28"/>
          <w:szCs w:val="28"/>
        </w:rPr>
        <w:t>, прицепы, агрегаты и другая техника</w:t>
      </w:r>
      <w:r w:rsidR="007F65FF">
        <w:rPr>
          <w:sz w:val="28"/>
          <w:szCs w:val="28"/>
        </w:rPr>
        <w:t>, основным назначением которых является выполнение хозяйственн</w:t>
      </w:r>
      <w:r w:rsidR="004420E4">
        <w:rPr>
          <w:sz w:val="28"/>
          <w:szCs w:val="28"/>
        </w:rPr>
        <w:t>ых</w:t>
      </w:r>
      <w:r w:rsidR="007F65FF">
        <w:rPr>
          <w:sz w:val="28"/>
          <w:szCs w:val="28"/>
        </w:rPr>
        <w:t xml:space="preserve"> функций</w:t>
      </w:r>
      <w:r w:rsidR="00883954">
        <w:rPr>
          <w:sz w:val="28"/>
          <w:szCs w:val="28"/>
        </w:rPr>
        <w:t xml:space="preserve"> (в соответс</w:t>
      </w:r>
      <w:r w:rsidR="0021262B">
        <w:rPr>
          <w:sz w:val="28"/>
          <w:szCs w:val="28"/>
        </w:rPr>
        <w:t>т</w:t>
      </w:r>
      <w:r w:rsidR="00883954">
        <w:rPr>
          <w:sz w:val="28"/>
          <w:szCs w:val="28"/>
        </w:rPr>
        <w:t>вии с Паспортом технического средства)</w:t>
      </w:r>
      <w:r w:rsidR="007F65FF">
        <w:rPr>
          <w:sz w:val="28"/>
          <w:szCs w:val="28"/>
        </w:rPr>
        <w:t xml:space="preserve">, </w:t>
      </w:r>
      <w:r w:rsidR="004420E4">
        <w:rPr>
          <w:sz w:val="28"/>
          <w:szCs w:val="28"/>
        </w:rPr>
        <w:t>а не перевозка грузов и людей, считаются</w:t>
      </w:r>
      <w:r w:rsidR="00883954">
        <w:rPr>
          <w:sz w:val="28"/>
          <w:szCs w:val="28"/>
        </w:rPr>
        <w:t xml:space="preserve"> оборудованием</w:t>
      </w:r>
      <w:r w:rsidR="007F65FF">
        <w:rPr>
          <w:sz w:val="28"/>
          <w:szCs w:val="28"/>
        </w:rPr>
        <w:t xml:space="preserve">, а не транспортными средствами, и учитываются как </w:t>
      </w:r>
      <w:r w:rsidR="004420E4">
        <w:rPr>
          <w:sz w:val="28"/>
          <w:szCs w:val="28"/>
        </w:rPr>
        <w:t>оборудование</w:t>
      </w:r>
      <w:r w:rsidR="00883954">
        <w:rPr>
          <w:sz w:val="28"/>
          <w:szCs w:val="28"/>
        </w:rPr>
        <w:t>.</w:t>
      </w:r>
    </w:p>
    <w:p w14:paraId="7BDBEFE6" w14:textId="77777777" w:rsidR="00BD45F4" w:rsidRPr="001D0651" w:rsidRDefault="00BD45F4" w:rsidP="00D24995">
      <w:pPr>
        <w:pStyle w:val="43"/>
        <w:numPr>
          <w:ilvl w:val="0"/>
          <w:numId w:val="8"/>
        </w:numPr>
        <w:shd w:val="clear" w:color="auto" w:fill="auto"/>
        <w:tabs>
          <w:tab w:val="left" w:pos="993"/>
        </w:tabs>
        <w:spacing w:before="0" w:line="367" w:lineRule="exact"/>
        <w:ind w:left="20" w:right="20" w:hanging="20"/>
        <w:jc w:val="both"/>
        <w:rPr>
          <w:sz w:val="28"/>
          <w:szCs w:val="28"/>
        </w:rPr>
      </w:pPr>
      <w:r w:rsidRPr="001D0651">
        <w:rPr>
          <w:sz w:val="28"/>
          <w:szCs w:val="28"/>
        </w:rPr>
        <w:t xml:space="preserve">Решения Комиссии об отнесении основных средств к категории активов или не активов, принятые по итогам проведения инвентаризации в целях подтверждения показателей годовой бухгалтерской (финансовой) отчетности, так и в течение календарного года, а также в случае изменения целевой функции объектов основных средств, принимаются к отражению в учете в соответствии с утвержденным графиком документооборота. </w:t>
      </w:r>
    </w:p>
    <w:p w14:paraId="3F8F34BA" w14:textId="77777777" w:rsidR="009C507D" w:rsidRPr="001D0651" w:rsidRDefault="009C507D" w:rsidP="00D24995">
      <w:pPr>
        <w:pStyle w:val="43"/>
        <w:numPr>
          <w:ilvl w:val="0"/>
          <w:numId w:val="8"/>
        </w:numPr>
        <w:shd w:val="clear" w:color="auto" w:fill="auto"/>
        <w:tabs>
          <w:tab w:val="left" w:pos="993"/>
          <w:tab w:val="left" w:pos="1116"/>
        </w:tabs>
        <w:spacing w:before="0" w:line="367" w:lineRule="exact"/>
        <w:ind w:left="20" w:right="20" w:hanging="20"/>
        <w:jc w:val="both"/>
        <w:rPr>
          <w:sz w:val="28"/>
          <w:szCs w:val="28"/>
        </w:rPr>
      </w:pPr>
      <w:r w:rsidRPr="001D0651">
        <w:rPr>
          <w:sz w:val="28"/>
          <w:szCs w:val="28"/>
        </w:rPr>
        <w:t xml:space="preserve">Изменение балансовой стоимости объекта основных средств после его </w:t>
      </w:r>
      <w:r w:rsidRPr="001D0651">
        <w:rPr>
          <w:sz w:val="28"/>
          <w:szCs w:val="28"/>
        </w:rPr>
        <w:lastRenderedPageBreak/>
        <w:t>признания в бухгалтерском учете возможно только в случаях, предусмотренных Федеральным стандартом «Основные средства», другими применяемыми нормативными правовыми актами, регулирующими бухгалтерский учет, бухгалтерскую отчетность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14:paraId="73E6AC3E" w14:textId="77777777" w:rsidR="00177634" w:rsidRPr="001D0651" w:rsidRDefault="00177634" w:rsidP="00D24995">
      <w:pPr>
        <w:pStyle w:val="43"/>
        <w:numPr>
          <w:ilvl w:val="0"/>
          <w:numId w:val="8"/>
        </w:numPr>
        <w:shd w:val="clear" w:color="auto" w:fill="auto"/>
        <w:tabs>
          <w:tab w:val="left" w:pos="993"/>
        </w:tabs>
        <w:spacing w:before="0" w:line="367" w:lineRule="exact"/>
        <w:ind w:left="20" w:right="20" w:hanging="20"/>
        <w:jc w:val="both"/>
        <w:rPr>
          <w:sz w:val="28"/>
          <w:szCs w:val="28"/>
        </w:rPr>
      </w:pPr>
      <w:r w:rsidRPr="001D0651">
        <w:rPr>
          <w:sz w:val="28"/>
          <w:szCs w:val="28"/>
        </w:rPr>
        <w:t>Применение в бухгалтерском учете положений об изменении первоначальной стоимости объекта основных средств производится в случаях замещения (частичной замены) в отношении следующих групп основных средств:</w:t>
      </w:r>
    </w:p>
    <w:p w14:paraId="736ABD35" w14:textId="77777777" w:rsidR="00177634" w:rsidRPr="001D0651" w:rsidRDefault="00177634" w:rsidP="00CF5D60">
      <w:pPr>
        <w:pStyle w:val="43"/>
        <w:shd w:val="clear" w:color="auto" w:fill="auto"/>
        <w:tabs>
          <w:tab w:val="left" w:pos="993"/>
        </w:tabs>
        <w:spacing w:before="0" w:line="367" w:lineRule="exact"/>
        <w:ind w:right="20" w:firstLine="0"/>
        <w:jc w:val="both"/>
        <w:rPr>
          <w:sz w:val="28"/>
          <w:szCs w:val="28"/>
        </w:rPr>
      </w:pPr>
      <w:r w:rsidRPr="001D0651">
        <w:rPr>
          <w:sz w:val="28"/>
          <w:szCs w:val="28"/>
        </w:rPr>
        <w:t>а) машины и оборудование;</w:t>
      </w:r>
    </w:p>
    <w:p w14:paraId="60E98FAA" w14:textId="77777777" w:rsidR="00177634" w:rsidRPr="001D0651" w:rsidRDefault="00177634" w:rsidP="00CF5D60">
      <w:pPr>
        <w:pStyle w:val="43"/>
        <w:shd w:val="clear" w:color="auto" w:fill="auto"/>
        <w:tabs>
          <w:tab w:val="left" w:pos="993"/>
        </w:tabs>
        <w:spacing w:before="0" w:line="367" w:lineRule="exact"/>
        <w:ind w:right="20" w:firstLine="0"/>
        <w:jc w:val="both"/>
        <w:rPr>
          <w:sz w:val="28"/>
          <w:szCs w:val="28"/>
        </w:rPr>
      </w:pPr>
      <w:r w:rsidRPr="001D0651">
        <w:rPr>
          <w:sz w:val="28"/>
          <w:szCs w:val="28"/>
        </w:rPr>
        <w:t>б) транспортные средства;</w:t>
      </w:r>
    </w:p>
    <w:p w14:paraId="7B395EDF" w14:textId="77777777" w:rsidR="00177634" w:rsidRPr="001D0651" w:rsidRDefault="00177634" w:rsidP="00CF5D60">
      <w:pPr>
        <w:pStyle w:val="43"/>
        <w:shd w:val="clear" w:color="auto" w:fill="auto"/>
        <w:tabs>
          <w:tab w:val="left" w:pos="993"/>
        </w:tabs>
        <w:spacing w:before="0" w:line="367" w:lineRule="exact"/>
        <w:ind w:right="20" w:firstLine="0"/>
        <w:jc w:val="both"/>
        <w:rPr>
          <w:sz w:val="28"/>
          <w:szCs w:val="28"/>
        </w:rPr>
      </w:pPr>
      <w:r w:rsidRPr="001D0651">
        <w:rPr>
          <w:sz w:val="28"/>
          <w:szCs w:val="28"/>
        </w:rPr>
        <w:t>в)</w:t>
      </w:r>
      <w:r w:rsidR="00A90C19" w:rsidRPr="001D0651">
        <w:rPr>
          <w:sz w:val="28"/>
          <w:szCs w:val="28"/>
        </w:rPr>
        <w:t xml:space="preserve"> </w:t>
      </w:r>
      <w:r w:rsidRPr="001D0651">
        <w:rPr>
          <w:sz w:val="28"/>
          <w:szCs w:val="28"/>
        </w:rPr>
        <w:t>недвижимо</w:t>
      </w:r>
      <w:r w:rsidR="00A90C19" w:rsidRPr="001D0651">
        <w:rPr>
          <w:sz w:val="28"/>
          <w:szCs w:val="28"/>
        </w:rPr>
        <w:t>е имущество</w:t>
      </w:r>
      <w:r w:rsidRPr="001D0651">
        <w:rPr>
          <w:sz w:val="28"/>
          <w:szCs w:val="28"/>
        </w:rPr>
        <w:t>.</w:t>
      </w:r>
    </w:p>
    <w:p w14:paraId="62F9835A" w14:textId="77777777" w:rsidR="00A673E4" w:rsidRPr="001D0651" w:rsidRDefault="00A673E4" w:rsidP="00D24995">
      <w:pPr>
        <w:pStyle w:val="43"/>
        <w:numPr>
          <w:ilvl w:val="0"/>
          <w:numId w:val="8"/>
        </w:numPr>
        <w:shd w:val="clear" w:color="auto" w:fill="auto"/>
        <w:tabs>
          <w:tab w:val="left" w:pos="993"/>
        </w:tabs>
        <w:spacing w:before="0" w:line="367" w:lineRule="exact"/>
        <w:ind w:left="20" w:right="20" w:hanging="20"/>
        <w:jc w:val="both"/>
        <w:rPr>
          <w:sz w:val="28"/>
          <w:szCs w:val="28"/>
        </w:rPr>
      </w:pPr>
      <w:r w:rsidRPr="001D0651">
        <w:rPr>
          <w:sz w:val="28"/>
          <w:szCs w:val="28"/>
        </w:rPr>
        <w:t>Капитальным ремонтом техники для указанной цели считать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(ГОСТ 18322-2016 Система технического обслуживания и ремонта техники. Термины и определения).</w:t>
      </w:r>
    </w:p>
    <w:p w14:paraId="1930F4BB" w14:textId="77777777" w:rsidR="00A673E4" w:rsidRPr="001D0651" w:rsidRDefault="00A673E4" w:rsidP="00D24995">
      <w:pPr>
        <w:pStyle w:val="43"/>
        <w:numPr>
          <w:ilvl w:val="0"/>
          <w:numId w:val="8"/>
        </w:numPr>
        <w:shd w:val="clear" w:color="auto" w:fill="auto"/>
        <w:tabs>
          <w:tab w:val="left" w:pos="993"/>
          <w:tab w:val="left" w:pos="1266"/>
        </w:tabs>
        <w:spacing w:before="0" w:line="367" w:lineRule="exact"/>
        <w:ind w:left="20" w:right="20" w:hanging="20"/>
        <w:jc w:val="both"/>
        <w:rPr>
          <w:sz w:val="28"/>
          <w:szCs w:val="28"/>
        </w:rPr>
      </w:pPr>
      <w:r w:rsidRPr="001D0651">
        <w:rPr>
          <w:sz w:val="28"/>
          <w:szCs w:val="28"/>
        </w:rPr>
        <w:t xml:space="preserve"> Учет многолетних зеленых насаждений осуществляется в составе прочих основных средств на счете 0 101 37 «Биологические ресурсы» или 0 101 38 «Прочие основные средства», исходя из специфики деятельности субъекта централизованного учета и направления использования.</w:t>
      </w:r>
    </w:p>
    <w:p w14:paraId="7D3BE7F1" w14:textId="6A15EC0B" w:rsidR="00646667" w:rsidRPr="001D0651" w:rsidRDefault="00C95C3B" w:rsidP="00015E06">
      <w:pPr>
        <w:pStyle w:val="43"/>
        <w:shd w:val="clear" w:color="auto" w:fill="auto"/>
        <w:tabs>
          <w:tab w:val="left" w:pos="993"/>
        </w:tabs>
        <w:spacing w:before="0" w:line="367" w:lineRule="exact"/>
        <w:ind w:left="20" w:right="20" w:hanging="20"/>
        <w:jc w:val="both"/>
        <w:rPr>
          <w:sz w:val="28"/>
          <w:szCs w:val="28"/>
        </w:rPr>
      </w:pPr>
      <w:r w:rsidRPr="001D0651">
        <w:rPr>
          <w:sz w:val="28"/>
          <w:szCs w:val="28"/>
        </w:rPr>
        <w:tab/>
      </w:r>
      <w:r w:rsidRPr="001D0651">
        <w:rPr>
          <w:sz w:val="28"/>
          <w:szCs w:val="28"/>
        </w:rPr>
        <w:tab/>
      </w:r>
      <w:r w:rsidR="00A673E4" w:rsidRPr="001D0651">
        <w:rPr>
          <w:sz w:val="28"/>
          <w:szCs w:val="28"/>
        </w:rPr>
        <w:t>Приобретение саженцев многолетних растений для целей капитальных вложений учитывается на счете 105 36 347 «Увеличение стоимости материальных запасов для целей капитальных вложений».</w:t>
      </w:r>
      <w:r w:rsidR="00015E06">
        <w:rPr>
          <w:sz w:val="28"/>
          <w:szCs w:val="28"/>
        </w:rPr>
        <w:t xml:space="preserve"> </w:t>
      </w:r>
      <w:r w:rsidR="00646667" w:rsidRPr="001D0651">
        <w:rPr>
          <w:sz w:val="28"/>
          <w:szCs w:val="28"/>
        </w:rPr>
        <w:t>Для отражения в учете многолетних насаждений использовать следующую корреспонденцию счетов:</w:t>
      </w:r>
    </w:p>
    <w:tbl>
      <w:tblPr>
        <w:tblOverlap w:val="never"/>
        <w:tblW w:w="9907" w:type="dxa"/>
        <w:jc w:val="center"/>
        <w:tblLayout w:type="fixed"/>
        <w:tblCellMar>
          <w:left w:w="10" w:type="dxa"/>
          <w:right w:w="10" w:type="dxa"/>
        </w:tblCellMar>
        <w:tblLook w:val="0000" w:firstRow="0" w:lastRow="0" w:firstColumn="0" w:lastColumn="0" w:noHBand="0" w:noVBand="0"/>
      </w:tblPr>
      <w:tblGrid>
        <w:gridCol w:w="704"/>
        <w:gridCol w:w="2406"/>
        <w:gridCol w:w="3122"/>
        <w:gridCol w:w="3675"/>
      </w:tblGrid>
      <w:tr w:rsidR="00646667" w14:paraId="5FFF47E1" w14:textId="77777777" w:rsidTr="00015E06">
        <w:trPr>
          <w:trHeight w:hRule="exact" w:val="662"/>
          <w:jc w:val="center"/>
        </w:trPr>
        <w:tc>
          <w:tcPr>
            <w:tcW w:w="704" w:type="dxa"/>
            <w:tcBorders>
              <w:top w:val="single" w:sz="4" w:space="0" w:color="auto"/>
              <w:left w:val="single" w:sz="4" w:space="0" w:color="auto"/>
            </w:tcBorders>
            <w:shd w:val="clear" w:color="auto" w:fill="FFFFFF"/>
          </w:tcPr>
          <w:p w14:paraId="7E3DFABD" w14:textId="77777777" w:rsidR="00646667" w:rsidRDefault="00646667" w:rsidP="000D06F3">
            <w:pPr>
              <w:pStyle w:val="43"/>
              <w:framePr w:w="9907" w:wrap="notBeside" w:vAnchor="text" w:hAnchor="text" w:xAlign="center" w:y="1"/>
              <w:shd w:val="clear" w:color="auto" w:fill="auto"/>
              <w:spacing w:before="0" w:after="60" w:line="270" w:lineRule="exact"/>
              <w:ind w:left="160" w:firstLine="0"/>
              <w:jc w:val="left"/>
            </w:pPr>
            <w:r>
              <w:rPr>
                <w:rStyle w:val="1f9"/>
              </w:rPr>
              <w:t>№</w:t>
            </w:r>
          </w:p>
          <w:p w14:paraId="2AC91DF8" w14:textId="77777777" w:rsidR="00646667" w:rsidRDefault="00646667" w:rsidP="000D06F3">
            <w:pPr>
              <w:pStyle w:val="43"/>
              <w:framePr w:w="9907" w:wrap="notBeside" w:vAnchor="text" w:hAnchor="text" w:xAlign="center" w:y="1"/>
              <w:shd w:val="clear" w:color="auto" w:fill="auto"/>
              <w:spacing w:before="60" w:line="270" w:lineRule="exact"/>
              <w:ind w:left="160" w:firstLine="0"/>
              <w:jc w:val="left"/>
            </w:pPr>
            <w:r>
              <w:rPr>
                <w:rStyle w:val="1f9"/>
              </w:rPr>
              <w:t>п/п</w:t>
            </w:r>
          </w:p>
        </w:tc>
        <w:tc>
          <w:tcPr>
            <w:tcW w:w="2406" w:type="dxa"/>
            <w:tcBorders>
              <w:top w:val="single" w:sz="4" w:space="0" w:color="auto"/>
              <w:left w:val="single" w:sz="4" w:space="0" w:color="auto"/>
            </w:tcBorders>
            <w:shd w:val="clear" w:color="auto" w:fill="FFFFFF"/>
          </w:tcPr>
          <w:p w14:paraId="008F8FEF" w14:textId="77777777" w:rsidR="00646667" w:rsidRDefault="00646667" w:rsidP="000D06F3">
            <w:pPr>
              <w:pStyle w:val="43"/>
              <w:framePr w:w="9907" w:wrap="notBeside" w:vAnchor="text" w:hAnchor="text" w:xAlign="center" w:y="1"/>
              <w:shd w:val="clear" w:color="auto" w:fill="auto"/>
              <w:spacing w:before="0" w:line="270" w:lineRule="exact"/>
              <w:ind w:firstLine="0"/>
            </w:pPr>
            <w:r>
              <w:rPr>
                <w:rStyle w:val="1f9"/>
              </w:rPr>
              <w:t>Дебет счета</w:t>
            </w:r>
          </w:p>
        </w:tc>
        <w:tc>
          <w:tcPr>
            <w:tcW w:w="3122" w:type="dxa"/>
            <w:tcBorders>
              <w:top w:val="single" w:sz="4" w:space="0" w:color="auto"/>
              <w:left w:val="single" w:sz="4" w:space="0" w:color="auto"/>
            </w:tcBorders>
            <w:shd w:val="clear" w:color="auto" w:fill="FFFFFF"/>
          </w:tcPr>
          <w:p w14:paraId="1E917953" w14:textId="77777777" w:rsidR="00646667" w:rsidRDefault="00646667" w:rsidP="000D06F3">
            <w:pPr>
              <w:pStyle w:val="43"/>
              <w:framePr w:w="9907" w:wrap="notBeside" w:vAnchor="text" w:hAnchor="text" w:xAlign="center" w:y="1"/>
              <w:shd w:val="clear" w:color="auto" w:fill="auto"/>
              <w:spacing w:before="0" w:line="270" w:lineRule="exact"/>
              <w:ind w:firstLine="0"/>
            </w:pPr>
            <w:r>
              <w:rPr>
                <w:rStyle w:val="1f9"/>
              </w:rPr>
              <w:t>Кредит счета</w:t>
            </w:r>
          </w:p>
        </w:tc>
        <w:tc>
          <w:tcPr>
            <w:tcW w:w="3675" w:type="dxa"/>
            <w:tcBorders>
              <w:top w:val="single" w:sz="4" w:space="0" w:color="auto"/>
              <w:left w:val="single" w:sz="4" w:space="0" w:color="auto"/>
              <w:right w:val="single" w:sz="4" w:space="0" w:color="auto"/>
            </w:tcBorders>
            <w:shd w:val="clear" w:color="auto" w:fill="FFFFFF"/>
          </w:tcPr>
          <w:p w14:paraId="4DE83327" w14:textId="77777777" w:rsidR="00646667" w:rsidRDefault="00646667" w:rsidP="000D06F3">
            <w:pPr>
              <w:pStyle w:val="43"/>
              <w:framePr w:w="9907" w:wrap="notBeside" w:vAnchor="text" w:hAnchor="text" w:xAlign="center" w:y="1"/>
              <w:shd w:val="clear" w:color="auto" w:fill="auto"/>
              <w:spacing w:before="0" w:line="270" w:lineRule="exact"/>
              <w:ind w:firstLine="0"/>
            </w:pPr>
            <w:r>
              <w:rPr>
                <w:rStyle w:val="1f9"/>
              </w:rPr>
              <w:t>Содержание</w:t>
            </w:r>
          </w:p>
        </w:tc>
      </w:tr>
      <w:tr w:rsidR="00646667" w14:paraId="7AA0979C" w14:textId="77777777" w:rsidTr="00015E06">
        <w:trPr>
          <w:trHeight w:hRule="exact" w:val="2894"/>
          <w:jc w:val="center"/>
        </w:trPr>
        <w:tc>
          <w:tcPr>
            <w:tcW w:w="704" w:type="dxa"/>
            <w:tcBorders>
              <w:top w:val="single" w:sz="4" w:space="0" w:color="auto"/>
              <w:left w:val="single" w:sz="4" w:space="0" w:color="auto"/>
              <w:bottom w:val="single" w:sz="4" w:space="0" w:color="auto"/>
            </w:tcBorders>
            <w:shd w:val="clear" w:color="auto" w:fill="FFFFFF"/>
          </w:tcPr>
          <w:p w14:paraId="5F7569B0" w14:textId="77777777" w:rsidR="00646667" w:rsidRDefault="00646667" w:rsidP="000D06F3">
            <w:pPr>
              <w:pStyle w:val="43"/>
              <w:framePr w:w="9907" w:wrap="notBeside" w:vAnchor="text" w:hAnchor="text" w:xAlign="center" w:y="1"/>
              <w:shd w:val="clear" w:color="auto" w:fill="auto"/>
              <w:spacing w:before="0" w:line="270" w:lineRule="exact"/>
              <w:ind w:left="160" w:firstLine="0"/>
              <w:jc w:val="left"/>
            </w:pPr>
            <w:r>
              <w:rPr>
                <w:rStyle w:val="1f9"/>
              </w:rPr>
              <w:t>1</w:t>
            </w:r>
          </w:p>
        </w:tc>
        <w:tc>
          <w:tcPr>
            <w:tcW w:w="2406" w:type="dxa"/>
            <w:tcBorders>
              <w:top w:val="single" w:sz="4" w:space="0" w:color="auto"/>
              <w:left w:val="single" w:sz="4" w:space="0" w:color="auto"/>
              <w:bottom w:val="single" w:sz="4" w:space="0" w:color="auto"/>
            </w:tcBorders>
            <w:shd w:val="clear" w:color="auto" w:fill="FFFFFF"/>
          </w:tcPr>
          <w:p w14:paraId="366474CE"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0 105 36 347</w:t>
            </w:r>
          </w:p>
          <w:p w14:paraId="46E1E3F1"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«Материальные</w:t>
            </w:r>
          </w:p>
          <w:p w14:paraId="62F27DF9"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запасы - иное</w:t>
            </w:r>
          </w:p>
          <w:p w14:paraId="0BD7A91B"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движимое</w:t>
            </w:r>
          </w:p>
          <w:p w14:paraId="6B7F16A5"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имущество</w:t>
            </w:r>
          </w:p>
          <w:p w14:paraId="0594ADBC"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учреждения»</w:t>
            </w:r>
          </w:p>
        </w:tc>
        <w:tc>
          <w:tcPr>
            <w:tcW w:w="3122" w:type="dxa"/>
            <w:tcBorders>
              <w:top w:val="single" w:sz="4" w:space="0" w:color="auto"/>
              <w:left w:val="single" w:sz="4" w:space="0" w:color="auto"/>
              <w:bottom w:val="single" w:sz="4" w:space="0" w:color="auto"/>
            </w:tcBorders>
            <w:shd w:val="clear" w:color="auto" w:fill="FFFFFF"/>
          </w:tcPr>
          <w:p w14:paraId="33D9A717" w14:textId="77777777" w:rsidR="00646667" w:rsidRDefault="00646667" w:rsidP="000D06F3">
            <w:pPr>
              <w:pStyle w:val="43"/>
              <w:framePr w:w="9907" w:wrap="notBeside" w:vAnchor="text" w:hAnchor="text" w:xAlign="center" w:y="1"/>
              <w:shd w:val="clear" w:color="auto" w:fill="auto"/>
              <w:spacing w:before="0" w:line="320" w:lineRule="exact"/>
              <w:ind w:left="20" w:firstLine="0"/>
              <w:jc w:val="left"/>
            </w:pPr>
            <w:r>
              <w:rPr>
                <w:rStyle w:val="1f9"/>
              </w:rPr>
              <w:t>0 302 34 73Х «Расчеты по приобретению материальных запасов»</w:t>
            </w:r>
          </w:p>
          <w:p w14:paraId="0080816C" w14:textId="5ED25DF5" w:rsidR="0058719F" w:rsidRDefault="00646667" w:rsidP="0058719F">
            <w:pPr>
              <w:pStyle w:val="43"/>
              <w:framePr w:w="9907" w:wrap="notBeside" w:vAnchor="text" w:hAnchor="text" w:xAlign="center" w:y="1"/>
              <w:shd w:val="clear" w:color="auto" w:fill="auto"/>
              <w:spacing w:before="0" w:line="320" w:lineRule="exact"/>
              <w:ind w:left="20" w:firstLine="0"/>
              <w:jc w:val="left"/>
            </w:pPr>
            <w:r>
              <w:rPr>
                <w:rStyle w:val="1f9"/>
              </w:rPr>
              <w:t>0 208 34 667 «Расчеты с подотчетными лицами по</w:t>
            </w:r>
            <w:r w:rsidR="0058719F">
              <w:rPr>
                <w:rStyle w:val="1f9"/>
              </w:rPr>
              <w:t xml:space="preserve"> приобретению</w:t>
            </w:r>
          </w:p>
          <w:p w14:paraId="5CF1C6C0" w14:textId="77777777" w:rsidR="0058719F" w:rsidRDefault="0058719F" w:rsidP="0058719F">
            <w:pPr>
              <w:pStyle w:val="43"/>
              <w:framePr w:w="9907" w:wrap="notBeside" w:vAnchor="text" w:hAnchor="text" w:xAlign="center" w:y="1"/>
              <w:shd w:val="clear" w:color="auto" w:fill="auto"/>
              <w:spacing w:before="0" w:line="320" w:lineRule="exact"/>
              <w:ind w:left="20" w:firstLine="0"/>
              <w:jc w:val="left"/>
            </w:pPr>
            <w:r>
              <w:rPr>
                <w:rStyle w:val="1f9"/>
              </w:rPr>
              <w:t>материальных</w:t>
            </w:r>
          </w:p>
          <w:p w14:paraId="3FEBF41F" w14:textId="4262AEA2" w:rsidR="00646667" w:rsidRDefault="0058719F" w:rsidP="0058719F">
            <w:pPr>
              <w:pStyle w:val="43"/>
              <w:framePr w:w="9907" w:wrap="notBeside" w:vAnchor="text" w:hAnchor="text" w:xAlign="center" w:y="1"/>
              <w:shd w:val="clear" w:color="auto" w:fill="auto"/>
              <w:spacing w:before="0" w:line="320" w:lineRule="exact"/>
              <w:ind w:left="20" w:firstLine="0"/>
              <w:jc w:val="left"/>
            </w:pPr>
            <w:r>
              <w:rPr>
                <w:rStyle w:val="1f9"/>
              </w:rPr>
              <w:t xml:space="preserve">запасов» </w:t>
            </w:r>
          </w:p>
        </w:tc>
        <w:tc>
          <w:tcPr>
            <w:tcW w:w="3675" w:type="dxa"/>
            <w:tcBorders>
              <w:top w:val="single" w:sz="4" w:space="0" w:color="auto"/>
              <w:left w:val="single" w:sz="4" w:space="0" w:color="auto"/>
              <w:bottom w:val="single" w:sz="4" w:space="0" w:color="auto"/>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3533"/>
            </w:tblGrid>
            <w:tr w:rsidR="000B0353" w:rsidRPr="000B0353" w14:paraId="76DAE827" w14:textId="77777777" w:rsidTr="00BD2F5A">
              <w:trPr>
                <w:trHeight w:val="425"/>
              </w:trPr>
              <w:tc>
                <w:tcPr>
                  <w:tcW w:w="3533" w:type="dxa"/>
                </w:tcPr>
                <w:p w14:paraId="616B925D" w14:textId="550BC63D" w:rsidR="000B0353" w:rsidRPr="000B0353" w:rsidRDefault="00646667" w:rsidP="00BD2F5A">
                  <w:pPr>
                    <w:framePr w:w="9907" w:wrap="notBeside" w:vAnchor="text" w:hAnchor="text" w:xAlign="center" w:y="1"/>
                    <w:autoSpaceDE w:val="0"/>
                    <w:autoSpaceDN w:val="0"/>
                    <w:adjustRightInd w:val="0"/>
                    <w:ind w:left="20"/>
                    <w:rPr>
                      <w:sz w:val="27"/>
                      <w:szCs w:val="27"/>
                    </w:rPr>
                  </w:pPr>
                  <w:r w:rsidRPr="00BD2F5A">
                    <w:rPr>
                      <w:rStyle w:val="1f9"/>
                    </w:rPr>
                    <w:t>Приняты к учету саженцы многолетних насаждений в составе материальных запасов (первичные учетные документы, предусмотренные условиями контракта</w:t>
                  </w:r>
                  <w:r w:rsidR="00015E06">
                    <w:rPr>
                      <w:rStyle w:val="1f9"/>
                    </w:rPr>
                    <w:t xml:space="preserve"> </w:t>
                  </w:r>
                  <w:r w:rsidRPr="00BD2F5A">
                    <w:rPr>
                      <w:rStyle w:val="1f9"/>
                    </w:rPr>
                    <w:t>(договора)</w:t>
                  </w:r>
                  <w:r w:rsidR="00015E06">
                    <w:rPr>
                      <w:rStyle w:val="1f9"/>
                    </w:rPr>
                    <w:t xml:space="preserve"> </w:t>
                  </w:r>
                  <w:r w:rsidR="000B0353" w:rsidRPr="000B0353">
                    <w:rPr>
                      <w:sz w:val="27"/>
                      <w:szCs w:val="27"/>
                    </w:rPr>
                    <w:t xml:space="preserve">(Акт приемки товаров, работ, услуг (ф. </w:t>
                  </w:r>
                  <w:r w:rsidR="00BD2F5A">
                    <w:rPr>
                      <w:sz w:val="27"/>
                      <w:szCs w:val="27"/>
                    </w:rPr>
                    <w:t>0</w:t>
                  </w:r>
                  <w:r w:rsidR="000B0353" w:rsidRPr="000B0353">
                    <w:rPr>
                      <w:sz w:val="27"/>
                      <w:szCs w:val="27"/>
                    </w:rPr>
                    <w:t xml:space="preserve">510452) </w:t>
                  </w:r>
                </w:p>
              </w:tc>
            </w:tr>
          </w:tbl>
          <w:p w14:paraId="5A013023" w14:textId="4BF6E338" w:rsidR="00646667" w:rsidRDefault="00646667" w:rsidP="00A90FAC">
            <w:pPr>
              <w:pStyle w:val="43"/>
              <w:framePr w:w="9907" w:wrap="notBeside" w:vAnchor="text" w:hAnchor="text" w:xAlign="center" w:y="1"/>
              <w:shd w:val="clear" w:color="auto" w:fill="auto"/>
              <w:spacing w:before="0" w:line="320" w:lineRule="exact"/>
              <w:ind w:left="20" w:firstLine="0"/>
              <w:jc w:val="left"/>
            </w:pPr>
          </w:p>
        </w:tc>
      </w:tr>
    </w:tbl>
    <w:p w14:paraId="7DE54743" w14:textId="02E62DC9" w:rsidR="00646667" w:rsidRDefault="00646667" w:rsidP="00646667">
      <w:pPr>
        <w:rPr>
          <w:sz w:val="2"/>
          <w:szCs w:val="2"/>
        </w:rPr>
      </w:pPr>
    </w:p>
    <w:p w14:paraId="5377214E" w14:textId="1C458A67" w:rsidR="005C5308" w:rsidRPr="005C5308" w:rsidRDefault="005C5308" w:rsidP="005C5308">
      <w:pPr>
        <w:rPr>
          <w:sz w:val="2"/>
          <w:szCs w:val="2"/>
        </w:rPr>
      </w:pPr>
    </w:p>
    <w:p w14:paraId="32DB4C76" w14:textId="221129CE" w:rsidR="005C5308" w:rsidRPr="005C5308" w:rsidRDefault="005C5308" w:rsidP="005C5308">
      <w:pPr>
        <w:rPr>
          <w:sz w:val="2"/>
          <w:szCs w:val="2"/>
        </w:rPr>
      </w:pPr>
    </w:p>
    <w:p w14:paraId="077D7CA3" w14:textId="7423208D" w:rsidR="005C5308" w:rsidRPr="005C5308" w:rsidRDefault="005C5308" w:rsidP="005C5308">
      <w:pPr>
        <w:rPr>
          <w:sz w:val="2"/>
          <w:szCs w:val="2"/>
        </w:rPr>
      </w:pPr>
    </w:p>
    <w:p w14:paraId="02A4A8ED" w14:textId="01F14E90" w:rsidR="005C5308" w:rsidRPr="005C5308" w:rsidRDefault="005C5308" w:rsidP="005C5308">
      <w:pPr>
        <w:rPr>
          <w:sz w:val="2"/>
          <w:szCs w:val="2"/>
        </w:rPr>
      </w:pPr>
    </w:p>
    <w:p w14:paraId="215FA237" w14:textId="6CDECF6C" w:rsidR="005C5308" w:rsidRPr="005C5308" w:rsidRDefault="005C5308" w:rsidP="005C5308">
      <w:pPr>
        <w:rPr>
          <w:sz w:val="2"/>
          <w:szCs w:val="2"/>
        </w:rPr>
      </w:pPr>
    </w:p>
    <w:p w14:paraId="3AC84451" w14:textId="2FF1A86D" w:rsidR="005C5308" w:rsidRDefault="005C5308" w:rsidP="005C5308">
      <w:pPr>
        <w:rPr>
          <w:sz w:val="2"/>
          <w:szCs w:val="2"/>
        </w:rPr>
      </w:pPr>
    </w:p>
    <w:p w14:paraId="64D71EA2" w14:textId="77777777" w:rsidR="005C5308" w:rsidRPr="005C5308" w:rsidRDefault="005C5308" w:rsidP="005C5308">
      <w:pPr>
        <w:rPr>
          <w:sz w:val="2"/>
          <w:szCs w:val="2"/>
        </w:rPr>
      </w:pPr>
    </w:p>
    <w:tbl>
      <w:tblPr>
        <w:tblOverlap w:val="never"/>
        <w:tblW w:w="9914" w:type="dxa"/>
        <w:jc w:val="center"/>
        <w:tblLayout w:type="fixed"/>
        <w:tblCellMar>
          <w:left w:w="10" w:type="dxa"/>
          <w:right w:w="10" w:type="dxa"/>
        </w:tblCellMar>
        <w:tblLook w:val="0000" w:firstRow="0" w:lastRow="0" w:firstColumn="0" w:lastColumn="0" w:noHBand="0" w:noVBand="0"/>
      </w:tblPr>
      <w:tblGrid>
        <w:gridCol w:w="562"/>
        <w:gridCol w:w="2545"/>
        <w:gridCol w:w="2552"/>
        <w:gridCol w:w="4255"/>
      </w:tblGrid>
      <w:tr w:rsidR="00646667" w14:paraId="103B20A3" w14:textId="77777777" w:rsidTr="0058719F">
        <w:trPr>
          <w:trHeight w:hRule="exact" w:val="1721"/>
          <w:jc w:val="center"/>
        </w:trPr>
        <w:tc>
          <w:tcPr>
            <w:tcW w:w="562" w:type="dxa"/>
            <w:vMerge w:val="restart"/>
            <w:tcBorders>
              <w:top w:val="single" w:sz="4" w:space="0" w:color="auto"/>
              <w:left w:val="single" w:sz="4" w:space="0" w:color="auto"/>
            </w:tcBorders>
            <w:shd w:val="clear" w:color="auto" w:fill="FFFFFF"/>
          </w:tcPr>
          <w:p w14:paraId="1DB5CD2B" w14:textId="77777777" w:rsidR="00646667" w:rsidRDefault="00646667" w:rsidP="000D06F3">
            <w:pPr>
              <w:pStyle w:val="43"/>
              <w:framePr w:w="9914" w:wrap="notBeside" w:vAnchor="text" w:hAnchor="text" w:xAlign="center" w:y="1"/>
              <w:shd w:val="clear" w:color="auto" w:fill="auto"/>
              <w:spacing w:before="0" w:line="270" w:lineRule="exact"/>
              <w:ind w:left="240" w:firstLine="0"/>
              <w:jc w:val="left"/>
            </w:pPr>
            <w:r>
              <w:rPr>
                <w:rStyle w:val="1f9"/>
              </w:rPr>
              <w:t>2</w:t>
            </w:r>
          </w:p>
        </w:tc>
        <w:tc>
          <w:tcPr>
            <w:tcW w:w="2545" w:type="dxa"/>
            <w:tcBorders>
              <w:top w:val="single" w:sz="4" w:space="0" w:color="auto"/>
              <w:left w:val="single" w:sz="4" w:space="0" w:color="auto"/>
            </w:tcBorders>
            <w:shd w:val="clear" w:color="auto" w:fill="FFFFFF"/>
          </w:tcPr>
          <w:p w14:paraId="628CB240"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0 302 34 73Х «Расчеты по приобретению материальных запасов»</w:t>
            </w:r>
          </w:p>
        </w:tc>
        <w:tc>
          <w:tcPr>
            <w:tcW w:w="2552" w:type="dxa"/>
            <w:tcBorders>
              <w:top w:val="single" w:sz="4" w:space="0" w:color="auto"/>
              <w:left w:val="single" w:sz="4" w:space="0" w:color="auto"/>
            </w:tcBorders>
            <w:shd w:val="clear" w:color="auto" w:fill="FFFFFF"/>
          </w:tcPr>
          <w:p w14:paraId="4A9F33F7"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0 201 11 610 «Денежные средства на лицевых счетах учреждения в органе казначейства»</w:t>
            </w:r>
          </w:p>
        </w:tc>
        <w:tc>
          <w:tcPr>
            <w:tcW w:w="4255" w:type="dxa"/>
            <w:vMerge w:val="restart"/>
            <w:tcBorders>
              <w:top w:val="single" w:sz="4" w:space="0" w:color="auto"/>
              <w:left w:val="single" w:sz="4" w:space="0" w:color="auto"/>
              <w:right w:val="single" w:sz="4" w:space="0" w:color="auto"/>
            </w:tcBorders>
            <w:shd w:val="clear" w:color="auto" w:fill="FFFFFF"/>
          </w:tcPr>
          <w:p w14:paraId="58996817" w14:textId="77777777" w:rsidR="00646667" w:rsidRDefault="00646667" w:rsidP="000D06F3">
            <w:pPr>
              <w:pStyle w:val="43"/>
              <w:framePr w:w="9914" w:wrap="notBeside" w:vAnchor="text" w:hAnchor="text" w:xAlign="center" w:y="1"/>
              <w:shd w:val="clear" w:color="auto" w:fill="auto"/>
              <w:spacing w:before="0" w:line="324" w:lineRule="exact"/>
              <w:ind w:left="20" w:firstLine="0"/>
              <w:jc w:val="left"/>
            </w:pPr>
            <w:r>
              <w:rPr>
                <w:rStyle w:val="1f9"/>
              </w:rPr>
              <w:t>Погашена задолженность перед поставщиком саженцев</w:t>
            </w:r>
          </w:p>
        </w:tc>
      </w:tr>
      <w:tr w:rsidR="00646667" w14:paraId="413B90C6" w14:textId="77777777" w:rsidTr="0058719F">
        <w:trPr>
          <w:trHeight w:hRule="exact" w:val="979"/>
          <w:jc w:val="center"/>
        </w:trPr>
        <w:tc>
          <w:tcPr>
            <w:tcW w:w="562" w:type="dxa"/>
            <w:vMerge/>
            <w:tcBorders>
              <w:left w:val="single" w:sz="4" w:space="0" w:color="auto"/>
            </w:tcBorders>
            <w:shd w:val="clear" w:color="auto" w:fill="FFFFFF"/>
          </w:tcPr>
          <w:p w14:paraId="475FBE5E" w14:textId="77777777" w:rsidR="00646667" w:rsidRDefault="00646667" w:rsidP="000D06F3">
            <w:pPr>
              <w:framePr w:w="9914" w:wrap="notBeside" w:vAnchor="text" w:hAnchor="text" w:xAlign="center" w:y="1"/>
            </w:pPr>
          </w:p>
        </w:tc>
        <w:tc>
          <w:tcPr>
            <w:tcW w:w="5097" w:type="dxa"/>
            <w:gridSpan w:val="2"/>
            <w:tcBorders>
              <w:top w:val="single" w:sz="4" w:space="0" w:color="auto"/>
              <w:left w:val="single" w:sz="4" w:space="0" w:color="auto"/>
            </w:tcBorders>
            <w:shd w:val="clear" w:color="auto" w:fill="FFFFFF"/>
          </w:tcPr>
          <w:p w14:paraId="3F16FBFB"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Увеличение забалансового счета 18 «Выбытия денежных средств» по КВР 244, КОСГУ 347</w:t>
            </w:r>
          </w:p>
        </w:tc>
        <w:tc>
          <w:tcPr>
            <w:tcW w:w="4255" w:type="dxa"/>
            <w:vMerge/>
            <w:tcBorders>
              <w:left w:val="single" w:sz="4" w:space="0" w:color="auto"/>
              <w:right w:val="single" w:sz="4" w:space="0" w:color="auto"/>
            </w:tcBorders>
            <w:shd w:val="clear" w:color="auto" w:fill="FFFFFF"/>
          </w:tcPr>
          <w:p w14:paraId="6FCDB23C" w14:textId="77777777" w:rsidR="00646667" w:rsidRDefault="00646667" w:rsidP="000D06F3">
            <w:pPr>
              <w:framePr w:w="9914" w:wrap="notBeside" w:vAnchor="text" w:hAnchor="text" w:xAlign="center" w:y="1"/>
            </w:pPr>
          </w:p>
        </w:tc>
      </w:tr>
      <w:tr w:rsidR="00646667" w14:paraId="2A41377C" w14:textId="77777777" w:rsidTr="0058719F">
        <w:trPr>
          <w:trHeight w:hRule="exact" w:val="1944"/>
          <w:jc w:val="center"/>
        </w:trPr>
        <w:tc>
          <w:tcPr>
            <w:tcW w:w="562" w:type="dxa"/>
            <w:tcBorders>
              <w:top w:val="single" w:sz="4" w:space="0" w:color="auto"/>
              <w:left w:val="single" w:sz="4" w:space="0" w:color="auto"/>
            </w:tcBorders>
            <w:shd w:val="clear" w:color="auto" w:fill="FFFFFF"/>
          </w:tcPr>
          <w:p w14:paraId="252DC1D7" w14:textId="77777777" w:rsidR="00646667" w:rsidRDefault="00646667" w:rsidP="000D06F3">
            <w:pPr>
              <w:pStyle w:val="43"/>
              <w:framePr w:w="9914" w:wrap="notBeside" w:vAnchor="text" w:hAnchor="text" w:xAlign="center" w:y="1"/>
              <w:shd w:val="clear" w:color="auto" w:fill="auto"/>
              <w:spacing w:before="0" w:line="270" w:lineRule="exact"/>
              <w:ind w:left="240" w:firstLine="0"/>
              <w:jc w:val="left"/>
            </w:pPr>
            <w:r>
              <w:rPr>
                <w:rStyle w:val="1f9"/>
              </w:rPr>
              <w:t>3</w:t>
            </w:r>
          </w:p>
        </w:tc>
        <w:tc>
          <w:tcPr>
            <w:tcW w:w="2545" w:type="dxa"/>
            <w:tcBorders>
              <w:top w:val="single" w:sz="4" w:space="0" w:color="auto"/>
              <w:left w:val="single" w:sz="4" w:space="0" w:color="auto"/>
            </w:tcBorders>
            <w:shd w:val="clear" w:color="auto" w:fill="FFFFFF"/>
          </w:tcPr>
          <w:p w14:paraId="67721AA3" w14:textId="508CE083"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w:t>
            </w:r>
            <w:r w:rsidR="00782BB2">
              <w:rPr>
                <w:rStyle w:val="1f9"/>
              </w:rPr>
              <w:t> </w:t>
            </w:r>
            <w:r>
              <w:rPr>
                <w:rStyle w:val="1f9"/>
                <w:lang w:val="en-US"/>
              </w:rPr>
              <w:t>106</w:t>
            </w:r>
            <w:r w:rsidR="00782BB2">
              <w:rPr>
                <w:rStyle w:val="1f9"/>
              </w:rPr>
              <w:t xml:space="preserve"> </w:t>
            </w:r>
            <w:r>
              <w:rPr>
                <w:rStyle w:val="1f9"/>
                <w:lang w:val="en-US"/>
              </w:rPr>
              <w:t xml:space="preserve">X1 </w:t>
            </w:r>
            <w:r>
              <w:rPr>
                <w:rStyle w:val="1f9"/>
              </w:rPr>
              <w:t>310 «Вложения в основные средства - иное движимое имущество»</w:t>
            </w:r>
          </w:p>
        </w:tc>
        <w:tc>
          <w:tcPr>
            <w:tcW w:w="2552" w:type="dxa"/>
            <w:tcBorders>
              <w:top w:val="single" w:sz="4" w:space="0" w:color="auto"/>
              <w:left w:val="single" w:sz="4" w:space="0" w:color="auto"/>
            </w:tcBorders>
            <w:shd w:val="clear" w:color="auto" w:fill="FFFFFF"/>
          </w:tcPr>
          <w:p w14:paraId="1F74CEA3"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0 105 36 447</w:t>
            </w:r>
          </w:p>
          <w:p w14:paraId="5F27FA83"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«Материальные</w:t>
            </w:r>
          </w:p>
          <w:p w14:paraId="1BC24F61"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запасы - иное</w:t>
            </w:r>
          </w:p>
          <w:p w14:paraId="086C0346"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движимое</w:t>
            </w:r>
          </w:p>
          <w:p w14:paraId="32C64F66"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имущество</w:t>
            </w:r>
          </w:p>
          <w:p w14:paraId="7CE0D404"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учреждения»</w:t>
            </w:r>
          </w:p>
        </w:tc>
        <w:tc>
          <w:tcPr>
            <w:tcW w:w="4255" w:type="dxa"/>
            <w:tcBorders>
              <w:top w:val="single" w:sz="4" w:space="0" w:color="auto"/>
              <w:left w:val="single" w:sz="4" w:space="0" w:color="auto"/>
              <w:right w:val="single" w:sz="4" w:space="0" w:color="auto"/>
            </w:tcBorders>
            <w:shd w:val="clear" w:color="auto" w:fill="FFFFFF"/>
          </w:tcPr>
          <w:p w14:paraId="5832A718"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Высажены саженцы, рассада в грунт (отражены капитальные вложения в многолетние насаждения) (требование-накладная (ф. 05</w:t>
            </w:r>
            <w:r w:rsidR="00A90FAC">
              <w:rPr>
                <w:rStyle w:val="1f9"/>
              </w:rPr>
              <w:t>10451</w:t>
            </w:r>
            <w:r>
              <w:rPr>
                <w:rStyle w:val="1f9"/>
              </w:rPr>
              <w:t>)</w:t>
            </w:r>
          </w:p>
        </w:tc>
      </w:tr>
      <w:tr w:rsidR="00646667" w14:paraId="0DC783C4" w14:textId="77777777" w:rsidTr="0058719F">
        <w:trPr>
          <w:trHeight w:hRule="exact" w:val="2017"/>
          <w:jc w:val="center"/>
        </w:trPr>
        <w:tc>
          <w:tcPr>
            <w:tcW w:w="562" w:type="dxa"/>
            <w:tcBorders>
              <w:top w:val="single" w:sz="4" w:space="0" w:color="auto"/>
              <w:left w:val="single" w:sz="4" w:space="0" w:color="auto"/>
            </w:tcBorders>
            <w:shd w:val="clear" w:color="auto" w:fill="FFFFFF"/>
          </w:tcPr>
          <w:p w14:paraId="22FA5BE0" w14:textId="77777777" w:rsidR="00646667" w:rsidRDefault="00646667" w:rsidP="000D06F3">
            <w:pPr>
              <w:pStyle w:val="43"/>
              <w:framePr w:w="9914" w:wrap="notBeside" w:vAnchor="text" w:hAnchor="text" w:xAlign="center" w:y="1"/>
              <w:shd w:val="clear" w:color="auto" w:fill="auto"/>
              <w:spacing w:before="0" w:line="270" w:lineRule="exact"/>
              <w:ind w:left="240" w:firstLine="0"/>
              <w:jc w:val="left"/>
            </w:pPr>
            <w:r>
              <w:rPr>
                <w:rStyle w:val="1f9"/>
              </w:rPr>
              <w:t>4</w:t>
            </w:r>
          </w:p>
        </w:tc>
        <w:tc>
          <w:tcPr>
            <w:tcW w:w="2545" w:type="dxa"/>
            <w:tcBorders>
              <w:top w:val="single" w:sz="4" w:space="0" w:color="auto"/>
              <w:left w:val="single" w:sz="4" w:space="0" w:color="auto"/>
            </w:tcBorders>
            <w:shd w:val="clear" w:color="auto" w:fill="FFFFFF"/>
          </w:tcPr>
          <w:p w14:paraId="79A37351" w14:textId="6EF51461"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w:t>
            </w:r>
            <w:r w:rsidR="00782BB2">
              <w:rPr>
                <w:rStyle w:val="1f9"/>
              </w:rPr>
              <w:t> </w:t>
            </w:r>
            <w:r>
              <w:rPr>
                <w:rStyle w:val="1f9"/>
                <w:lang w:val="en-US"/>
              </w:rPr>
              <w:t>106</w:t>
            </w:r>
            <w:r w:rsidR="00782BB2">
              <w:rPr>
                <w:rStyle w:val="1f9"/>
              </w:rPr>
              <w:t xml:space="preserve"> </w:t>
            </w:r>
            <w:r>
              <w:rPr>
                <w:rStyle w:val="1f9"/>
                <w:lang w:val="en-US"/>
              </w:rPr>
              <w:t xml:space="preserve">X1 </w:t>
            </w:r>
            <w:r>
              <w:rPr>
                <w:rStyle w:val="1f9"/>
              </w:rPr>
              <w:t>310 «Вложения в основные средства - иное движимое имущество»</w:t>
            </w:r>
          </w:p>
        </w:tc>
        <w:tc>
          <w:tcPr>
            <w:tcW w:w="2552" w:type="dxa"/>
            <w:tcBorders>
              <w:top w:val="single" w:sz="4" w:space="0" w:color="auto"/>
              <w:left w:val="single" w:sz="4" w:space="0" w:color="auto"/>
            </w:tcBorders>
            <w:shd w:val="clear" w:color="auto" w:fill="FFFFFF"/>
          </w:tcPr>
          <w:p w14:paraId="0E8BED8E" w14:textId="77777777" w:rsidR="00646667" w:rsidRDefault="00646667" w:rsidP="000D06F3">
            <w:pPr>
              <w:pStyle w:val="43"/>
              <w:framePr w:w="9914" w:wrap="notBeside" w:vAnchor="text" w:hAnchor="text" w:xAlign="center" w:y="1"/>
              <w:shd w:val="clear" w:color="auto" w:fill="auto"/>
              <w:spacing w:before="0" w:line="320" w:lineRule="exact"/>
              <w:ind w:firstLine="0"/>
              <w:jc w:val="both"/>
            </w:pPr>
            <w:r>
              <w:rPr>
                <w:rStyle w:val="1f9"/>
              </w:rPr>
              <w:t>0 302 28 73Х «Расчеты по услугам, работам для целей капитальных вложений»</w:t>
            </w:r>
          </w:p>
        </w:tc>
        <w:tc>
          <w:tcPr>
            <w:tcW w:w="4255" w:type="dxa"/>
            <w:tcBorders>
              <w:top w:val="single" w:sz="4" w:space="0" w:color="auto"/>
              <w:left w:val="single" w:sz="4" w:space="0" w:color="auto"/>
              <w:right w:val="single" w:sz="4" w:space="0" w:color="auto"/>
            </w:tcBorders>
            <w:shd w:val="clear" w:color="auto" w:fill="FFFFFF"/>
          </w:tcPr>
          <w:p w14:paraId="29250F45" w14:textId="77777777" w:rsidR="00646667" w:rsidRDefault="00646667" w:rsidP="000D06F3">
            <w:pPr>
              <w:pStyle w:val="43"/>
              <w:framePr w:w="9914" w:wrap="notBeside" w:vAnchor="text" w:hAnchor="text" w:xAlign="center" w:y="1"/>
              <w:shd w:val="clear" w:color="auto" w:fill="auto"/>
              <w:spacing w:before="0" w:line="320" w:lineRule="exact"/>
              <w:ind w:firstLine="0"/>
              <w:jc w:val="both"/>
            </w:pPr>
            <w:r>
              <w:rPr>
                <w:rStyle w:val="1f9"/>
              </w:rPr>
              <w:t>Оказаны услуги по высадке саженцев, осуществленные силами стороннего подрядчика на основании акта выполненных работ (отражены капитальные вложения в многолетние насаждения)</w:t>
            </w:r>
          </w:p>
        </w:tc>
      </w:tr>
      <w:tr w:rsidR="00646667" w14:paraId="7F4087A3" w14:textId="77777777" w:rsidTr="0058719F">
        <w:trPr>
          <w:trHeight w:hRule="exact" w:val="2853"/>
          <w:jc w:val="center"/>
        </w:trPr>
        <w:tc>
          <w:tcPr>
            <w:tcW w:w="562" w:type="dxa"/>
            <w:tcBorders>
              <w:top w:val="single" w:sz="4" w:space="0" w:color="auto"/>
              <w:left w:val="single" w:sz="4" w:space="0" w:color="auto"/>
            </w:tcBorders>
            <w:shd w:val="clear" w:color="auto" w:fill="FFFFFF"/>
          </w:tcPr>
          <w:p w14:paraId="3A16A46F" w14:textId="77777777" w:rsidR="00646667" w:rsidRDefault="00646667" w:rsidP="000D06F3">
            <w:pPr>
              <w:pStyle w:val="43"/>
              <w:framePr w:w="9914" w:wrap="notBeside" w:vAnchor="text" w:hAnchor="text" w:xAlign="center" w:y="1"/>
              <w:shd w:val="clear" w:color="auto" w:fill="auto"/>
              <w:spacing w:before="0" w:line="270" w:lineRule="exact"/>
              <w:ind w:left="240" w:firstLine="0"/>
              <w:jc w:val="left"/>
            </w:pPr>
            <w:r>
              <w:rPr>
                <w:rStyle w:val="1f9"/>
              </w:rPr>
              <w:t>5</w:t>
            </w:r>
          </w:p>
        </w:tc>
        <w:tc>
          <w:tcPr>
            <w:tcW w:w="2545" w:type="dxa"/>
            <w:tcBorders>
              <w:top w:val="single" w:sz="4" w:space="0" w:color="auto"/>
              <w:left w:val="single" w:sz="4" w:space="0" w:color="auto"/>
            </w:tcBorders>
            <w:shd w:val="clear" w:color="auto" w:fill="FFFFFF"/>
          </w:tcPr>
          <w:p w14:paraId="11AF12F0"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0 101 37 310 «Биологические ресурсы - иное движимое имущество учреждения»</w:t>
            </w:r>
          </w:p>
          <w:p w14:paraId="04764826"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0 101 38 310 «Прочие основные средства»</w:t>
            </w:r>
          </w:p>
        </w:tc>
        <w:tc>
          <w:tcPr>
            <w:tcW w:w="2552" w:type="dxa"/>
            <w:tcBorders>
              <w:top w:val="single" w:sz="4" w:space="0" w:color="auto"/>
              <w:left w:val="single" w:sz="4" w:space="0" w:color="auto"/>
            </w:tcBorders>
            <w:shd w:val="clear" w:color="auto" w:fill="FFFFFF"/>
          </w:tcPr>
          <w:p w14:paraId="48BA8DCE"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0</w:t>
            </w:r>
            <w:r w:rsidR="00A90FAC">
              <w:rPr>
                <w:rStyle w:val="1f9"/>
              </w:rPr>
              <w:t> </w:t>
            </w:r>
            <w:r>
              <w:rPr>
                <w:rStyle w:val="1f9"/>
              </w:rPr>
              <w:t>106</w:t>
            </w:r>
            <w:r w:rsidR="00A90FAC">
              <w:rPr>
                <w:rStyle w:val="1f9"/>
              </w:rPr>
              <w:t xml:space="preserve"> </w:t>
            </w:r>
            <w:r>
              <w:rPr>
                <w:rStyle w:val="1f9"/>
              </w:rPr>
              <w:t>31 410 «Вложения в основные средства - иное движимое имущество»</w:t>
            </w:r>
          </w:p>
        </w:tc>
        <w:tc>
          <w:tcPr>
            <w:tcW w:w="4255" w:type="dxa"/>
            <w:tcBorders>
              <w:top w:val="single" w:sz="4" w:space="0" w:color="auto"/>
              <w:left w:val="single" w:sz="4" w:space="0" w:color="auto"/>
              <w:right w:val="single" w:sz="4" w:space="0" w:color="auto"/>
            </w:tcBorders>
            <w:shd w:val="clear" w:color="auto" w:fill="FFFFFF"/>
          </w:tcPr>
          <w:p w14:paraId="37DEF3EC" w14:textId="77777777" w:rsidR="00646667" w:rsidRDefault="00646667" w:rsidP="000D06F3">
            <w:pPr>
              <w:pStyle w:val="43"/>
              <w:framePr w:w="9914" w:wrap="notBeside" w:vAnchor="text" w:hAnchor="text" w:xAlign="center" w:y="1"/>
              <w:shd w:val="clear" w:color="auto" w:fill="auto"/>
              <w:spacing w:before="0" w:line="320" w:lineRule="exact"/>
              <w:ind w:firstLine="0"/>
              <w:jc w:val="both"/>
            </w:pPr>
            <w:r>
              <w:rPr>
                <w:rStyle w:val="1f9"/>
              </w:rPr>
              <w:t>Приняты в состав основных средств многолетние насаждения при достижении ими эксплуатационного возраста (на основании решения Комиссии, акта ввода в эксплуатацию)</w:t>
            </w:r>
          </w:p>
        </w:tc>
      </w:tr>
      <w:tr w:rsidR="00646667" w14:paraId="4ADF8223" w14:textId="77777777" w:rsidTr="0058719F">
        <w:trPr>
          <w:trHeight w:hRule="exact" w:val="371"/>
          <w:jc w:val="center"/>
        </w:trPr>
        <w:tc>
          <w:tcPr>
            <w:tcW w:w="9914" w:type="dxa"/>
            <w:gridSpan w:val="4"/>
            <w:tcBorders>
              <w:top w:val="single" w:sz="4" w:space="0" w:color="auto"/>
              <w:left w:val="single" w:sz="4" w:space="0" w:color="auto"/>
              <w:right w:val="single" w:sz="4" w:space="0" w:color="auto"/>
            </w:tcBorders>
            <w:shd w:val="clear" w:color="auto" w:fill="FFFFFF"/>
          </w:tcPr>
          <w:p w14:paraId="69A06F6C" w14:textId="77777777" w:rsidR="00646667" w:rsidRDefault="00646667" w:rsidP="000D06F3">
            <w:pPr>
              <w:pStyle w:val="43"/>
              <w:framePr w:w="9914" w:wrap="notBeside" w:vAnchor="text" w:hAnchor="text" w:xAlign="center" w:y="1"/>
              <w:shd w:val="clear" w:color="auto" w:fill="auto"/>
              <w:spacing w:before="0" w:line="270" w:lineRule="exact"/>
              <w:ind w:firstLine="0"/>
            </w:pPr>
            <w:r>
              <w:rPr>
                <w:rStyle w:val="1f9"/>
              </w:rPr>
              <w:t>При стоимости менее 10</w:t>
            </w:r>
            <w:r w:rsidR="00A90FAC">
              <w:rPr>
                <w:rStyle w:val="1f9"/>
              </w:rPr>
              <w:t xml:space="preserve"> 000 </w:t>
            </w:r>
            <w:r>
              <w:rPr>
                <w:rStyle w:val="1f9"/>
              </w:rPr>
              <w:t>рублей</w:t>
            </w:r>
          </w:p>
        </w:tc>
      </w:tr>
      <w:tr w:rsidR="00646667" w14:paraId="1F117EA9" w14:textId="77777777" w:rsidTr="0058719F">
        <w:trPr>
          <w:trHeight w:hRule="exact" w:val="2275"/>
          <w:jc w:val="center"/>
        </w:trPr>
        <w:tc>
          <w:tcPr>
            <w:tcW w:w="562" w:type="dxa"/>
            <w:tcBorders>
              <w:top w:val="single" w:sz="4" w:space="0" w:color="auto"/>
              <w:left w:val="single" w:sz="4" w:space="0" w:color="auto"/>
              <w:bottom w:val="single" w:sz="4" w:space="0" w:color="auto"/>
            </w:tcBorders>
            <w:shd w:val="clear" w:color="auto" w:fill="FFFFFF"/>
          </w:tcPr>
          <w:p w14:paraId="7B9054E0" w14:textId="77777777" w:rsidR="00646667" w:rsidRDefault="00646667" w:rsidP="000D06F3">
            <w:pPr>
              <w:pStyle w:val="43"/>
              <w:framePr w:w="9914" w:wrap="notBeside" w:vAnchor="text" w:hAnchor="text" w:xAlign="center" w:y="1"/>
              <w:shd w:val="clear" w:color="auto" w:fill="auto"/>
              <w:spacing w:before="0" w:line="270" w:lineRule="exact"/>
              <w:ind w:left="240" w:firstLine="0"/>
              <w:jc w:val="left"/>
            </w:pPr>
            <w:r>
              <w:rPr>
                <w:rStyle w:val="1f9"/>
              </w:rPr>
              <w:t>6</w:t>
            </w:r>
          </w:p>
        </w:tc>
        <w:tc>
          <w:tcPr>
            <w:tcW w:w="2545" w:type="dxa"/>
            <w:tcBorders>
              <w:top w:val="single" w:sz="4" w:space="0" w:color="auto"/>
              <w:left w:val="single" w:sz="4" w:space="0" w:color="auto"/>
              <w:bottom w:val="single" w:sz="4" w:space="0" w:color="auto"/>
            </w:tcBorders>
            <w:shd w:val="clear" w:color="auto" w:fill="FFFFFF"/>
          </w:tcPr>
          <w:p w14:paraId="6B14FF3F" w14:textId="577E1800" w:rsidR="00646667" w:rsidRDefault="00646667" w:rsidP="000D06F3">
            <w:pPr>
              <w:pStyle w:val="43"/>
              <w:framePr w:w="9914" w:wrap="notBeside" w:vAnchor="text" w:hAnchor="text" w:xAlign="center" w:y="1"/>
              <w:shd w:val="clear" w:color="auto" w:fill="auto"/>
              <w:spacing w:before="0" w:line="324" w:lineRule="exact"/>
              <w:ind w:left="20" w:firstLine="0"/>
              <w:jc w:val="left"/>
            </w:pPr>
            <w:r>
              <w:rPr>
                <w:rStyle w:val="1f9"/>
              </w:rPr>
              <w:t>0 401 20 271 «Расходы текущего финансового года»</w:t>
            </w:r>
            <w:r w:rsidR="00C45E88">
              <w:rPr>
                <w:rStyle w:val="1f9"/>
              </w:rPr>
              <w:t xml:space="preserve"> 0 109 00 271 «Затраты на изготовление готовой продукции»</w:t>
            </w:r>
          </w:p>
        </w:tc>
        <w:tc>
          <w:tcPr>
            <w:tcW w:w="2552" w:type="dxa"/>
            <w:tcBorders>
              <w:top w:val="single" w:sz="4" w:space="0" w:color="auto"/>
              <w:left w:val="single" w:sz="4" w:space="0" w:color="auto"/>
              <w:bottom w:val="single" w:sz="4" w:space="0" w:color="auto"/>
            </w:tcBorders>
            <w:shd w:val="clear" w:color="auto" w:fill="FFFFFF"/>
          </w:tcPr>
          <w:p w14:paraId="19C85E9C" w14:textId="5AD83F31" w:rsidR="00646667" w:rsidRDefault="00646667" w:rsidP="0058719F">
            <w:pPr>
              <w:pStyle w:val="43"/>
              <w:framePr w:w="9914" w:wrap="notBeside" w:vAnchor="text" w:hAnchor="text" w:xAlign="center" w:y="1"/>
              <w:shd w:val="clear" w:color="auto" w:fill="auto"/>
              <w:spacing w:before="0" w:line="320" w:lineRule="exact"/>
              <w:ind w:left="20" w:firstLine="0"/>
              <w:jc w:val="left"/>
            </w:pPr>
            <w:r>
              <w:rPr>
                <w:rStyle w:val="1f9"/>
              </w:rPr>
              <w:t>0 101 37 410 «Биологические ресурсы</w:t>
            </w:r>
            <w:r w:rsidR="0058719F">
              <w:rPr>
                <w:rStyle w:val="1f9"/>
              </w:rPr>
              <w:t>»</w:t>
            </w:r>
          </w:p>
        </w:tc>
        <w:tc>
          <w:tcPr>
            <w:tcW w:w="4255" w:type="dxa"/>
            <w:tcBorders>
              <w:top w:val="single" w:sz="4" w:space="0" w:color="auto"/>
              <w:left w:val="single" w:sz="4" w:space="0" w:color="auto"/>
              <w:bottom w:val="single" w:sz="4" w:space="0" w:color="auto"/>
              <w:right w:val="single" w:sz="4" w:space="0" w:color="auto"/>
            </w:tcBorders>
            <w:shd w:val="clear" w:color="auto" w:fill="FFFFFF"/>
          </w:tcPr>
          <w:p w14:paraId="36E234D4" w14:textId="77777777" w:rsidR="00646667" w:rsidRDefault="00646667" w:rsidP="000D06F3">
            <w:pPr>
              <w:pStyle w:val="43"/>
              <w:framePr w:w="9914" w:wrap="notBeside" w:vAnchor="text" w:hAnchor="text" w:xAlign="center" w:y="1"/>
              <w:shd w:val="clear" w:color="auto" w:fill="auto"/>
              <w:spacing w:before="0" w:line="320" w:lineRule="exact"/>
              <w:ind w:left="20" w:firstLine="0"/>
              <w:jc w:val="left"/>
            </w:pPr>
            <w:r>
              <w:rPr>
                <w:rStyle w:val="1f9"/>
              </w:rPr>
              <w:t xml:space="preserve">Списана стоимость высаженных многолетних насаждений с баланса </w:t>
            </w:r>
            <w:r w:rsidR="00A90FAC">
              <w:rPr>
                <w:rStyle w:val="1f9"/>
              </w:rPr>
              <w:t>(на основании решения Комиссии, акта ввода в эксплуатацию)</w:t>
            </w:r>
          </w:p>
        </w:tc>
      </w:tr>
    </w:tbl>
    <w:p w14:paraId="7D34E478" w14:textId="77777777" w:rsidR="00646667" w:rsidRDefault="00646667" w:rsidP="00646667">
      <w:pPr>
        <w:rPr>
          <w:sz w:val="2"/>
          <w:szCs w:val="2"/>
        </w:rPr>
      </w:pPr>
    </w:p>
    <w:tbl>
      <w:tblPr>
        <w:tblOverlap w:val="never"/>
        <w:tblW w:w="9899" w:type="dxa"/>
        <w:jc w:val="center"/>
        <w:tblLayout w:type="fixed"/>
        <w:tblCellMar>
          <w:left w:w="10" w:type="dxa"/>
          <w:right w:w="10" w:type="dxa"/>
        </w:tblCellMar>
        <w:tblLook w:val="0000" w:firstRow="0" w:lastRow="0" w:firstColumn="0" w:lastColumn="0" w:noHBand="0" w:noVBand="0"/>
      </w:tblPr>
      <w:tblGrid>
        <w:gridCol w:w="554"/>
        <w:gridCol w:w="2552"/>
        <w:gridCol w:w="2545"/>
        <w:gridCol w:w="4248"/>
      </w:tblGrid>
      <w:tr w:rsidR="00646667" w14:paraId="77A52140" w14:textId="77777777" w:rsidTr="0058719F">
        <w:trPr>
          <w:trHeight w:hRule="exact" w:val="1627"/>
          <w:jc w:val="center"/>
        </w:trPr>
        <w:tc>
          <w:tcPr>
            <w:tcW w:w="554" w:type="dxa"/>
            <w:tcBorders>
              <w:top w:val="single" w:sz="4" w:space="0" w:color="auto"/>
              <w:left w:val="single" w:sz="4" w:space="0" w:color="auto"/>
              <w:bottom w:val="single" w:sz="4" w:space="0" w:color="auto"/>
            </w:tcBorders>
            <w:shd w:val="clear" w:color="auto" w:fill="FFFFFF"/>
          </w:tcPr>
          <w:p w14:paraId="6CC0D23F" w14:textId="77777777" w:rsidR="00646667" w:rsidRDefault="00646667" w:rsidP="000D06F3">
            <w:pPr>
              <w:pStyle w:val="43"/>
              <w:framePr w:w="9900" w:wrap="notBeside" w:vAnchor="text" w:hAnchor="text" w:xAlign="center" w:y="1"/>
              <w:shd w:val="clear" w:color="auto" w:fill="auto"/>
              <w:spacing w:before="0" w:line="270" w:lineRule="exact"/>
              <w:ind w:left="220" w:firstLine="0"/>
              <w:jc w:val="left"/>
            </w:pPr>
            <w:r>
              <w:rPr>
                <w:rStyle w:val="1f9"/>
              </w:rPr>
              <w:lastRenderedPageBreak/>
              <w:t>7</w:t>
            </w:r>
          </w:p>
        </w:tc>
        <w:tc>
          <w:tcPr>
            <w:tcW w:w="2552" w:type="dxa"/>
            <w:tcBorders>
              <w:top w:val="single" w:sz="4" w:space="0" w:color="auto"/>
              <w:left w:val="single" w:sz="4" w:space="0" w:color="auto"/>
              <w:bottom w:val="single" w:sz="4" w:space="0" w:color="auto"/>
            </w:tcBorders>
            <w:shd w:val="clear" w:color="auto" w:fill="FFFFFF"/>
          </w:tcPr>
          <w:p w14:paraId="3C4EADE7" w14:textId="77777777" w:rsidR="00646667" w:rsidRDefault="00646667" w:rsidP="000D06F3">
            <w:pPr>
              <w:pStyle w:val="43"/>
              <w:framePr w:w="9900" w:wrap="notBeside" w:vAnchor="text" w:hAnchor="text" w:xAlign="center" w:y="1"/>
              <w:shd w:val="clear" w:color="auto" w:fill="auto"/>
              <w:spacing w:before="0" w:line="320" w:lineRule="exact"/>
              <w:ind w:left="20" w:firstLine="0"/>
              <w:jc w:val="left"/>
            </w:pPr>
            <w:r>
              <w:rPr>
                <w:rStyle w:val="1f9"/>
              </w:rPr>
              <w:t>Забалансовый счета 21 «Основные средства в эксплуатации»</w:t>
            </w:r>
          </w:p>
        </w:tc>
        <w:tc>
          <w:tcPr>
            <w:tcW w:w="2545" w:type="dxa"/>
            <w:tcBorders>
              <w:top w:val="single" w:sz="4" w:space="0" w:color="auto"/>
              <w:left w:val="single" w:sz="4" w:space="0" w:color="auto"/>
              <w:bottom w:val="single" w:sz="4" w:space="0" w:color="auto"/>
            </w:tcBorders>
            <w:shd w:val="clear" w:color="auto" w:fill="FFFFFF"/>
          </w:tcPr>
          <w:p w14:paraId="6FC76C2F" w14:textId="77777777" w:rsidR="0058719F" w:rsidRDefault="0058719F" w:rsidP="000D06F3">
            <w:pPr>
              <w:pStyle w:val="43"/>
              <w:framePr w:w="9900" w:wrap="notBeside" w:vAnchor="text" w:hAnchor="text" w:xAlign="center" w:y="1"/>
              <w:shd w:val="clear" w:color="auto" w:fill="auto"/>
              <w:spacing w:before="0" w:line="80" w:lineRule="exact"/>
              <w:ind w:firstLine="0"/>
              <w:rPr>
                <w:rStyle w:val="4pt0pt"/>
              </w:rPr>
            </w:pPr>
          </w:p>
          <w:p w14:paraId="7B547781" w14:textId="77777777" w:rsidR="0058719F" w:rsidRDefault="0058719F" w:rsidP="000D06F3">
            <w:pPr>
              <w:pStyle w:val="43"/>
              <w:framePr w:w="9900" w:wrap="notBeside" w:vAnchor="text" w:hAnchor="text" w:xAlign="center" w:y="1"/>
              <w:shd w:val="clear" w:color="auto" w:fill="auto"/>
              <w:spacing w:before="0" w:line="80" w:lineRule="exact"/>
              <w:ind w:firstLine="0"/>
              <w:rPr>
                <w:rStyle w:val="4pt0pt"/>
              </w:rPr>
            </w:pPr>
          </w:p>
          <w:p w14:paraId="317249DD" w14:textId="48F38892" w:rsidR="00646667" w:rsidRDefault="0058719F" w:rsidP="000D06F3">
            <w:pPr>
              <w:pStyle w:val="43"/>
              <w:framePr w:w="9900" w:wrap="notBeside" w:vAnchor="text" w:hAnchor="text" w:xAlign="center" w:y="1"/>
              <w:shd w:val="clear" w:color="auto" w:fill="auto"/>
              <w:spacing w:before="0" w:line="80" w:lineRule="exact"/>
              <w:ind w:firstLine="0"/>
            </w:pPr>
            <w:r>
              <w:rPr>
                <w:rStyle w:val="4pt0pt"/>
                <w:sz w:val="28"/>
                <w:szCs w:val="28"/>
              </w:rPr>
              <w:t>-*</w:t>
            </w:r>
          </w:p>
        </w:tc>
        <w:tc>
          <w:tcPr>
            <w:tcW w:w="4248" w:type="dxa"/>
            <w:tcBorders>
              <w:top w:val="single" w:sz="4" w:space="0" w:color="auto"/>
              <w:left w:val="single" w:sz="4" w:space="0" w:color="auto"/>
              <w:bottom w:val="single" w:sz="4" w:space="0" w:color="auto"/>
              <w:right w:val="single" w:sz="4" w:space="0" w:color="auto"/>
            </w:tcBorders>
            <w:shd w:val="clear" w:color="auto" w:fill="FFFFFF"/>
          </w:tcPr>
          <w:p w14:paraId="0888800D" w14:textId="77777777" w:rsidR="00646667" w:rsidRDefault="00646667" w:rsidP="000D06F3">
            <w:pPr>
              <w:pStyle w:val="43"/>
              <w:framePr w:w="9900" w:wrap="notBeside" w:vAnchor="text" w:hAnchor="text" w:xAlign="center" w:y="1"/>
              <w:shd w:val="clear" w:color="auto" w:fill="auto"/>
              <w:spacing w:before="0" w:line="320" w:lineRule="exact"/>
              <w:ind w:firstLine="0"/>
              <w:jc w:val="both"/>
            </w:pPr>
            <w:r>
              <w:rPr>
                <w:rStyle w:val="1f9"/>
              </w:rPr>
              <w:t>Приняты многолетние насаждения к забалансовому учету в условной оценке «один объект - один рубль», в разрезе аналитических счетов учета.</w:t>
            </w:r>
          </w:p>
        </w:tc>
      </w:tr>
    </w:tbl>
    <w:p w14:paraId="14F98CBD" w14:textId="77777777" w:rsidR="00646667" w:rsidRDefault="00646667" w:rsidP="00C95C3B">
      <w:pPr>
        <w:pStyle w:val="43"/>
        <w:shd w:val="clear" w:color="auto" w:fill="auto"/>
        <w:tabs>
          <w:tab w:val="left" w:pos="993"/>
        </w:tabs>
        <w:spacing w:before="0" w:line="367" w:lineRule="exact"/>
        <w:ind w:left="20" w:right="20" w:hanging="20"/>
        <w:jc w:val="both"/>
      </w:pPr>
    </w:p>
    <w:p w14:paraId="4498E522" w14:textId="77777777" w:rsidR="00D21944" w:rsidRPr="00DC17AD" w:rsidRDefault="00C95C3B" w:rsidP="00C95C3B">
      <w:pPr>
        <w:pStyle w:val="43"/>
        <w:shd w:val="clear" w:color="auto" w:fill="auto"/>
        <w:tabs>
          <w:tab w:val="left" w:pos="993"/>
        </w:tabs>
        <w:spacing w:before="0" w:line="367" w:lineRule="exact"/>
        <w:ind w:left="20" w:right="20" w:hanging="20"/>
        <w:jc w:val="both"/>
        <w:rPr>
          <w:sz w:val="28"/>
          <w:szCs w:val="28"/>
        </w:rPr>
      </w:pPr>
      <w:r>
        <w:tab/>
      </w:r>
      <w:r>
        <w:tab/>
      </w:r>
      <w:r w:rsidR="00D21944" w:rsidRPr="00DC17AD">
        <w:rPr>
          <w:sz w:val="28"/>
          <w:szCs w:val="28"/>
        </w:rPr>
        <w:t>Капитальные вложения субъекта централизованного учета в многолетние насаждения включаются в состав основных средств ежегодно в сумме вложений, относящихся к принятым в эксплуатацию площадям, независимо от окончания всего комплекса работ.</w:t>
      </w:r>
    </w:p>
    <w:p w14:paraId="389B2537" w14:textId="77777777" w:rsidR="00D21944" w:rsidRPr="00DC17AD" w:rsidRDefault="00C95C3B" w:rsidP="00C95C3B">
      <w:pPr>
        <w:pStyle w:val="43"/>
        <w:shd w:val="clear" w:color="auto" w:fill="auto"/>
        <w:tabs>
          <w:tab w:val="left" w:pos="993"/>
        </w:tabs>
        <w:spacing w:before="0" w:line="367" w:lineRule="exact"/>
        <w:ind w:left="20" w:right="20" w:hanging="20"/>
        <w:jc w:val="both"/>
        <w:rPr>
          <w:sz w:val="28"/>
          <w:szCs w:val="28"/>
        </w:rPr>
      </w:pPr>
      <w:r w:rsidRPr="00DC17AD">
        <w:rPr>
          <w:sz w:val="28"/>
          <w:szCs w:val="28"/>
        </w:rPr>
        <w:tab/>
      </w:r>
      <w:r w:rsidRPr="00DC17AD">
        <w:rPr>
          <w:sz w:val="28"/>
          <w:szCs w:val="28"/>
        </w:rPr>
        <w:tab/>
      </w:r>
      <w:r w:rsidR="00D21944" w:rsidRPr="00DC17AD">
        <w:rPr>
          <w:sz w:val="28"/>
          <w:szCs w:val="28"/>
        </w:rPr>
        <w:t>Ввод в эксплуатацию многолетних насаждений осуществляется по достижении ими эксплуатационного возраста. Эксплуатационный возраст саженцев определяется в Решении о признании (ф. 0510441) субъекта централизованного учета ежегодно (весна, осень).</w:t>
      </w:r>
    </w:p>
    <w:p w14:paraId="32EF7CFB" w14:textId="77777777" w:rsidR="00D21944" w:rsidRPr="00DC17AD" w:rsidRDefault="00C95C3B" w:rsidP="00C95C3B">
      <w:pPr>
        <w:pStyle w:val="43"/>
        <w:shd w:val="clear" w:color="auto" w:fill="auto"/>
        <w:tabs>
          <w:tab w:val="left" w:pos="993"/>
        </w:tabs>
        <w:spacing w:before="0" w:line="367" w:lineRule="exact"/>
        <w:ind w:left="20" w:right="20" w:hanging="20"/>
        <w:jc w:val="both"/>
        <w:rPr>
          <w:sz w:val="28"/>
          <w:szCs w:val="28"/>
        </w:rPr>
      </w:pPr>
      <w:r w:rsidRPr="00DC17AD">
        <w:rPr>
          <w:sz w:val="28"/>
          <w:szCs w:val="28"/>
        </w:rPr>
        <w:tab/>
      </w:r>
      <w:r w:rsidRPr="00DC17AD">
        <w:rPr>
          <w:sz w:val="28"/>
          <w:szCs w:val="28"/>
        </w:rPr>
        <w:tab/>
      </w:r>
      <w:r w:rsidR="00D21944" w:rsidRPr="00DC17AD">
        <w:rPr>
          <w:sz w:val="28"/>
          <w:szCs w:val="28"/>
        </w:rPr>
        <w:t>Инвентарный объект устанавливается субъектом централизованного учета (как самостоятельное основное средство или совокупность насаждений на определенной площади).</w:t>
      </w:r>
    </w:p>
    <w:p w14:paraId="289A8665" w14:textId="77777777" w:rsidR="00C95C3B" w:rsidRPr="00DC17AD" w:rsidRDefault="00C95C3B" w:rsidP="00D24995">
      <w:pPr>
        <w:pStyle w:val="43"/>
        <w:numPr>
          <w:ilvl w:val="0"/>
          <w:numId w:val="8"/>
        </w:numPr>
        <w:shd w:val="clear" w:color="auto" w:fill="auto"/>
        <w:tabs>
          <w:tab w:val="left" w:pos="993"/>
          <w:tab w:val="left" w:pos="1150"/>
        </w:tabs>
        <w:spacing w:before="0" w:line="367" w:lineRule="exact"/>
        <w:ind w:left="20" w:right="20" w:hanging="20"/>
        <w:jc w:val="both"/>
        <w:rPr>
          <w:sz w:val="28"/>
          <w:szCs w:val="28"/>
        </w:rPr>
      </w:pPr>
      <w:r w:rsidRPr="00DC17AD">
        <w:rPr>
          <w:sz w:val="28"/>
          <w:szCs w:val="28"/>
        </w:rPr>
        <w:t>Если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 с бухгалтерского учета) вне зависимости от того, амортизировалась ли эта часть объекта основных средств отдельно или нет.</w:t>
      </w:r>
    </w:p>
    <w:p w14:paraId="4B22A908" w14:textId="77777777" w:rsidR="00C95C3B" w:rsidRPr="00DC17AD" w:rsidRDefault="00B933FD" w:rsidP="003706A3">
      <w:pPr>
        <w:pStyle w:val="43"/>
        <w:shd w:val="clear" w:color="auto" w:fill="auto"/>
        <w:tabs>
          <w:tab w:val="left" w:pos="993"/>
          <w:tab w:val="left" w:pos="1143"/>
        </w:tabs>
        <w:spacing w:before="0" w:line="367" w:lineRule="exact"/>
        <w:ind w:left="20" w:right="20" w:firstLine="831"/>
        <w:jc w:val="both"/>
        <w:rPr>
          <w:sz w:val="28"/>
          <w:szCs w:val="28"/>
        </w:rPr>
      </w:pPr>
      <w:r w:rsidRPr="00DC17AD">
        <w:rPr>
          <w:sz w:val="28"/>
          <w:szCs w:val="28"/>
        </w:rPr>
        <w:tab/>
      </w:r>
      <w:r w:rsidRPr="00DC17AD">
        <w:rPr>
          <w:sz w:val="28"/>
          <w:szCs w:val="28"/>
        </w:rPr>
        <w:tab/>
      </w:r>
      <w:r w:rsidR="00C95C3B" w:rsidRPr="00DC17AD">
        <w:rPr>
          <w:sz w:val="28"/>
          <w:szCs w:val="28"/>
        </w:rPr>
        <w:t>В случае, 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на ее замену (приобретения или строительства) на момент их признания.</w:t>
      </w:r>
    </w:p>
    <w:p w14:paraId="0BBB77AB" w14:textId="6CC76049" w:rsidR="00B933FD" w:rsidRPr="00DC17AD" w:rsidRDefault="00B933FD"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В случае изменения условий использования объектов имущества основные средства могут быть реклассифицированы в иную группу или иную категорию по решению Комиссии приложением Акта реклассификации объекта нефинансовых активов, содержащегося в приложении № </w:t>
      </w:r>
      <w:r w:rsidR="00427E36" w:rsidRPr="00DC17AD">
        <w:rPr>
          <w:sz w:val="28"/>
          <w:szCs w:val="28"/>
        </w:rPr>
        <w:t>3</w:t>
      </w:r>
      <w:r w:rsidRPr="00DC17AD">
        <w:rPr>
          <w:sz w:val="28"/>
          <w:szCs w:val="28"/>
        </w:rPr>
        <w:t xml:space="preserve"> к настоящей Единой учетной политике.</w:t>
      </w:r>
    </w:p>
    <w:p w14:paraId="31EA93D8" w14:textId="3B103917" w:rsidR="00B52196" w:rsidRPr="00DC17AD" w:rsidRDefault="00B52196" w:rsidP="00563132">
      <w:pPr>
        <w:pStyle w:val="43"/>
        <w:shd w:val="clear" w:color="auto" w:fill="auto"/>
        <w:spacing w:before="0" w:line="367" w:lineRule="exact"/>
        <w:ind w:left="20" w:right="20" w:firstLine="831"/>
        <w:jc w:val="both"/>
        <w:rPr>
          <w:sz w:val="28"/>
          <w:szCs w:val="28"/>
        </w:rPr>
      </w:pPr>
      <w:r w:rsidRPr="00DC17AD">
        <w:rPr>
          <w:sz w:val="28"/>
          <w:szCs w:val="28"/>
        </w:rPr>
        <w:t xml:space="preserve">Разукомплектация и частичное списание объекта основных средств производится на основании решения Комиссии с приложением Акта разукомплектации (частичной разукомплектации) объекта основных средств, согласно приложению № </w:t>
      </w:r>
      <w:r w:rsidR="00427E36" w:rsidRPr="00DC17AD">
        <w:rPr>
          <w:sz w:val="28"/>
          <w:szCs w:val="28"/>
        </w:rPr>
        <w:t>3</w:t>
      </w:r>
      <w:r w:rsidRPr="00DC17AD">
        <w:rPr>
          <w:sz w:val="28"/>
          <w:szCs w:val="28"/>
        </w:rPr>
        <w:t xml:space="preserve"> к настоящей Единой учетной политике. Фактическая </w:t>
      </w:r>
      <w:r w:rsidRPr="00DC17AD">
        <w:rPr>
          <w:sz w:val="28"/>
          <w:szCs w:val="28"/>
        </w:rPr>
        <w:lastRenderedPageBreak/>
        <w:t>стоимость основных средств, полученных в результате разукомплектации или демонтажа, определяется Комиссией в процентном соотношении стоимости новых объектов к исходному объекту. Принятие к учету объектов имущества, образовавшихся в результате разукомплектации основного средства, отражается на основании Акта о приеме-передаче объектов нефинансовых активов (ф. 05</w:t>
      </w:r>
      <w:r w:rsidR="00161C7D" w:rsidRPr="00DC17AD">
        <w:rPr>
          <w:sz w:val="28"/>
          <w:szCs w:val="28"/>
        </w:rPr>
        <w:t>10</w:t>
      </w:r>
      <w:r w:rsidR="005A5F17" w:rsidRPr="00DC17AD">
        <w:rPr>
          <w:sz w:val="28"/>
          <w:szCs w:val="28"/>
        </w:rPr>
        <w:t>448</w:t>
      </w:r>
      <w:r w:rsidRPr="00DC17AD">
        <w:rPr>
          <w:sz w:val="28"/>
          <w:szCs w:val="28"/>
        </w:rPr>
        <w:t>).</w:t>
      </w:r>
    </w:p>
    <w:p w14:paraId="0F368C34" w14:textId="77777777" w:rsidR="00B52196" w:rsidRPr="00DC17AD" w:rsidRDefault="00B52196" w:rsidP="00D24995">
      <w:pPr>
        <w:pStyle w:val="43"/>
        <w:numPr>
          <w:ilvl w:val="0"/>
          <w:numId w:val="8"/>
        </w:numPr>
        <w:shd w:val="clear" w:color="auto" w:fill="auto"/>
        <w:tabs>
          <w:tab w:val="left" w:pos="1158"/>
        </w:tabs>
        <w:spacing w:before="0" w:line="367" w:lineRule="exact"/>
        <w:ind w:left="20" w:right="20" w:hanging="20"/>
        <w:jc w:val="both"/>
        <w:rPr>
          <w:sz w:val="28"/>
          <w:szCs w:val="28"/>
        </w:rPr>
      </w:pPr>
      <w:r w:rsidRPr="00DC17AD">
        <w:rPr>
          <w:sz w:val="28"/>
          <w:szCs w:val="28"/>
        </w:rPr>
        <w:t xml:space="preserve">Выдача в пользование основных средств сотрудникам (работникам), не являющимся ответственными лицами, оформляется как выдача имущества в личное пользование и отражается на забалансовом счете 27 «Имущество, переданное в безвозмездное пользование» на основании </w:t>
      </w:r>
      <w:r w:rsidR="00563132" w:rsidRPr="00DC17AD">
        <w:rPr>
          <w:sz w:val="28"/>
          <w:szCs w:val="28"/>
        </w:rPr>
        <w:t>Акта приема-передачи объектов в личное пользование</w:t>
      </w:r>
      <w:r w:rsidRPr="00DC17AD">
        <w:rPr>
          <w:sz w:val="28"/>
          <w:szCs w:val="28"/>
        </w:rPr>
        <w:t xml:space="preserve"> (ф. 0510</w:t>
      </w:r>
      <w:r w:rsidR="00563132" w:rsidRPr="00DC17AD">
        <w:rPr>
          <w:sz w:val="28"/>
          <w:szCs w:val="28"/>
        </w:rPr>
        <w:t>434</w:t>
      </w:r>
      <w:r w:rsidRPr="00DC17AD">
        <w:rPr>
          <w:sz w:val="28"/>
          <w:szCs w:val="28"/>
        </w:rPr>
        <w:t>). Документом аналитического учета по указанным объектам основных средств является Карточка учета имущества в личном пользовании (ф. 0509097), которая ведется ответственными лицами, выдающими основные средства сотрудникам (работникам) в личное пользование.</w:t>
      </w:r>
    </w:p>
    <w:p w14:paraId="3AAD6C5A" w14:textId="558BD02D" w:rsidR="00B52196" w:rsidRPr="00DC17AD" w:rsidRDefault="00B52196"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Затраты по осуществлению ремонта помещения, в объеме работ по покраске, побелке, замене окон, дверей, иных аналогичных работ относятся в состав расходов текущего финансового года без отнесения на увеличение стоимости ремонтируемого объекта основного средства.</w:t>
      </w:r>
    </w:p>
    <w:p w14:paraId="6FBE25B6" w14:textId="6CB9AF60" w:rsidR="000C6DE1" w:rsidRPr="00DC17AD" w:rsidRDefault="000C6DE1"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Уменьшение стоимости объекта основных средств на стоимость заменяемых (выбывающих) частей возможно только при наличии стоимостной оценки заменяемых частей. В случае если надежно определить стоимость заменяемого объекта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w:t>
      </w:r>
    </w:p>
    <w:p w14:paraId="2A227AC9" w14:textId="77777777" w:rsidR="00B52196" w:rsidRPr="00DC17AD" w:rsidRDefault="00B52196" w:rsidP="00D24995">
      <w:pPr>
        <w:pStyle w:val="43"/>
        <w:numPr>
          <w:ilvl w:val="0"/>
          <w:numId w:val="8"/>
        </w:numPr>
        <w:shd w:val="clear" w:color="auto" w:fill="auto"/>
        <w:tabs>
          <w:tab w:val="left" w:pos="1158"/>
        </w:tabs>
        <w:spacing w:before="0" w:line="367" w:lineRule="exact"/>
        <w:ind w:left="20" w:right="20" w:hanging="20"/>
        <w:jc w:val="both"/>
        <w:rPr>
          <w:sz w:val="28"/>
          <w:szCs w:val="28"/>
        </w:rPr>
      </w:pPr>
      <w:r w:rsidRPr="00DC17AD">
        <w:rPr>
          <w:sz w:val="28"/>
          <w:szCs w:val="28"/>
        </w:rPr>
        <w:t>Ответственными за хранение технической документации на объекты основных средств являются ответственные лица субъекта централизованного учета, за которыми закреплены основные средства. По объектам основных средств, по которым производителем (поставщиком) предусмотрен гарантийный срок, хранению подлежат также гарантийные талоны.</w:t>
      </w:r>
    </w:p>
    <w:p w14:paraId="07CD2C71" w14:textId="3A9B5E09" w:rsidR="00B52196" w:rsidRPr="00DC17AD" w:rsidRDefault="00B52196"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Амортизация на объекты основных средств начисляется линейным методом. 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его выбытия (в том числе по основанию списания объекта с бухгалтерского учета). 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r w:rsidR="005563A4" w:rsidRPr="00DC17AD">
        <w:rPr>
          <w:sz w:val="28"/>
          <w:szCs w:val="28"/>
        </w:rPr>
        <w:t xml:space="preserve"> </w:t>
      </w:r>
    </w:p>
    <w:p w14:paraId="757363BF" w14:textId="7390AEE9" w:rsidR="00427E36" w:rsidRPr="00DC17AD" w:rsidRDefault="00427E36" w:rsidP="00427E36">
      <w:pPr>
        <w:pStyle w:val="43"/>
        <w:shd w:val="clear" w:color="auto" w:fill="auto"/>
        <w:tabs>
          <w:tab w:val="left" w:pos="1150"/>
        </w:tabs>
        <w:spacing w:before="0" w:line="367" w:lineRule="exact"/>
        <w:ind w:right="20" w:firstLine="0"/>
        <w:jc w:val="both"/>
        <w:rPr>
          <w:sz w:val="28"/>
          <w:szCs w:val="28"/>
        </w:rPr>
      </w:pPr>
      <w:r w:rsidRPr="00DC17AD">
        <w:rPr>
          <w:sz w:val="28"/>
          <w:szCs w:val="28"/>
        </w:rPr>
        <w:lastRenderedPageBreak/>
        <w:tab/>
        <w:t>В случае ввода в эксплуатацию (подписания акта ввода в эксплуатацию) датой ранее даты принятия объекта к бухгалтерскому учету, в момент принятия имущества к учету на счет 0 101 00 000 «Основные средства» производится единовременное доначисление амортизации за весь период его фактической</w:t>
      </w:r>
      <w:r>
        <w:rPr>
          <w:sz w:val="28"/>
          <w:szCs w:val="28"/>
        </w:rPr>
        <w:t xml:space="preserve"> </w:t>
      </w:r>
      <w:r w:rsidRPr="00DC17AD">
        <w:rPr>
          <w:sz w:val="28"/>
          <w:szCs w:val="28"/>
        </w:rPr>
        <w:t>эксплуатации.</w:t>
      </w:r>
    </w:p>
    <w:p w14:paraId="6DE43F25" w14:textId="77777777" w:rsidR="00427E36" w:rsidRPr="00DC17AD" w:rsidRDefault="00427E36"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По объектам основных средств, за исключением библиотечного фонда, амортизация начисляется в следующем порядке: </w:t>
      </w:r>
    </w:p>
    <w:p w14:paraId="68575B4F" w14:textId="3041342D" w:rsidR="00427E36" w:rsidRPr="00DC17AD" w:rsidRDefault="00427E36" w:rsidP="00427E36">
      <w:pPr>
        <w:pStyle w:val="43"/>
        <w:shd w:val="clear" w:color="auto" w:fill="auto"/>
        <w:tabs>
          <w:tab w:val="left" w:pos="1150"/>
        </w:tabs>
        <w:spacing w:before="0" w:line="367" w:lineRule="exact"/>
        <w:ind w:right="20" w:firstLine="0"/>
        <w:jc w:val="both"/>
        <w:rPr>
          <w:sz w:val="28"/>
          <w:szCs w:val="28"/>
        </w:rPr>
      </w:pPr>
      <w:r w:rsidRPr="00DC17AD">
        <w:rPr>
          <w:sz w:val="28"/>
          <w:szCs w:val="28"/>
        </w:rPr>
        <w:tab/>
        <w:t xml:space="preserve">на объект стоимостью до 10 000 рублей включительно амортизация не начисляется; </w:t>
      </w:r>
    </w:p>
    <w:p w14:paraId="7A56E30D" w14:textId="507B7C30" w:rsidR="00427E36" w:rsidRPr="00DC17AD" w:rsidRDefault="00427E36" w:rsidP="00427E36">
      <w:pPr>
        <w:pStyle w:val="43"/>
        <w:shd w:val="clear" w:color="auto" w:fill="auto"/>
        <w:tabs>
          <w:tab w:val="left" w:pos="1150"/>
        </w:tabs>
        <w:spacing w:before="0" w:line="367" w:lineRule="exact"/>
        <w:ind w:right="20" w:firstLine="0"/>
        <w:jc w:val="both"/>
        <w:rPr>
          <w:sz w:val="28"/>
          <w:szCs w:val="28"/>
        </w:rPr>
      </w:pPr>
      <w:r w:rsidRPr="00DC17AD">
        <w:rPr>
          <w:sz w:val="28"/>
          <w:szCs w:val="28"/>
        </w:rPr>
        <w:tab/>
        <w:t xml:space="preserve">на объект стоимостью от 10 000 рублей до 100 000 рублей включительно в размере 100% балансовой стоимости при выдаче объекта в эксплуатацию; </w:t>
      </w:r>
    </w:p>
    <w:p w14:paraId="7C1E95EC" w14:textId="067152ED" w:rsidR="00427E36" w:rsidRPr="00DC17AD" w:rsidRDefault="00427E36" w:rsidP="00427E36">
      <w:pPr>
        <w:pStyle w:val="43"/>
        <w:shd w:val="clear" w:color="auto" w:fill="auto"/>
        <w:tabs>
          <w:tab w:val="left" w:pos="1158"/>
        </w:tabs>
        <w:spacing w:before="0" w:line="367" w:lineRule="exact"/>
        <w:ind w:right="20" w:firstLine="0"/>
        <w:jc w:val="both"/>
        <w:rPr>
          <w:sz w:val="28"/>
          <w:szCs w:val="28"/>
        </w:rPr>
      </w:pPr>
      <w:r w:rsidRPr="00DC17AD">
        <w:rPr>
          <w:sz w:val="28"/>
          <w:szCs w:val="28"/>
        </w:rPr>
        <w:tab/>
        <w:t>на объект стоимостью свыше 100 000 рублей - в соответствии с рассчитанными в установленном порядке нормами амортизации.</w:t>
      </w:r>
    </w:p>
    <w:p w14:paraId="4AFC0BB1" w14:textId="5A8CC2C3" w:rsidR="00FF7FF1" w:rsidRPr="00DC17AD" w:rsidRDefault="00FF7FF1" w:rsidP="00D24995">
      <w:pPr>
        <w:pStyle w:val="a4"/>
        <w:numPr>
          <w:ilvl w:val="0"/>
          <w:numId w:val="8"/>
        </w:numPr>
        <w:autoSpaceDE w:val="0"/>
        <w:autoSpaceDN w:val="0"/>
        <w:adjustRightInd w:val="0"/>
        <w:jc w:val="both"/>
        <w:rPr>
          <w:sz w:val="28"/>
          <w:szCs w:val="28"/>
        </w:rPr>
      </w:pPr>
      <w:r w:rsidRPr="00DC17AD">
        <w:rPr>
          <w:sz w:val="28"/>
          <w:szCs w:val="28"/>
        </w:rPr>
        <w:t xml:space="preserve"> На объекты библиотечного фонда амортизация начисляется в следующем порядке: </w:t>
      </w:r>
    </w:p>
    <w:p w14:paraId="42597398" w14:textId="77777777" w:rsidR="00FF7FF1" w:rsidRPr="00DC17AD" w:rsidRDefault="00FF7FF1" w:rsidP="00FF7FF1">
      <w:pPr>
        <w:autoSpaceDE w:val="0"/>
        <w:autoSpaceDN w:val="0"/>
        <w:adjustRightInd w:val="0"/>
        <w:ind w:firstLine="709"/>
        <w:jc w:val="both"/>
        <w:rPr>
          <w:sz w:val="28"/>
          <w:szCs w:val="28"/>
        </w:rPr>
      </w:pPr>
      <w:r w:rsidRPr="00DC17AD">
        <w:rPr>
          <w:sz w:val="28"/>
          <w:szCs w:val="28"/>
        </w:rPr>
        <w:t xml:space="preserve">на объект стоимостью до 100 000 рублей в размере 100% балансовой стоимости при выдаче объекта в эксплуатацию; </w:t>
      </w:r>
    </w:p>
    <w:p w14:paraId="3F8BBDE0" w14:textId="4B7D2FB7" w:rsidR="00FF7FF1" w:rsidRPr="00DC17AD" w:rsidRDefault="000C6DE1" w:rsidP="000C6DE1">
      <w:pPr>
        <w:pStyle w:val="43"/>
        <w:shd w:val="clear" w:color="auto" w:fill="auto"/>
        <w:tabs>
          <w:tab w:val="left" w:pos="709"/>
        </w:tabs>
        <w:spacing w:before="0" w:line="367" w:lineRule="exact"/>
        <w:ind w:right="20" w:firstLine="0"/>
        <w:jc w:val="both"/>
        <w:rPr>
          <w:sz w:val="28"/>
          <w:szCs w:val="28"/>
        </w:rPr>
      </w:pPr>
      <w:r w:rsidRPr="00DC17AD">
        <w:rPr>
          <w:sz w:val="28"/>
          <w:szCs w:val="28"/>
        </w:rPr>
        <w:tab/>
      </w:r>
      <w:r w:rsidR="00FF7FF1" w:rsidRPr="00DC17AD">
        <w:rPr>
          <w:sz w:val="28"/>
          <w:szCs w:val="28"/>
        </w:rPr>
        <w:t>на объект стоимостью свыше 100 000 рублей - в соответствии с рассчитанными в установленном порядке нормами амортизации.</w:t>
      </w:r>
    </w:p>
    <w:p w14:paraId="652EA019" w14:textId="46B597C2" w:rsidR="00D2686B" w:rsidRPr="00DC17AD" w:rsidRDefault="005563A4" w:rsidP="00D24995">
      <w:pPr>
        <w:pStyle w:val="43"/>
        <w:numPr>
          <w:ilvl w:val="0"/>
          <w:numId w:val="8"/>
        </w:numPr>
        <w:shd w:val="clear" w:color="auto" w:fill="auto"/>
        <w:tabs>
          <w:tab w:val="left" w:pos="1158"/>
        </w:tabs>
        <w:spacing w:before="0" w:line="367" w:lineRule="exact"/>
        <w:ind w:left="20" w:right="20" w:hanging="20"/>
        <w:jc w:val="both"/>
        <w:rPr>
          <w:sz w:val="28"/>
          <w:szCs w:val="28"/>
        </w:rPr>
      </w:pPr>
      <w:r w:rsidRPr="00DC17AD">
        <w:rPr>
          <w:sz w:val="28"/>
          <w:szCs w:val="28"/>
        </w:rPr>
        <w:t>Обесценение объекта основных средств, а также любое последующее в связи с обесценением объекта основных средств приобретение или строительство активов, замещающих такой объект основных средств, являются отдельными экономическими событиями и должны учитываться отдельно. Признание обесценения объекта основных средств осуществляется в соответствии с Федеральным стандартом «Обесценение активов».</w:t>
      </w:r>
      <w:r w:rsidR="00D2686B" w:rsidRPr="00DC17AD">
        <w:rPr>
          <w:sz w:val="28"/>
          <w:szCs w:val="28"/>
        </w:rPr>
        <w:t xml:space="preserve"> </w:t>
      </w:r>
    </w:p>
    <w:p w14:paraId="48C0D000" w14:textId="77777777" w:rsidR="00BB181F" w:rsidRPr="00DC17AD" w:rsidRDefault="00092FEE"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 </w:t>
      </w:r>
      <w:r w:rsidR="00253992" w:rsidRPr="00DC17AD">
        <w:rPr>
          <w:sz w:val="28"/>
          <w:szCs w:val="28"/>
        </w:rPr>
        <w:t xml:space="preserve"> Выбытие основных средств,</w:t>
      </w:r>
      <w:r w:rsidR="002432D1" w:rsidRPr="00DC17AD">
        <w:rPr>
          <w:color w:val="222222"/>
          <w:sz w:val="28"/>
          <w:szCs w:val="28"/>
          <w:shd w:val="clear" w:color="auto" w:fill="FFFFFF"/>
        </w:rPr>
        <w:t xml:space="preserve"> в том числе стоимостью до 10 000 руб.,</w:t>
      </w:r>
      <w:r w:rsidR="00253992" w:rsidRPr="00DC17AD">
        <w:rPr>
          <w:sz w:val="28"/>
          <w:szCs w:val="28"/>
        </w:rPr>
        <w:t xml:space="preserve"> </w:t>
      </w:r>
      <w:r w:rsidR="006F4DCB" w:rsidRPr="00DC17AD">
        <w:rPr>
          <w:sz w:val="28"/>
          <w:szCs w:val="28"/>
        </w:rPr>
        <w:t xml:space="preserve">по которым Комиссией по поступлению и выбытию активов субъекта централизованного учета </w:t>
      </w:r>
      <w:r w:rsidR="00186792" w:rsidRPr="00DC17AD">
        <w:rPr>
          <w:sz w:val="28"/>
          <w:szCs w:val="28"/>
        </w:rPr>
        <w:t xml:space="preserve">в ходе проведения инвентаризации </w:t>
      </w:r>
      <w:r w:rsidR="006F4DCB" w:rsidRPr="00DC17AD">
        <w:rPr>
          <w:sz w:val="28"/>
          <w:szCs w:val="28"/>
        </w:rPr>
        <w:t>установлена неэффективность дальнейшей эксплуатации, ремонта, восстановления (несоответствие критериям актива)</w:t>
      </w:r>
      <w:r w:rsidR="00253992" w:rsidRPr="00DC17AD">
        <w:rPr>
          <w:sz w:val="28"/>
          <w:szCs w:val="28"/>
        </w:rPr>
        <w:t>, оформляется  Решением о прекращении признания активами объектов нефинансовых активов (ф.0510440).</w:t>
      </w:r>
      <w:r w:rsidR="009D6ABA" w:rsidRPr="00DC17AD">
        <w:rPr>
          <w:sz w:val="28"/>
          <w:szCs w:val="28"/>
        </w:rPr>
        <w:t xml:space="preserve"> </w:t>
      </w:r>
      <w:r w:rsidR="001D3FF7" w:rsidRPr="00DC17AD">
        <w:rPr>
          <w:sz w:val="28"/>
          <w:szCs w:val="28"/>
        </w:rPr>
        <w:t>Решение</w:t>
      </w:r>
      <w:r w:rsidR="003125D3" w:rsidRPr="00DC17AD">
        <w:rPr>
          <w:sz w:val="28"/>
          <w:szCs w:val="28"/>
        </w:rPr>
        <w:t xml:space="preserve"> (ф.0510440)</w:t>
      </w:r>
      <w:r w:rsidR="001D3FF7" w:rsidRPr="00DC17AD">
        <w:rPr>
          <w:sz w:val="28"/>
          <w:szCs w:val="28"/>
        </w:rPr>
        <w:t xml:space="preserve"> оформляется не позднее рабочего дня, следующего за днем утверждения Акта об инвентаризации (ф.0510463). </w:t>
      </w:r>
      <w:r w:rsidR="00190C78" w:rsidRPr="00DC17AD">
        <w:rPr>
          <w:sz w:val="28"/>
          <w:szCs w:val="28"/>
        </w:rPr>
        <w:t>О</w:t>
      </w:r>
      <w:r w:rsidRPr="00DC17AD">
        <w:rPr>
          <w:sz w:val="28"/>
          <w:szCs w:val="28"/>
        </w:rPr>
        <w:t>бъекты основных средств (а также их части)</w:t>
      </w:r>
      <w:r w:rsidR="00190C78" w:rsidRPr="00DC17AD">
        <w:rPr>
          <w:sz w:val="28"/>
          <w:szCs w:val="28"/>
        </w:rPr>
        <w:t xml:space="preserve"> не соответствующие критериям актива</w:t>
      </w:r>
      <w:r w:rsidRPr="00DC17AD">
        <w:rPr>
          <w:sz w:val="28"/>
          <w:szCs w:val="28"/>
        </w:rPr>
        <w:t xml:space="preserve">, подлежат отражению на забалансовом счете 02 «Материальные ценности, принятые на хранение» </w:t>
      </w:r>
      <w:r w:rsidR="00BB181F" w:rsidRPr="00DC17AD">
        <w:rPr>
          <w:sz w:val="28"/>
          <w:szCs w:val="28"/>
        </w:rPr>
        <w:t>до дальнейшего определения функционального назначения указанного имущества (вовлечения в хозяйственный оборот, продажи или списания) по балансовой стоимости или до момента их утилизации (уничтожения)</w:t>
      </w:r>
      <w:r w:rsidR="00AA4A35" w:rsidRPr="00DC17AD">
        <w:rPr>
          <w:sz w:val="28"/>
          <w:szCs w:val="28"/>
        </w:rPr>
        <w:t xml:space="preserve"> в условной оценке один </w:t>
      </w:r>
      <w:r w:rsidR="00AA4A35" w:rsidRPr="00DC17AD">
        <w:rPr>
          <w:sz w:val="28"/>
          <w:szCs w:val="28"/>
        </w:rPr>
        <w:lastRenderedPageBreak/>
        <w:t>рубль за один объект.</w:t>
      </w:r>
      <w:r w:rsidR="00BB181F" w:rsidRPr="00DC17AD">
        <w:rPr>
          <w:sz w:val="28"/>
          <w:szCs w:val="28"/>
        </w:rPr>
        <w:t xml:space="preserve"> </w:t>
      </w:r>
    </w:p>
    <w:p w14:paraId="27F85F93" w14:textId="35373E1D" w:rsidR="00092FEE" w:rsidRPr="00DC17AD" w:rsidRDefault="002432D1"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  Выбытие основных средств</w:t>
      </w:r>
      <w:r w:rsidR="00F17E8C" w:rsidRPr="00DC17AD">
        <w:rPr>
          <w:sz w:val="28"/>
          <w:szCs w:val="28"/>
        </w:rPr>
        <w:t>,</w:t>
      </w:r>
      <w:r w:rsidRPr="00DC17AD">
        <w:rPr>
          <w:sz w:val="28"/>
          <w:szCs w:val="28"/>
        </w:rPr>
        <w:t xml:space="preserve"> </w:t>
      </w:r>
      <w:r w:rsidRPr="00DC17AD">
        <w:rPr>
          <w:color w:val="222222"/>
          <w:sz w:val="28"/>
          <w:szCs w:val="28"/>
          <w:shd w:val="clear" w:color="auto" w:fill="FFFFFF"/>
        </w:rPr>
        <w:t>в том числе стоимостью до 10 000 руб.</w:t>
      </w:r>
      <w:r w:rsidR="00F17E8C" w:rsidRPr="00DC17AD">
        <w:rPr>
          <w:color w:val="222222"/>
          <w:sz w:val="28"/>
          <w:szCs w:val="28"/>
          <w:shd w:val="clear" w:color="auto" w:fill="FFFFFF"/>
        </w:rPr>
        <w:t>,</w:t>
      </w:r>
      <w:r w:rsidRPr="00DC17AD">
        <w:rPr>
          <w:sz w:val="28"/>
          <w:szCs w:val="28"/>
        </w:rPr>
        <w:t xml:space="preserve"> в случае </w:t>
      </w:r>
      <w:r w:rsidR="00F16260" w:rsidRPr="00DC17AD">
        <w:rPr>
          <w:sz w:val="28"/>
          <w:szCs w:val="28"/>
        </w:rPr>
        <w:t xml:space="preserve">если объекты утратили потребительские свойства, при </w:t>
      </w:r>
      <w:r w:rsidRPr="00DC17AD">
        <w:rPr>
          <w:sz w:val="28"/>
          <w:szCs w:val="28"/>
        </w:rPr>
        <w:t>их гибели</w:t>
      </w:r>
      <w:r w:rsidR="00F16260" w:rsidRPr="00DC17AD">
        <w:rPr>
          <w:sz w:val="28"/>
          <w:szCs w:val="28"/>
        </w:rPr>
        <w:t xml:space="preserve"> или</w:t>
      </w:r>
      <w:r w:rsidRPr="00DC17AD">
        <w:rPr>
          <w:sz w:val="28"/>
          <w:szCs w:val="28"/>
        </w:rPr>
        <w:t xml:space="preserve"> уничтожени</w:t>
      </w:r>
      <w:r w:rsidR="00F16260" w:rsidRPr="00DC17AD">
        <w:rPr>
          <w:sz w:val="28"/>
          <w:szCs w:val="28"/>
        </w:rPr>
        <w:t>и</w:t>
      </w:r>
      <w:r w:rsidRPr="00DC17AD">
        <w:rPr>
          <w:sz w:val="28"/>
          <w:szCs w:val="28"/>
        </w:rPr>
        <w:t>,</w:t>
      </w:r>
      <w:r w:rsidR="00F17E8C" w:rsidRPr="00DC17AD">
        <w:rPr>
          <w:sz w:val="28"/>
          <w:szCs w:val="28"/>
        </w:rPr>
        <w:t xml:space="preserve"> при недостаче, хищении и в других случаях когда невозможно установить местонахождение оформляется Акт</w:t>
      </w:r>
      <w:r w:rsidR="000C6DE1" w:rsidRPr="00DC17AD">
        <w:rPr>
          <w:sz w:val="28"/>
          <w:szCs w:val="28"/>
        </w:rPr>
        <w:t>ом</w:t>
      </w:r>
      <w:r w:rsidR="00F17E8C" w:rsidRPr="00DC17AD">
        <w:rPr>
          <w:sz w:val="28"/>
          <w:szCs w:val="28"/>
        </w:rPr>
        <w:t xml:space="preserve"> о списании объектов нефинансовых активов (кроме транспортных средств)» (ф. 0504454)</w:t>
      </w:r>
      <w:r w:rsidR="000C6DE1" w:rsidRPr="00DC17AD">
        <w:rPr>
          <w:sz w:val="28"/>
          <w:szCs w:val="28"/>
        </w:rPr>
        <w:t xml:space="preserve">, Актом о списании транспортных средств» (ф. 0510456). </w:t>
      </w:r>
      <w:r w:rsidR="00F17E8C" w:rsidRPr="00DC17AD">
        <w:rPr>
          <w:sz w:val="28"/>
          <w:szCs w:val="28"/>
        </w:rPr>
        <w:t xml:space="preserve"> </w:t>
      </w:r>
      <w:r w:rsidRPr="00DC17AD">
        <w:rPr>
          <w:sz w:val="28"/>
          <w:szCs w:val="28"/>
        </w:rPr>
        <w:t xml:space="preserve"> </w:t>
      </w:r>
      <w:r w:rsidR="00092FEE" w:rsidRPr="00DC17AD">
        <w:rPr>
          <w:sz w:val="28"/>
          <w:szCs w:val="28"/>
        </w:rPr>
        <w:t>В Акт</w:t>
      </w:r>
      <w:r w:rsidR="000C6DE1" w:rsidRPr="00DC17AD">
        <w:rPr>
          <w:sz w:val="28"/>
          <w:szCs w:val="28"/>
        </w:rPr>
        <w:t>ах</w:t>
      </w:r>
      <w:r w:rsidR="00092FEE" w:rsidRPr="00DC17AD">
        <w:rPr>
          <w:sz w:val="28"/>
          <w:szCs w:val="28"/>
        </w:rPr>
        <w:t xml:space="preserve"> о списании объектов нефинансовых активов указывается документ, послуживший основанием для принятия решения о списании имущества, а также причины списания объектов имущества, и необходимость утилизации, перечень списанного имущества, подлежащего постановке на забалансовый учет до момента утилизации, в соответствии с классом опасности отходов.</w:t>
      </w:r>
      <w:r w:rsidR="000C6DE1" w:rsidRPr="00DC17AD">
        <w:rPr>
          <w:sz w:val="28"/>
          <w:szCs w:val="28"/>
        </w:rPr>
        <w:t xml:space="preserve"> Разборка и демонтаж основных средств до утверждения соответствующих актов не допускается.</w:t>
      </w:r>
    </w:p>
    <w:p w14:paraId="7E77607E" w14:textId="03501192" w:rsidR="00712482" w:rsidRPr="00DC17AD" w:rsidRDefault="00712482"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Чтобы подтвердить, что </w:t>
      </w:r>
      <w:r w:rsidR="00FD16D3" w:rsidRPr="00DC17AD">
        <w:rPr>
          <w:sz w:val="28"/>
          <w:szCs w:val="28"/>
        </w:rPr>
        <w:t xml:space="preserve">списанные </w:t>
      </w:r>
      <w:r w:rsidRPr="00DC17AD">
        <w:rPr>
          <w:sz w:val="28"/>
          <w:szCs w:val="28"/>
        </w:rPr>
        <w:t xml:space="preserve">основные  средства </w:t>
      </w:r>
      <w:r w:rsidR="00FD16D3" w:rsidRPr="00DC17AD">
        <w:rPr>
          <w:sz w:val="28"/>
          <w:szCs w:val="28"/>
        </w:rPr>
        <w:t xml:space="preserve">уничтожены составляется акт об утилизции (уничтожении) материальных ценностей (ф.0510435). Указанный акт является основанием для списания имущества с забалансового счета 02. </w:t>
      </w:r>
    </w:p>
    <w:p w14:paraId="44BDB6A9" w14:textId="77777777" w:rsidR="0090398F" w:rsidRPr="00DC17AD" w:rsidRDefault="00BF4F92"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 П</w:t>
      </w:r>
      <w:r w:rsidR="002B3A50" w:rsidRPr="00DC17AD">
        <w:rPr>
          <w:sz w:val="28"/>
          <w:szCs w:val="28"/>
        </w:rPr>
        <w:t xml:space="preserve">ри передаче основных средств </w:t>
      </w:r>
      <w:r w:rsidR="006C2872" w:rsidRPr="00DC17AD">
        <w:rPr>
          <w:sz w:val="28"/>
          <w:szCs w:val="28"/>
        </w:rPr>
        <w:t>для</w:t>
      </w:r>
      <w:r w:rsidR="002B3A50" w:rsidRPr="00DC17AD">
        <w:rPr>
          <w:sz w:val="28"/>
          <w:szCs w:val="28"/>
        </w:rPr>
        <w:t xml:space="preserve"> ремонт</w:t>
      </w:r>
      <w:r w:rsidR="006C2872" w:rsidRPr="00DC17AD">
        <w:rPr>
          <w:sz w:val="28"/>
          <w:szCs w:val="28"/>
        </w:rPr>
        <w:t>а</w:t>
      </w:r>
      <w:r w:rsidR="002B3A50" w:rsidRPr="00DC17AD">
        <w:rPr>
          <w:sz w:val="28"/>
          <w:szCs w:val="28"/>
        </w:rPr>
        <w:t xml:space="preserve"> </w:t>
      </w:r>
      <w:r w:rsidR="006C2872" w:rsidRPr="00DC17AD">
        <w:rPr>
          <w:sz w:val="28"/>
          <w:szCs w:val="28"/>
        </w:rPr>
        <w:t xml:space="preserve">в </w:t>
      </w:r>
      <w:r w:rsidRPr="00DC17AD">
        <w:rPr>
          <w:sz w:val="28"/>
          <w:szCs w:val="28"/>
        </w:rPr>
        <w:t>сторонней организации оформляется</w:t>
      </w:r>
      <w:r w:rsidR="002B3A50" w:rsidRPr="00DC17AD">
        <w:rPr>
          <w:sz w:val="28"/>
          <w:szCs w:val="28"/>
        </w:rPr>
        <w:t xml:space="preserve"> Акт о приеме-передаче объектов нефинансовых активов (</w:t>
      </w:r>
      <w:hyperlink r:id="rId10" w:anchor="/document/140/48884/" w:tgtFrame="_self" w:tooltip="ОКУД 0510448. Акт о приеме-передаче объектов нефинансовых активов" w:history="1">
        <w:r w:rsidR="002B3A50" w:rsidRPr="00DC17AD">
          <w:rPr>
            <w:sz w:val="28"/>
            <w:szCs w:val="28"/>
          </w:rPr>
          <w:t>ф. 0510448</w:t>
        </w:r>
      </w:hyperlink>
      <w:r w:rsidR="002B3A50" w:rsidRPr="00DC17AD">
        <w:rPr>
          <w:sz w:val="28"/>
          <w:szCs w:val="28"/>
        </w:rPr>
        <w:t>).</w:t>
      </w:r>
    </w:p>
    <w:p w14:paraId="3D155905" w14:textId="77777777" w:rsidR="0090398F" w:rsidRPr="00DC17AD" w:rsidRDefault="0090398F" w:rsidP="00D24995">
      <w:pPr>
        <w:pStyle w:val="43"/>
        <w:numPr>
          <w:ilvl w:val="0"/>
          <w:numId w:val="8"/>
        </w:numPr>
        <w:shd w:val="clear" w:color="auto" w:fill="auto"/>
        <w:tabs>
          <w:tab w:val="left" w:pos="1150"/>
        </w:tabs>
        <w:spacing w:before="0" w:line="367" w:lineRule="exact"/>
        <w:ind w:right="20"/>
        <w:jc w:val="both"/>
        <w:rPr>
          <w:sz w:val="28"/>
          <w:szCs w:val="28"/>
        </w:rPr>
      </w:pPr>
      <w:r w:rsidRPr="00DC17AD">
        <w:rPr>
          <w:sz w:val="28"/>
          <w:szCs w:val="28"/>
        </w:rPr>
        <w:t>Результаты ремонта или реконструкции (модернизации) принимаются решением Комиссии по поступлению и выбытию активов субъекта централизованного учета. Документом, отражающим результат проведенного ремонта или модернизации, является Акт о приеме-сдаче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основного средства. В случае невозможности оформления Акта (ф. 0504103) в двухстороннем порядке или при отказе в заполнении Акта (ф. 0504103) исполнителем ремонтных работ (работ по модернизации, достройке, дооборудованию), Акт составляется и заполняется только со стороны Учреждения.</w:t>
      </w:r>
    </w:p>
    <w:p w14:paraId="7704F6AB" w14:textId="77777777" w:rsidR="00EA55CD" w:rsidRPr="00DC17AD" w:rsidRDefault="00EA55CD" w:rsidP="00D24995">
      <w:pPr>
        <w:pStyle w:val="43"/>
        <w:numPr>
          <w:ilvl w:val="0"/>
          <w:numId w:val="8"/>
        </w:numPr>
        <w:shd w:val="clear" w:color="auto" w:fill="auto"/>
        <w:tabs>
          <w:tab w:val="left" w:pos="1150"/>
        </w:tabs>
        <w:spacing w:before="0" w:line="367" w:lineRule="exact"/>
        <w:ind w:left="20" w:right="20" w:hanging="20"/>
        <w:jc w:val="both"/>
        <w:rPr>
          <w:sz w:val="28"/>
          <w:szCs w:val="28"/>
        </w:rPr>
      </w:pPr>
      <w:r w:rsidRPr="00DC17AD">
        <w:rPr>
          <w:sz w:val="28"/>
          <w:szCs w:val="28"/>
        </w:rPr>
        <w:t xml:space="preserve">Консервация объекта основных средств на срок более трех месяцев (расконсервация) оформляется на основании приказа руководителя субъекта централизованного учета первичным учетным документом - Актом о консервации (расконсервации) объекта основных средств (ф. 0510433). Отражение консервации (расконсервации) объекта основных средств на срок более трех месяцев отражается путем внесения в Инвентарную карточку учета нефинансовых активов (ф. 0509215) записи о консервации (расконсервации) объекта, без отражения по соответствующим счетам аналитического учета счета 0 101 00 000 «Основные </w:t>
      </w:r>
      <w:r w:rsidRPr="00DC17AD">
        <w:rPr>
          <w:sz w:val="28"/>
          <w:szCs w:val="28"/>
        </w:rPr>
        <w:lastRenderedPageBreak/>
        <w:t>средства».</w:t>
      </w:r>
    </w:p>
    <w:p w14:paraId="147806DE" w14:textId="77777777" w:rsidR="00B054CD" w:rsidRPr="00DC17AD" w:rsidRDefault="00B054CD" w:rsidP="00D24995">
      <w:pPr>
        <w:pStyle w:val="43"/>
        <w:numPr>
          <w:ilvl w:val="0"/>
          <w:numId w:val="8"/>
        </w:numPr>
        <w:shd w:val="clear" w:color="auto" w:fill="auto"/>
        <w:tabs>
          <w:tab w:val="left" w:pos="1150"/>
        </w:tabs>
        <w:spacing w:before="0" w:line="367" w:lineRule="exact"/>
        <w:ind w:right="20"/>
        <w:jc w:val="both"/>
        <w:rPr>
          <w:sz w:val="28"/>
          <w:szCs w:val="28"/>
        </w:rPr>
      </w:pPr>
      <w:r w:rsidRPr="00DC17AD">
        <w:rPr>
          <w:sz w:val="28"/>
          <w:szCs w:val="28"/>
        </w:rPr>
        <w:t>При приобретении (создании) основных средств за счет средств, полученных более чем по одному виду деятельности (КФО 2, КФО 5, КФО 1), сумма вложений, сформированных на счете 0 106 00 000 «Вложения в нефинансовые активы», переводится на КФО 4.</w:t>
      </w:r>
    </w:p>
    <w:p w14:paraId="5BAC3928" w14:textId="77777777" w:rsidR="00A03710" w:rsidRPr="00DC17AD" w:rsidRDefault="00CB1AE2" w:rsidP="00D24995">
      <w:pPr>
        <w:pStyle w:val="43"/>
        <w:numPr>
          <w:ilvl w:val="0"/>
          <w:numId w:val="8"/>
        </w:numPr>
        <w:shd w:val="clear" w:color="auto" w:fill="auto"/>
        <w:tabs>
          <w:tab w:val="left" w:pos="1150"/>
        </w:tabs>
        <w:spacing w:before="0" w:line="367" w:lineRule="exact"/>
        <w:ind w:right="20"/>
        <w:jc w:val="both"/>
        <w:rPr>
          <w:sz w:val="28"/>
          <w:szCs w:val="28"/>
        </w:rPr>
      </w:pPr>
      <w:r w:rsidRPr="00DC17AD">
        <w:rPr>
          <w:sz w:val="28"/>
          <w:szCs w:val="28"/>
        </w:rPr>
        <w:t>Выдача в эксплуатацию объектов основных средств</w:t>
      </w:r>
      <w:r w:rsidR="00A03710" w:rsidRPr="00DC17AD">
        <w:rPr>
          <w:sz w:val="28"/>
          <w:szCs w:val="28"/>
        </w:rPr>
        <w:t xml:space="preserve">  осуществляется на основании Требования-накладной (ф. 0510451).</w:t>
      </w:r>
      <w:r w:rsidR="008033EF" w:rsidRPr="00DC17AD">
        <w:rPr>
          <w:sz w:val="28"/>
          <w:szCs w:val="28"/>
        </w:rPr>
        <w:t xml:space="preserve"> </w:t>
      </w:r>
    </w:p>
    <w:p w14:paraId="79198A72" w14:textId="31BEBE85" w:rsidR="008033EF" w:rsidRPr="00DC17AD" w:rsidRDefault="008033EF" w:rsidP="00D24995">
      <w:pPr>
        <w:pStyle w:val="43"/>
        <w:numPr>
          <w:ilvl w:val="0"/>
          <w:numId w:val="8"/>
        </w:numPr>
        <w:shd w:val="clear" w:color="auto" w:fill="auto"/>
        <w:tabs>
          <w:tab w:val="left" w:pos="1150"/>
        </w:tabs>
        <w:spacing w:before="0" w:line="367" w:lineRule="exact"/>
        <w:ind w:right="20"/>
        <w:jc w:val="both"/>
        <w:rPr>
          <w:sz w:val="28"/>
          <w:szCs w:val="28"/>
        </w:rPr>
      </w:pPr>
      <w:r w:rsidRPr="00DC17AD">
        <w:rPr>
          <w:sz w:val="28"/>
          <w:szCs w:val="28"/>
        </w:rPr>
        <w:t>Ввод объектов основных средств в эксплуатацию оформляется Решением о признании (ф. 0510441). Для ввода в эксплуатацию недвижимости необходимо приложить разрешение от уполномоченного органа власти (</w:t>
      </w:r>
      <w:hyperlink r:id="rId11" w:anchor="/document/99/901919338/ZA00MJQ2OF/" w:tooltip="Статья 55. Выдача разрешения на ввод объекта в эксплуатацию" w:history="1">
        <w:r w:rsidRPr="00DC17AD">
          <w:rPr>
            <w:sz w:val="28"/>
            <w:szCs w:val="28"/>
          </w:rPr>
          <w:t>ст. 55 Градостроительного кодекса</w:t>
        </w:r>
      </w:hyperlink>
      <w:r w:rsidRPr="00DC17AD">
        <w:rPr>
          <w:sz w:val="28"/>
          <w:szCs w:val="28"/>
        </w:rPr>
        <w:t>).</w:t>
      </w:r>
    </w:p>
    <w:p w14:paraId="7D9FBBCC" w14:textId="25BD9E94" w:rsidR="000C6DE1" w:rsidRDefault="000C6DE1" w:rsidP="00D24995">
      <w:pPr>
        <w:pStyle w:val="43"/>
        <w:numPr>
          <w:ilvl w:val="0"/>
          <w:numId w:val="8"/>
        </w:numPr>
        <w:shd w:val="clear" w:color="auto" w:fill="auto"/>
        <w:tabs>
          <w:tab w:val="left" w:pos="1150"/>
        </w:tabs>
        <w:spacing w:before="0" w:line="367" w:lineRule="exact"/>
        <w:ind w:right="20"/>
        <w:jc w:val="both"/>
        <w:rPr>
          <w:sz w:val="28"/>
          <w:szCs w:val="28"/>
        </w:rPr>
      </w:pPr>
      <w:r w:rsidRPr="00DC17AD">
        <w:rPr>
          <w:sz w:val="28"/>
          <w:szCs w:val="28"/>
        </w:rPr>
        <w:t>Взрослые животные, отвечающие требованиям актива, имеющего срок полезного использования более 12 месяцев, относятся к основным средствам.</w:t>
      </w:r>
    </w:p>
    <w:p w14:paraId="7679594C" w14:textId="77777777" w:rsidR="00E567AB" w:rsidRPr="00DC17AD" w:rsidRDefault="00E567AB" w:rsidP="00E567AB">
      <w:pPr>
        <w:pStyle w:val="43"/>
        <w:shd w:val="clear" w:color="auto" w:fill="auto"/>
        <w:tabs>
          <w:tab w:val="left" w:pos="1150"/>
        </w:tabs>
        <w:spacing w:before="0" w:line="367" w:lineRule="exact"/>
        <w:ind w:right="20" w:firstLine="0"/>
        <w:jc w:val="both"/>
        <w:rPr>
          <w:sz w:val="28"/>
          <w:szCs w:val="28"/>
        </w:rPr>
      </w:pPr>
    </w:p>
    <w:p w14:paraId="63E12C3A" w14:textId="77777777" w:rsidR="007077BF" w:rsidRPr="00100A6A" w:rsidRDefault="00486A44" w:rsidP="007077BF">
      <w:pPr>
        <w:pStyle w:val="45"/>
        <w:keepNext/>
        <w:keepLines/>
        <w:shd w:val="clear" w:color="auto" w:fill="auto"/>
        <w:tabs>
          <w:tab w:val="left" w:pos="3334"/>
        </w:tabs>
        <w:spacing w:before="271" w:after="154" w:line="270" w:lineRule="exact"/>
        <w:ind w:left="3060" w:firstLine="0"/>
        <w:jc w:val="left"/>
        <w:rPr>
          <w:sz w:val="28"/>
          <w:szCs w:val="28"/>
        </w:rPr>
      </w:pPr>
      <w:r w:rsidRPr="00100A6A">
        <w:rPr>
          <w:sz w:val="28"/>
          <w:szCs w:val="28"/>
        </w:rPr>
        <w:t xml:space="preserve">5.2. </w:t>
      </w:r>
      <w:bookmarkStart w:id="8" w:name="bookmark13"/>
      <w:r w:rsidR="007077BF" w:rsidRPr="00100A6A">
        <w:rPr>
          <w:sz w:val="28"/>
          <w:szCs w:val="28"/>
        </w:rPr>
        <w:t>Вложения в нефинансовые активы</w:t>
      </w:r>
      <w:bookmarkEnd w:id="8"/>
    </w:p>
    <w:p w14:paraId="506A8DCD" w14:textId="6E9E7E4C" w:rsidR="007077BF" w:rsidRPr="00AA1020" w:rsidRDefault="00372686" w:rsidP="00DC17AD">
      <w:pPr>
        <w:pStyle w:val="43"/>
        <w:numPr>
          <w:ilvl w:val="0"/>
          <w:numId w:val="20"/>
        </w:numPr>
        <w:shd w:val="clear" w:color="auto" w:fill="auto"/>
        <w:tabs>
          <w:tab w:val="left" w:pos="993"/>
        </w:tabs>
        <w:spacing w:before="0" w:line="367" w:lineRule="exact"/>
        <w:ind w:right="120"/>
        <w:jc w:val="both"/>
        <w:rPr>
          <w:sz w:val="28"/>
          <w:szCs w:val="28"/>
        </w:rPr>
      </w:pPr>
      <w:r w:rsidRPr="00372686">
        <w:rPr>
          <w:sz w:val="28"/>
          <w:szCs w:val="28"/>
        </w:rPr>
        <w:t xml:space="preserve">Счет 0 106 00 000 «Вложения в нефинансовые активы» предназначен для учета </w:t>
      </w:r>
      <w:r w:rsidRPr="00372686">
        <w:rPr>
          <w:color w:val="222222"/>
          <w:sz w:val="28"/>
          <w:szCs w:val="28"/>
          <w:shd w:val="clear" w:color="auto" w:fill="FFFFFF"/>
        </w:rPr>
        <w:t>вложений (инвестиций) в объеме фактических затрат в объекты нефинансовых активов при их приобретении, строительстве (создании), модернизации (реконструкции, в том числе с элементами реставрации, техническом перевооружении, достройке, дооборудовании), изготовлении, а также затрат, связанных с выполнением научно-исследовательских, опытно-конструкторских, технологических работ, которые впоследствии будут приняты к бухгалтерскому учету в качестве объектов нефинансовых активов</w:t>
      </w:r>
      <w:r>
        <w:rPr>
          <w:color w:val="222222"/>
          <w:sz w:val="28"/>
          <w:szCs w:val="28"/>
          <w:shd w:val="clear" w:color="auto" w:fill="FFFFFF"/>
        </w:rPr>
        <w:t>.</w:t>
      </w:r>
    </w:p>
    <w:p w14:paraId="22CEDE6C" w14:textId="066C84E7" w:rsidR="00866EDF" w:rsidRPr="007A01AB" w:rsidRDefault="007A01AB" w:rsidP="00D24995">
      <w:pPr>
        <w:pStyle w:val="43"/>
        <w:numPr>
          <w:ilvl w:val="0"/>
          <w:numId w:val="20"/>
        </w:numPr>
        <w:shd w:val="clear" w:color="auto" w:fill="auto"/>
        <w:tabs>
          <w:tab w:val="left" w:pos="1134"/>
        </w:tabs>
        <w:spacing w:before="0" w:line="367" w:lineRule="exact"/>
        <w:ind w:right="120"/>
        <w:jc w:val="both"/>
        <w:rPr>
          <w:sz w:val="28"/>
          <w:szCs w:val="28"/>
        </w:rPr>
      </w:pPr>
      <w:r w:rsidRPr="007A01AB">
        <w:rPr>
          <w:sz w:val="28"/>
          <w:szCs w:val="28"/>
        </w:rPr>
        <w:t>Вложения в НФА учитываются на счете, содержащем соответствующий код аналитического учета в соответствии с объектом учета и содержанием хозяйственной операции. Принятие к учету объектов НФА осуществляется Централизованной бухгалтерией на основании первичных учетных документов, которые предусмотрены условиями контракта (договора), или Акта приемки товаров, работ, услуг (ф.0510452), если контракт (договор) не размещается в реестре контрактов в единой информационной системе в сфере закупок.</w:t>
      </w:r>
    </w:p>
    <w:p w14:paraId="75378CC1" w14:textId="6CE26F63" w:rsidR="00AB7C00" w:rsidRPr="00AA1020" w:rsidRDefault="00AB7C00" w:rsidP="00D24995">
      <w:pPr>
        <w:pStyle w:val="43"/>
        <w:numPr>
          <w:ilvl w:val="0"/>
          <w:numId w:val="20"/>
        </w:numPr>
        <w:shd w:val="clear" w:color="auto" w:fill="auto"/>
        <w:tabs>
          <w:tab w:val="left" w:pos="1387"/>
        </w:tabs>
        <w:spacing w:before="0" w:line="367" w:lineRule="exact"/>
        <w:ind w:right="120"/>
        <w:jc w:val="both"/>
        <w:rPr>
          <w:sz w:val="28"/>
          <w:szCs w:val="28"/>
        </w:rPr>
      </w:pPr>
      <w:r w:rsidRPr="00AA1020">
        <w:rPr>
          <w:sz w:val="28"/>
          <w:szCs w:val="28"/>
        </w:rPr>
        <w:t>В бюджетных учреждениях при приобретении объектов основных средств, нематериальных активов за счет средств целевых субсидий сумма вложений, сформированных на счете 5 106 00 000 «Вложения в нефинансовые активы», переводится с КФО 5 на КФО 4 в порядке, установленном Министерством финансов Российской Федерации.</w:t>
      </w:r>
    </w:p>
    <w:p w14:paraId="6F1FB8CE" w14:textId="77777777" w:rsidR="00AB7C00" w:rsidRPr="00AA1020" w:rsidRDefault="00AB7C00" w:rsidP="00DB66C2">
      <w:pPr>
        <w:pStyle w:val="43"/>
        <w:shd w:val="clear" w:color="auto" w:fill="auto"/>
        <w:spacing w:before="0" w:line="367" w:lineRule="exact"/>
        <w:ind w:right="120" w:firstLine="709"/>
        <w:jc w:val="both"/>
        <w:rPr>
          <w:sz w:val="28"/>
          <w:szCs w:val="28"/>
        </w:rPr>
      </w:pPr>
      <w:r w:rsidRPr="00AA1020">
        <w:rPr>
          <w:sz w:val="28"/>
          <w:szCs w:val="28"/>
        </w:rPr>
        <w:t xml:space="preserve">Аналитический учет по счету ведется в </w:t>
      </w:r>
      <w:r w:rsidR="00DB66C2" w:rsidRPr="00AA1020">
        <w:rPr>
          <w:sz w:val="28"/>
          <w:szCs w:val="28"/>
        </w:rPr>
        <w:t>Карточке капвложений (ф.0509211)</w:t>
      </w:r>
      <w:r w:rsidRPr="00AA1020">
        <w:rPr>
          <w:sz w:val="28"/>
          <w:szCs w:val="28"/>
        </w:rPr>
        <w:t xml:space="preserve"> </w:t>
      </w:r>
      <w:r w:rsidRPr="00AA1020">
        <w:rPr>
          <w:sz w:val="28"/>
          <w:szCs w:val="28"/>
        </w:rPr>
        <w:lastRenderedPageBreak/>
        <w:t>для систематизации информации по соответствующей аналитической группе синтетического счета,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w:t>
      </w:r>
    </w:p>
    <w:p w14:paraId="2F0197DF" w14:textId="77777777" w:rsidR="000B1B6E" w:rsidRPr="00AA1020" w:rsidRDefault="00866EDF" w:rsidP="00866EDF">
      <w:pPr>
        <w:pStyle w:val="43"/>
        <w:shd w:val="clear" w:color="auto" w:fill="auto"/>
        <w:tabs>
          <w:tab w:val="left" w:pos="1387"/>
        </w:tabs>
        <w:spacing w:before="0" w:line="367" w:lineRule="exact"/>
        <w:ind w:right="120" w:firstLine="0"/>
        <w:jc w:val="both"/>
        <w:rPr>
          <w:sz w:val="28"/>
          <w:szCs w:val="28"/>
        </w:rPr>
      </w:pPr>
      <w:r w:rsidRPr="00AA1020">
        <w:rPr>
          <w:sz w:val="28"/>
          <w:szCs w:val="28"/>
        </w:rPr>
        <w:t xml:space="preserve"> </w:t>
      </w:r>
    </w:p>
    <w:p w14:paraId="6B2C022D" w14:textId="77777777" w:rsidR="000B1B6E" w:rsidRDefault="000B1B6E">
      <w:pPr>
        <w:pStyle w:val="24"/>
        <w:spacing w:line="240" w:lineRule="auto"/>
        <w:rPr>
          <w:rFonts w:ascii="Times New Roman" w:hAnsi="Times New Roman"/>
          <w:b/>
        </w:rPr>
      </w:pPr>
    </w:p>
    <w:p w14:paraId="125C7315" w14:textId="77777777" w:rsidR="000B1B6E" w:rsidRDefault="000B1B6E">
      <w:pPr>
        <w:pStyle w:val="24"/>
        <w:spacing w:line="240" w:lineRule="auto"/>
        <w:jc w:val="center"/>
        <w:rPr>
          <w:rFonts w:ascii="Times New Roman" w:hAnsi="Times New Roman"/>
          <w:b/>
        </w:rPr>
      </w:pPr>
    </w:p>
    <w:p w14:paraId="7FB7B47B" w14:textId="77777777" w:rsidR="000B1B6E" w:rsidRPr="00100A6A" w:rsidRDefault="00486A44" w:rsidP="00255C45">
      <w:pPr>
        <w:jc w:val="center"/>
        <w:rPr>
          <w:sz w:val="28"/>
          <w:szCs w:val="28"/>
        </w:rPr>
      </w:pPr>
      <w:r w:rsidRPr="00100A6A">
        <w:rPr>
          <w:b/>
          <w:sz w:val="28"/>
          <w:szCs w:val="28"/>
        </w:rPr>
        <w:t xml:space="preserve">5.3. </w:t>
      </w:r>
      <w:r w:rsidR="00100A6A" w:rsidRPr="00100A6A">
        <w:rPr>
          <w:b/>
          <w:sz w:val="28"/>
          <w:szCs w:val="28"/>
        </w:rPr>
        <w:t>Н</w:t>
      </w:r>
      <w:r w:rsidRPr="00100A6A">
        <w:rPr>
          <w:b/>
          <w:sz w:val="28"/>
          <w:szCs w:val="28"/>
        </w:rPr>
        <w:t>ематериальны</w:t>
      </w:r>
      <w:r w:rsidR="00100A6A" w:rsidRPr="00100A6A">
        <w:rPr>
          <w:b/>
          <w:sz w:val="28"/>
          <w:szCs w:val="28"/>
        </w:rPr>
        <w:t>е</w:t>
      </w:r>
      <w:r w:rsidRPr="00100A6A">
        <w:rPr>
          <w:b/>
          <w:sz w:val="28"/>
          <w:szCs w:val="28"/>
        </w:rPr>
        <w:t xml:space="preserve"> актив</w:t>
      </w:r>
      <w:r w:rsidR="00100A6A" w:rsidRPr="00100A6A">
        <w:rPr>
          <w:b/>
          <w:sz w:val="28"/>
          <w:szCs w:val="28"/>
        </w:rPr>
        <w:t>ы</w:t>
      </w:r>
      <w:r w:rsidRPr="00100A6A">
        <w:rPr>
          <w:b/>
          <w:sz w:val="28"/>
          <w:szCs w:val="28"/>
        </w:rPr>
        <w:t xml:space="preserve"> </w:t>
      </w:r>
    </w:p>
    <w:p w14:paraId="4593DA4E" w14:textId="77777777" w:rsidR="000B1B6E" w:rsidRPr="00100A6A" w:rsidRDefault="000B1B6E">
      <w:pPr>
        <w:pStyle w:val="24"/>
        <w:spacing w:line="240" w:lineRule="auto"/>
        <w:jc w:val="center"/>
        <w:rPr>
          <w:rFonts w:ascii="Times New Roman" w:hAnsi="Times New Roman"/>
        </w:rPr>
      </w:pPr>
    </w:p>
    <w:p w14:paraId="542AB37B" w14:textId="77777777" w:rsidR="00100A6A" w:rsidRPr="0010111D" w:rsidRDefault="00100A6A" w:rsidP="00D24995">
      <w:pPr>
        <w:pStyle w:val="43"/>
        <w:numPr>
          <w:ilvl w:val="0"/>
          <w:numId w:val="21"/>
        </w:numPr>
        <w:shd w:val="clear" w:color="auto" w:fill="auto"/>
        <w:tabs>
          <w:tab w:val="left" w:pos="1294"/>
        </w:tabs>
        <w:spacing w:before="0" w:line="367" w:lineRule="exact"/>
        <w:ind w:left="0" w:right="20" w:firstLine="0"/>
        <w:jc w:val="both"/>
        <w:rPr>
          <w:sz w:val="28"/>
          <w:szCs w:val="28"/>
        </w:rPr>
      </w:pPr>
      <w:r w:rsidRPr="0010111D">
        <w:rPr>
          <w:sz w:val="28"/>
          <w:szCs w:val="28"/>
        </w:rPr>
        <w:t>К нематериальным активам относят объект нефинансовых активов, предназначенный для неоднократного и (или) постоянного использования в деятельности субъекта централизованного учета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субъекта централизованного учета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05346B06" w14:textId="77777777" w:rsidR="00811933" w:rsidRPr="0010111D" w:rsidRDefault="00811933" w:rsidP="00D24995">
      <w:pPr>
        <w:pStyle w:val="43"/>
        <w:numPr>
          <w:ilvl w:val="0"/>
          <w:numId w:val="21"/>
        </w:numPr>
        <w:shd w:val="clear" w:color="auto" w:fill="auto"/>
        <w:tabs>
          <w:tab w:val="left" w:pos="1294"/>
        </w:tabs>
        <w:spacing w:before="0" w:line="367" w:lineRule="exact"/>
        <w:ind w:left="0" w:right="20" w:firstLine="0"/>
        <w:jc w:val="both"/>
        <w:rPr>
          <w:sz w:val="28"/>
          <w:szCs w:val="28"/>
        </w:rPr>
      </w:pPr>
      <w:r w:rsidRPr="0010111D">
        <w:rPr>
          <w:sz w:val="28"/>
          <w:szCs w:val="28"/>
        </w:rPr>
        <w:t>Объекты нематериальных активов (далее - НМА) признаются в учете при следующих условиях:</w:t>
      </w:r>
    </w:p>
    <w:p w14:paraId="46FA89E4" w14:textId="77777777" w:rsidR="00811933" w:rsidRPr="0010111D" w:rsidRDefault="00811933" w:rsidP="00811933">
      <w:pPr>
        <w:pStyle w:val="43"/>
        <w:shd w:val="clear" w:color="auto" w:fill="auto"/>
        <w:spacing w:before="0" w:line="367" w:lineRule="exact"/>
        <w:ind w:left="20" w:right="20" w:firstLine="720"/>
        <w:jc w:val="both"/>
        <w:rPr>
          <w:sz w:val="28"/>
          <w:szCs w:val="28"/>
        </w:rPr>
      </w:pPr>
      <w:r w:rsidRPr="0010111D">
        <w:rPr>
          <w:sz w:val="28"/>
          <w:szCs w:val="28"/>
        </w:rPr>
        <w:t>получения экономических выгод или полезного потенциала от его использования;</w:t>
      </w:r>
    </w:p>
    <w:p w14:paraId="1488B8F6" w14:textId="77777777" w:rsidR="00811933" w:rsidRPr="0010111D" w:rsidRDefault="00811933" w:rsidP="00811933">
      <w:pPr>
        <w:pStyle w:val="43"/>
        <w:shd w:val="clear" w:color="auto" w:fill="auto"/>
        <w:spacing w:before="0" w:line="367" w:lineRule="exact"/>
        <w:ind w:left="20" w:firstLine="720"/>
        <w:jc w:val="both"/>
        <w:rPr>
          <w:sz w:val="28"/>
          <w:szCs w:val="28"/>
        </w:rPr>
      </w:pPr>
      <w:r w:rsidRPr="0010111D">
        <w:rPr>
          <w:sz w:val="28"/>
          <w:szCs w:val="28"/>
        </w:rPr>
        <w:t>первоначальную стоимость такого объекта можно надежно оценить;</w:t>
      </w:r>
    </w:p>
    <w:p w14:paraId="5C2C73A2" w14:textId="77777777" w:rsidR="00811933" w:rsidRPr="0010111D" w:rsidRDefault="00811933" w:rsidP="00811933">
      <w:pPr>
        <w:pStyle w:val="43"/>
        <w:shd w:val="clear" w:color="auto" w:fill="auto"/>
        <w:spacing w:before="0" w:line="367" w:lineRule="exact"/>
        <w:ind w:left="20" w:right="20" w:firstLine="720"/>
        <w:jc w:val="both"/>
        <w:rPr>
          <w:sz w:val="28"/>
          <w:szCs w:val="28"/>
        </w:rPr>
      </w:pPr>
      <w:r w:rsidRPr="0010111D">
        <w:rPr>
          <w:sz w:val="28"/>
          <w:szCs w:val="28"/>
        </w:rPr>
        <w:t>результатом научных исследований (научно-исследовательских разработок), а также опытно-конструкторских и технологических разработок, проводимых собственными силами субъекта централизованного учета - субъект учета намерен и имеет возможность (техническую и финансовую) завершить создание объекта НМА, а также возможность его использовать;</w:t>
      </w:r>
    </w:p>
    <w:p w14:paraId="305CE585" w14:textId="77777777" w:rsidR="00811933" w:rsidRPr="0010111D" w:rsidRDefault="00811933" w:rsidP="00811933">
      <w:pPr>
        <w:pStyle w:val="43"/>
        <w:shd w:val="clear" w:color="auto" w:fill="auto"/>
        <w:spacing w:before="0" w:line="367" w:lineRule="exact"/>
        <w:ind w:left="20" w:right="20" w:firstLine="720"/>
        <w:jc w:val="both"/>
        <w:rPr>
          <w:sz w:val="28"/>
          <w:szCs w:val="28"/>
        </w:rPr>
      </w:pPr>
      <w:r w:rsidRPr="0010111D">
        <w:rPr>
          <w:sz w:val="28"/>
          <w:szCs w:val="28"/>
        </w:rPr>
        <w:t>возможно надежно оценить затраты, относящиеся к объекту НМА, понесенные в процессе его разработки;</w:t>
      </w:r>
    </w:p>
    <w:p w14:paraId="76DDE6B8" w14:textId="77777777" w:rsidR="00811933" w:rsidRPr="0010111D" w:rsidRDefault="00811933" w:rsidP="00811933">
      <w:pPr>
        <w:pStyle w:val="43"/>
        <w:shd w:val="clear" w:color="auto" w:fill="auto"/>
        <w:spacing w:before="0" w:line="367" w:lineRule="exact"/>
        <w:ind w:left="20" w:firstLine="720"/>
        <w:jc w:val="both"/>
        <w:rPr>
          <w:sz w:val="28"/>
          <w:szCs w:val="28"/>
        </w:rPr>
      </w:pPr>
      <w:r w:rsidRPr="0010111D">
        <w:rPr>
          <w:sz w:val="28"/>
          <w:szCs w:val="28"/>
        </w:rPr>
        <w:t>отсутствие у объекта материально-вещественной формы;</w:t>
      </w:r>
    </w:p>
    <w:p w14:paraId="39E92505" w14:textId="77777777" w:rsidR="00811933" w:rsidRPr="0010111D" w:rsidRDefault="00811933" w:rsidP="00811933">
      <w:pPr>
        <w:pStyle w:val="43"/>
        <w:shd w:val="clear" w:color="auto" w:fill="auto"/>
        <w:spacing w:before="0" w:line="367" w:lineRule="exact"/>
        <w:ind w:left="20" w:firstLine="720"/>
        <w:jc w:val="both"/>
        <w:rPr>
          <w:sz w:val="28"/>
          <w:szCs w:val="28"/>
        </w:rPr>
      </w:pPr>
      <w:r w:rsidRPr="0010111D">
        <w:rPr>
          <w:sz w:val="28"/>
          <w:szCs w:val="28"/>
        </w:rPr>
        <w:t>возможность идентификации (выделения, отделения) от другого имущества;</w:t>
      </w:r>
    </w:p>
    <w:p w14:paraId="403DF42D" w14:textId="77777777" w:rsidR="00811933" w:rsidRPr="0010111D" w:rsidRDefault="00811933" w:rsidP="00811933">
      <w:pPr>
        <w:pStyle w:val="43"/>
        <w:shd w:val="clear" w:color="auto" w:fill="auto"/>
        <w:spacing w:before="0" w:line="367" w:lineRule="exact"/>
        <w:ind w:left="20" w:firstLine="720"/>
        <w:jc w:val="both"/>
        <w:rPr>
          <w:sz w:val="28"/>
          <w:szCs w:val="28"/>
        </w:rPr>
      </w:pPr>
      <w:r w:rsidRPr="0010111D">
        <w:rPr>
          <w:sz w:val="28"/>
          <w:szCs w:val="28"/>
        </w:rPr>
        <w:t>не предполагается последующая перепродажа данного актива;</w:t>
      </w:r>
    </w:p>
    <w:p w14:paraId="23CD4781" w14:textId="77777777" w:rsidR="00811933" w:rsidRPr="0010111D" w:rsidRDefault="00811933" w:rsidP="00811933">
      <w:pPr>
        <w:pStyle w:val="43"/>
        <w:shd w:val="clear" w:color="auto" w:fill="auto"/>
        <w:spacing w:before="0" w:line="367" w:lineRule="exact"/>
        <w:ind w:left="20" w:right="20" w:firstLine="720"/>
        <w:jc w:val="both"/>
        <w:rPr>
          <w:sz w:val="28"/>
          <w:szCs w:val="28"/>
        </w:rPr>
      </w:pPr>
      <w:r w:rsidRPr="0010111D">
        <w:rPr>
          <w:sz w:val="28"/>
          <w:szCs w:val="28"/>
        </w:rPr>
        <w:t>наличие надлежаще оформленных документов, подтверждающих существование актива и устанавливающих исключительное право на актив;</w:t>
      </w:r>
    </w:p>
    <w:p w14:paraId="153CDB96" w14:textId="77777777" w:rsidR="00811933" w:rsidRPr="0010111D" w:rsidRDefault="00811933" w:rsidP="00811933">
      <w:pPr>
        <w:pStyle w:val="43"/>
        <w:shd w:val="clear" w:color="auto" w:fill="auto"/>
        <w:spacing w:before="0" w:line="367" w:lineRule="exact"/>
        <w:ind w:left="20" w:right="20" w:firstLine="720"/>
        <w:jc w:val="both"/>
        <w:rPr>
          <w:sz w:val="28"/>
          <w:szCs w:val="28"/>
        </w:rPr>
      </w:pPr>
      <w:r w:rsidRPr="0010111D">
        <w:rPr>
          <w:sz w:val="28"/>
          <w:szCs w:val="28"/>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14:paraId="5AC0B40D" w14:textId="77777777" w:rsidR="00811933" w:rsidRPr="0010111D" w:rsidRDefault="00811933" w:rsidP="00EE4BAD">
      <w:pPr>
        <w:pStyle w:val="43"/>
        <w:shd w:val="clear" w:color="auto" w:fill="auto"/>
        <w:spacing w:before="0" w:line="367" w:lineRule="exact"/>
        <w:ind w:left="20" w:right="20" w:firstLine="689"/>
        <w:jc w:val="both"/>
        <w:rPr>
          <w:sz w:val="28"/>
          <w:szCs w:val="28"/>
        </w:rPr>
      </w:pPr>
      <w:r w:rsidRPr="0010111D">
        <w:rPr>
          <w:sz w:val="28"/>
          <w:szCs w:val="28"/>
        </w:rPr>
        <w:t xml:space="preserve">наличие в случаях, установленных законодательством Российской </w:t>
      </w:r>
      <w:r w:rsidRPr="0010111D">
        <w:rPr>
          <w:sz w:val="28"/>
          <w:szCs w:val="28"/>
        </w:rPr>
        <w:lastRenderedPageBreak/>
        <w:t>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14:paraId="2DC83728" w14:textId="77777777" w:rsidR="004669F2" w:rsidRPr="0010111D" w:rsidRDefault="004669F2" w:rsidP="00D24995">
      <w:pPr>
        <w:pStyle w:val="43"/>
        <w:numPr>
          <w:ilvl w:val="0"/>
          <w:numId w:val="21"/>
        </w:numPr>
        <w:shd w:val="clear" w:color="auto" w:fill="auto"/>
        <w:tabs>
          <w:tab w:val="left" w:pos="1287"/>
        </w:tabs>
        <w:spacing w:before="0" w:line="367" w:lineRule="exact"/>
        <w:ind w:left="20" w:right="20" w:hanging="20"/>
        <w:jc w:val="both"/>
        <w:rPr>
          <w:sz w:val="28"/>
          <w:szCs w:val="28"/>
        </w:rPr>
      </w:pPr>
      <w:r w:rsidRPr="0010111D">
        <w:rPr>
          <w:sz w:val="28"/>
          <w:szCs w:val="28"/>
        </w:rPr>
        <w:t>Расходы на приобретение субъектом централизованного учета прав пользования на результаты интеллектуальной деятельности (исключительные, неисключительные) сроком полезного использования не более 12 месяцев, но переходящего за пределы года их приобретения (создания), отражаются на счете                     0 401 50 000 «Расходы будущих периодов».</w:t>
      </w:r>
    </w:p>
    <w:p w14:paraId="74F8CA9A" w14:textId="77777777" w:rsidR="004669F2" w:rsidRPr="0010111D" w:rsidRDefault="004669F2" w:rsidP="00D24995">
      <w:pPr>
        <w:pStyle w:val="43"/>
        <w:numPr>
          <w:ilvl w:val="0"/>
          <w:numId w:val="21"/>
        </w:numPr>
        <w:shd w:val="clear" w:color="auto" w:fill="auto"/>
        <w:tabs>
          <w:tab w:val="left" w:pos="1287"/>
        </w:tabs>
        <w:spacing w:before="0" w:line="367" w:lineRule="exact"/>
        <w:ind w:left="20" w:right="20" w:hanging="20"/>
        <w:jc w:val="both"/>
        <w:rPr>
          <w:sz w:val="28"/>
          <w:szCs w:val="28"/>
        </w:rPr>
      </w:pPr>
      <w:r w:rsidRPr="0010111D">
        <w:rPr>
          <w:sz w:val="28"/>
          <w:szCs w:val="28"/>
        </w:rPr>
        <w:t>Первоначальной стоимостью НМА, приобретаемого в результате необменной операции, является стоимость, указанная в передаточных документах.</w:t>
      </w:r>
    </w:p>
    <w:p w14:paraId="07816452" w14:textId="77777777" w:rsidR="004669F2" w:rsidRPr="0010111D" w:rsidRDefault="004669F2" w:rsidP="00884E47">
      <w:pPr>
        <w:pStyle w:val="43"/>
        <w:shd w:val="clear" w:color="auto" w:fill="auto"/>
        <w:spacing w:before="0" w:line="367" w:lineRule="exact"/>
        <w:ind w:left="20" w:right="20" w:firstLine="689"/>
        <w:jc w:val="both"/>
        <w:rPr>
          <w:sz w:val="28"/>
          <w:szCs w:val="28"/>
        </w:rPr>
      </w:pPr>
      <w:r w:rsidRPr="0010111D">
        <w:rPr>
          <w:sz w:val="28"/>
          <w:szCs w:val="28"/>
        </w:rPr>
        <w:t>В случае отсутствия стоимости в передаточных документах НМА может быть оценен по текущей оценочной стоимости.</w:t>
      </w:r>
    </w:p>
    <w:p w14:paraId="09F24056" w14:textId="77777777" w:rsidR="004669F2" w:rsidRPr="0010111D" w:rsidRDefault="004669F2" w:rsidP="004669F2">
      <w:pPr>
        <w:pStyle w:val="43"/>
        <w:shd w:val="clear" w:color="auto" w:fill="auto"/>
        <w:spacing w:before="0" w:line="367" w:lineRule="exact"/>
        <w:ind w:left="20" w:right="20" w:firstLine="720"/>
        <w:jc w:val="both"/>
        <w:rPr>
          <w:sz w:val="28"/>
          <w:szCs w:val="28"/>
        </w:rPr>
      </w:pPr>
      <w:r w:rsidRPr="0010111D">
        <w:rPr>
          <w:sz w:val="28"/>
          <w:szCs w:val="28"/>
        </w:rPr>
        <w:t>Определение текущей оценочной стоимости в целях принятия к бухгалтерскому учету НМА производится на основе цены, действующей на дату принятия к учету указанного актива, полученного безвозмездно, на данный или аналогичный вид НМА. Данные о действующей цене должны быть подтверждены документально, а в случаях невозможности документального подтверждения - экспертным путем.</w:t>
      </w:r>
    </w:p>
    <w:p w14:paraId="2D9ACC9B" w14:textId="77777777" w:rsidR="004669F2" w:rsidRPr="0010111D" w:rsidRDefault="004669F2" w:rsidP="004669F2">
      <w:pPr>
        <w:pStyle w:val="43"/>
        <w:shd w:val="clear" w:color="auto" w:fill="auto"/>
        <w:spacing w:before="0" w:line="367" w:lineRule="exact"/>
        <w:ind w:left="20" w:right="20" w:firstLine="720"/>
        <w:jc w:val="both"/>
        <w:rPr>
          <w:sz w:val="28"/>
          <w:szCs w:val="28"/>
        </w:rPr>
      </w:pPr>
      <w:r w:rsidRPr="0010111D">
        <w:rPr>
          <w:sz w:val="28"/>
          <w:szCs w:val="28"/>
        </w:rPr>
        <w:t>При определении текущей оценочной стоимости в целях принятия к бухгалтерскому учету НМА Комиссией используются данные о ценах на аналогичные НМА,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о стоимости отдельных (аналогичных) НМА.</w:t>
      </w:r>
    </w:p>
    <w:p w14:paraId="26A813FA" w14:textId="77777777" w:rsidR="004669F2" w:rsidRPr="0010111D" w:rsidRDefault="004669F2" w:rsidP="004669F2">
      <w:pPr>
        <w:pStyle w:val="43"/>
        <w:shd w:val="clear" w:color="auto" w:fill="auto"/>
        <w:spacing w:before="0" w:line="367" w:lineRule="exact"/>
        <w:ind w:left="20" w:right="20" w:firstLine="720"/>
        <w:jc w:val="both"/>
        <w:rPr>
          <w:sz w:val="28"/>
          <w:szCs w:val="28"/>
        </w:rPr>
      </w:pPr>
      <w:r w:rsidRPr="0010111D">
        <w:rPr>
          <w:sz w:val="28"/>
          <w:szCs w:val="28"/>
        </w:rPr>
        <w:t>В случае, если данные о ценах на аналогичные либо схожие НМА по каким- 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НМА, соответствующие критериям признания активов, отражаются на балансовых счетах в условной оценке: один объект, один рубль.</w:t>
      </w:r>
    </w:p>
    <w:p w14:paraId="1913241B" w14:textId="1C064339" w:rsidR="004669F2" w:rsidRPr="0010111D" w:rsidRDefault="004669F2" w:rsidP="00EE4BAD">
      <w:pPr>
        <w:pStyle w:val="43"/>
        <w:shd w:val="clear" w:color="auto" w:fill="auto"/>
        <w:spacing w:before="0" w:line="367" w:lineRule="exact"/>
        <w:ind w:left="23" w:right="20" w:firstLine="686"/>
        <w:jc w:val="both"/>
        <w:rPr>
          <w:sz w:val="28"/>
          <w:szCs w:val="28"/>
        </w:rPr>
      </w:pPr>
      <w:r w:rsidRPr="0010111D">
        <w:rPr>
          <w:sz w:val="28"/>
          <w:szCs w:val="28"/>
        </w:rPr>
        <w:lastRenderedPageBreak/>
        <w:t xml:space="preserve">Первоначальная стоимость НМА, созданного силами субъекта централизованного учета, равна сумме затрат, понесенных с момента, когда НМА впервые стал соответствовать критериям признания НМА, и включает все прямые затраты, необходимые для создания, производства и подготовки НМА к использованию по назначению, принимается к бухгалтерскому учету решением Комиссии с приложением Акта о приемке выполненных работ по изготовлению (комплектованию, сборке) объекта нефинансовых активов хозяйственным способом, содержащемуся в приложении № </w:t>
      </w:r>
      <w:r w:rsidR="00EE4BAD" w:rsidRPr="0010111D">
        <w:rPr>
          <w:sz w:val="28"/>
          <w:szCs w:val="28"/>
        </w:rPr>
        <w:t>3</w:t>
      </w:r>
      <w:r w:rsidRPr="0010111D">
        <w:rPr>
          <w:sz w:val="28"/>
          <w:szCs w:val="28"/>
        </w:rPr>
        <w:t xml:space="preserve"> к настоящей Единой учетной </w:t>
      </w:r>
      <w:r w:rsidRPr="0010111D">
        <w:rPr>
          <w:rStyle w:val="14pt"/>
        </w:rPr>
        <w:t>политики.</w:t>
      </w:r>
    </w:p>
    <w:p w14:paraId="0E5CE1D3" w14:textId="77777777" w:rsidR="0046156F" w:rsidRPr="0010111D" w:rsidRDefault="002D060D" w:rsidP="00D24995">
      <w:pPr>
        <w:pStyle w:val="43"/>
        <w:numPr>
          <w:ilvl w:val="0"/>
          <w:numId w:val="21"/>
        </w:numPr>
        <w:shd w:val="clear" w:color="auto" w:fill="auto"/>
        <w:tabs>
          <w:tab w:val="left" w:pos="1287"/>
        </w:tabs>
        <w:spacing w:before="0" w:line="367" w:lineRule="exact"/>
        <w:ind w:left="23" w:right="20" w:hanging="23"/>
        <w:jc w:val="both"/>
        <w:rPr>
          <w:sz w:val="28"/>
          <w:szCs w:val="28"/>
        </w:rPr>
      </w:pPr>
      <w:r w:rsidRPr="0010111D">
        <w:rPr>
          <w:sz w:val="28"/>
          <w:szCs w:val="28"/>
        </w:rPr>
        <w:t>Единицей бухгалтерского учета объекта НМА является инвентарный объект. Инвентарным объектом является совокупность прав на результаты интеллектуальной деятельности (средства индивидуализации), согласно патенту, свидетельству и (или) возникающих из контракта (договора), иного правоустанавливающего документа, подтверждающего создание, приобретение (отчуждение) в пользу Российской Федерации, субъекта Российской Федерации, государственного учреждения прав на результаты интеллектуальной деятельности (на средства индивидуализации).</w:t>
      </w:r>
      <w:r w:rsidR="0046156F" w:rsidRPr="0010111D">
        <w:rPr>
          <w:sz w:val="28"/>
          <w:szCs w:val="28"/>
        </w:rPr>
        <w:t xml:space="preserve"> Каждому инвентарному объекту НМА присваивается уникальный инвентарный номер. Структура инвентарного номера определяется локальным актом субъекта централизованного учета.</w:t>
      </w:r>
    </w:p>
    <w:p w14:paraId="1C50101B" w14:textId="4EC49AAB" w:rsidR="00DC5230" w:rsidRPr="0010111D" w:rsidRDefault="0046156F" w:rsidP="00D24995">
      <w:pPr>
        <w:pStyle w:val="43"/>
        <w:numPr>
          <w:ilvl w:val="0"/>
          <w:numId w:val="21"/>
        </w:numPr>
        <w:shd w:val="clear" w:color="auto" w:fill="auto"/>
        <w:spacing w:before="0" w:line="367" w:lineRule="exact"/>
        <w:ind w:left="0" w:right="20" w:firstLine="0"/>
        <w:jc w:val="both"/>
        <w:rPr>
          <w:sz w:val="28"/>
          <w:szCs w:val="28"/>
        </w:rPr>
      </w:pPr>
      <w:r w:rsidRPr="0010111D">
        <w:rPr>
          <w:sz w:val="28"/>
          <w:szCs w:val="28"/>
        </w:rPr>
        <w:t xml:space="preserve">Принятие к учету объектов НМА осуществляется Централизованной бухгалтерией в соответствии с </w:t>
      </w:r>
      <w:r w:rsidR="005B7B29" w:rsidRPr="0010111D">
        <w:rPr>
          <w:sz w:val="28"/>
          <w:szCs w:val="28"/>
        </w:rPr>
        <w:t>Р</w:t>
      </w:r>
      <w:r w:rsidRPr="0010111D">
        <w:rPr>
          <w:sz w:val="28"/>
          <w:szCs w:val="28"/>
        </w:rPr>
        <w:t xml:space="preserve">ешением </w:t>
      </w:r>
      <w:r w:rsidR="005B7B29" w:rsidRPr="0010111D">
        <w:rPr>
          <w:sz w:val="28"/>
          <w:szCs w:val="28"/>
        </w:rPr>
        <w:t>о признании объектов нефинансовых активов (ф. 0510441)</w:t>
      </w:r>
      <w:r w:rsidRPr="0010111D">
        <w:rPr>
          <w:sz w:val="28"/>
          <w:szCs w:val="28"/>
        </w:rPr>
        <w:t xml:space="preserve"> или на основании </w:t>
      </w:r>
      <w:r w:rsidR="0096121F" w:rsidRPr="0010111D">
        <w:rPr>
          <w:sz w:val="28"/>
          <w:szCs w:val="28"/>
        </w:rPr>
        <w:t xml:space="preserve">Акта о приеме-передаче </w:t>
      </w:r>
      <w:r w:rsidR="00EA533F" w:rsidRPr="0010111D">
        <w:rPr>
          <w:sz w:val="28"/>
          <w:szCs w:val="28"/>
        </w:rPr>
        <w:t xml:space="preserve">объектов нефинансовых активов </w:t>
      </w:r>
      <w:r w:rsidR="0096121F" w:rsidRPr="0010111D">
        <w:rPr>
          <w:sz w:val="28"/>
          <w:szCs w:val="28"/>
        </w:rPr>
        <w:t xml:space="preserve"> (ф. 0510448)</w:t>
      </w:r>
      <w:r w:rsidRPr="0010111D">
        <w:rPr>
          <w:sz w:val="28"/>
          <w:szCs w:val="28"/>
        </w:rPr>
        <w:t>.</w:t>
      </w:r>
      <w:r w:rsidR="00DC5230" w:rsidRPr="0010111D">
        <w:rPr>
          <w:sz w:val="28"/>
          <w:szCs w:val="28"/>
        </w:rPr>
        <w:t xml:space="preserve"> Датой принятия к бухгалтерскому учету объекта нематериального актива признается момент возникновения исключительного права в лице субъекта централизованного учета на указанный объект в соответствии с законодательством Российской Федерации.</w:t>
      </w:r>
    </w:p>
    <w:p w14:paraId="468694FB" w14:textId="77777777" w:rsidR="001C2316" w:rsidRPr="00015E06" w:rsidRDefault="001C2316" w:rsidP="00D24995">
      <w:pPr>
        <w:pStyle w:val="43"/>
        <w:numPr>
          <w:ilvl w:val="0"/>
          <w:numId w:val="21"/>
        </w:numPr>
        <w:shd w:val="clear" w:color="auto" w:fill="auto"/>
        <w:spacing w:before="0" w:line="367" w:lineRule="exact"/>
        <w:ind w:left="0" w:right="20" w:firstLine="0"/>
        <w:jc w:val="both"/>
        <w:rPr>
          <w:sz w:val="28"/>
          <w:szCs w:val="28"/>
        </w:rPr>
      </w:pPr>
      <w:r w:rsidRPr="00015E06">
        <w:rPr>
          <w:sz w:val="28"/>
          <w:szCs w:val="28"/>
        </w:rPr>
        <w:t>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в соответствии с положениями Федерального стандарта «Нематериальные активы», отражаются на соответствующих счетах аналитического учета счета 0 111 60 000 «Права пользования нематериальными активами».</w:t>
      </w:r>
    </w:p>
    <w:p w14:paraId="340E2B5D" w14:textId="77777777" w:rsidR="001C2316" w:rsidRPr="0010111D" w:rsidRDefault="001C2316" w:rsidP="008C6C6F">
      <w:pPr>
        <w:pStyle w:val="43"/>
        <w:numPr>
          <w:ilvl w:val="0"/>
          <w:numId w:val="21"/>
        </w:numPr>
        <w:shd w:val="clear" w:color="auto" w:fill="auto"/>
        <w:tabs>
          <w:tab w:val="left" w:pos="1287"/>
        </w:tabs>
        <w:spacing w:before="0" w:line="276" w:lineRule="auto"/>
        <w:ind w:left="0" w:right="20" w:firstLine="0"/>
        <w:jc w:val="both"/>
        <w:rPr>
          <w:sz w:val="28"/>
          <w:szCs w:val="28"/>
        </w:rPr>
      </w:pPr>
      <w:r w:rsidRPr="00015E06">
        <w:rPr>
          <w:sz w:val="28"/>
          <w:szCs w:val="28"/>
        </w:rPr>
        <w:t>Учет объектов нематериальных</w:t>
      </w:r>
      <w:r w:rsidRPr="0010111D">
        <w:rPr>
          <w:sz w:val="28"/>
          <w:szCs w:val="28"/>
        </w:rPr>
        <w:t xml:space="preserve"> активов осуществляется по двум подгруппам:</w:t>
      </w:r>
    </w:p>
    <w:p w14:paraId="1EA261E2" w14:textId="77777777" w:rsidR="001C2316" w:rsidRPr="0010111D" w:rsidRDefault="001C2316" w:rsidP="008C6C6F">
      <w:pPr>
        <w:pStyle w:val="43"/>
        <w:shd w:val="clear" w:color="auto" w:fill="auto"/>
        <w:spacing w:before="0" w:line="276" w:lineRule="auto"/>
        <w:ind w:firstLine="709"/>
        <w:jc w:val="both"/>
        <w:rPr>
          <w:sz w:val="28"/>
          <w:szCs w:val="28"/>
        </w:rPr>
      </w:pPr>
      <w:r w:rsidRPr="0010111D">
        <w:rPr>
          <w:sz w:val="28"/>
          <w:szCs w:val="28"/>
        </w:rPr>
        <w:t>НМА с определенным сроком полезного использования;</w:t>
      </w:r>
    </w:p>
    <w:p w14:paraId="5691DF6F" w14:textId="77777777" w:rsidR="001C2316" w:rsidRPr="0010111D" w:rsidRDefault="001C2316" w:rsidP="008C6C6F">
      <w:pPr>
        <w:pStyle w:val="43"/>
        <w:shd w:val="clear" w:color="auto" w:fill="auto"/>
        <w:spacing w:before="0" w:line="276" w:lineRule="auto"/>
        <w:ind w:firstLine="709"/>
        <w:jc w:val="both"/>
        <w:rPr>
          <w:sz w:val="28"/>
          <w:szCs w:val="28"/>
        </w:rPr>
      </w:pPr>
      <w:r w:rsidRPr="0010111D">
        <w:rPr>
          <w:sz w:val="28"/>
          <w:szCs w:val="28"/>
        </w:rPr>
        <w:lastRenderedPageBreak/>
        <w:t>НМА с неопределенным сроком полезного использования.</w:t>
      </w:r>
    </w:p>
    <w:p w14:paraId="35359857" w14:textId="77777777" w:rsidR="0028010B" w:rsidRPr="0010111D" w:rsidRDefault="0028010B" w:rsidP="008C6C6F">
      <w:pPr>
        <w:widowControl w:val="0"/>
        <w:spacing w:before="240" w:line="276" w:lineRule="auto"/>
        <w:ind w:firstLine="540"/>
        <w:jc w:val="both"/>
        <w:rPr>
          <w:sz w:val="28"/>
          <w:szCs w:val="28"/>
        </w:rPr>
      </w:pPr>
      <w:r w:rsidRPr="0010111D">
        <w:rPr>
          <w:sz w:val="28"/>
          <w:szCs w:val="28"/>
        </w:rPr>
        <w:t>В случае если у нематериального актива срок использования не определен, то по умолчанию в целях определения амортизационных отчислений срок использования устанавливается из расчета десять лет.</w:t>
      </w:r>
    </w:p>
    <w:p w14:paraId="64221479" w14:textId="6AF359C8" w:rsidR="001C2316" w:rsidRPr="0010111D" w:rsidRDefault="001C2316" w:rsidP="008C6C6F">
      <w:pPr>
        <w:pStyle w:val="43"/>
        <w:numPr>
          <w:ilvl w:val="0"/>
          <w:numId w:val="21"/>
        </w:numPr>
        <w:shd w:val="clear" w:color="auto" w:fill="auto"/>
        <w:tabs>
          <w:tab w:val="left" w:pos="1287"/>
        </w:tabs>
        <w:spacing w:before="0" w:line="276" w:lineRule="auto"/>
        <w:ind w:left="23" w:right="20" w:hanging="23"/>
        <w:jc w:val="both"/>
        <w:rPr>
          <w:sz w:val="28"/>
          <w:szCs w:val="28"/>
        </w:rPr>
      </w:pPr>
      <w:r w:rsidRPr="0010111D">
        <w:rPr>
          <w:sz w:val="28"/>
          <w:szCs w:val="28"/>
        </w:rPr>
        <w:t>Начисление амортизации осуществляется на объекты НМА с определенным срок</w:t>
      </w:r>
      <w:r w:rsidR="000A2D5C" w:rsidRPr="0010111D">
        <w:rPr>
          <w:sz w:val="28"/>
          <w:szCs w:val="28"/>
        </w:rPr>
        <w:t>о</w:t>
      </w:r>
      <w:r w:rsidRPr="0010111D">
        <w:rPr>
          <w:sz w:val="28"/>
          <w:szCs w:val="28"/>
        </w:rPr>
        <w:t>м полезного использования. По объектам НМА с неопределенным сроком полезного использования амортизация не начисляется до момента их реклассификации в подгруппу объектов с определенным сроком полезного использования.</w:t>
      </w:r>
    </w:p>
    <w:p w14:paraId="0A78621E" w14:textId="77777777" w:rsidR="001C2316" w:rsidRPr="0010111D" w:rsidRDefault="001C2316" w:rsidP="00D24995">
      <w:pPr>
        <w:pStyle w:val="43"/>
        <w:numPr>
          <w:ilvl w:val="0"/>
          <w:numId w:val="21"/>
        </w:numPr>
        <w:shd w:val="clear" w:color="auto" w:fill="auto"/>
        <w:tabs>
          <w:tab w:val="left" w:pos="1287"/>
        </w:tabs>
        <w:spacing w:before="0" w:line="367" w:lineRule="exact"/>
        <w:ind w:left="23" w:right="20" w:hanging="23"/>
        <w:jc w:val="both"/>
        <w:rPr>
          <w:sz w:val="28"/>
          <w:szCs w:val="28"/>
        </w:rPr>
      </w:pPr>
      <w:r w:rsidRPr="0010111D">
        <w:rPr>
          <w:sz w:val="28"/>
          <w:szCs w:val="28"/>
        </w:rPr>
        <w:t>Амортизация на объекты нематериальных активов начисляется линейным способом. 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его выбытия (в том числе по основанию списания объекта с бухгалтерского учета).</w:t>
      </w:r>
    </w:p>
    <w:p w14:paraId="4758CB8D" w14:textId="77777777" w:rsidR="001C2316" w:rsidRPr="0010111D" w:rsidRDefault="001C2316" w:rsidP="00D24995">
      <w:pPr>
        <w:pStyle w:val="43"/>
        <w:numPr>
          <w:ilvl w:val="0"/>
          <w:numId w:val="21"/>
        </w:numPr>
        <w:shd w:val="clear" w:color="auto" w:fill="auto"/>
        <w:tabs>
          <w:tab w:val="left" w:pos="1287"/>
        </w:tabs>
        <w:spacing w:before="0" w:line="367" w:lineRule="exact"/>
        <w:ind w:left="23" w:right="20" w:hanging="23"/>
        <w:jc w:val="both"/>
        <w:rPr>
          <w:sz w:val="28"/>
          <w:szCs w:val="28"/>
        </w:rPr>
      </w:pPr>
      <w:r w:rsidRPr="0010111D">
        <w:rPr>
          <w:sz w:val="28"/>
          <w:szCs w:val="28"/>
        </w:rPr>
        <w:t xml:space="preserve">Амортизация объекта нематериальных активов начисляется с учетом следующих положений: </w:t>
      </w:r>
    </w:p>
    <w:p w14:paraId="3485B1F8"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 xml:space="preserve">на объекты нематериальных активов стоимостью свыше 100 </w:t>
      </w:r>
      <w:r w:rsidR="00DC5230" w:rsidRPr="0010111D">
        <w:rPr>
          <w:sz w:val="28"/>
          <w:szCs w:val="28"/>
        </w:rPr>
        <w:t>000</w:t>
      </w:r>
      <w:r w:rsidRPr="0010111D">
        <w:rPr>
          <w:sz w:val="28"/>
          <w:szCs w:val="28"/>
        </w:rPr>
        <w:t xml:space="preserve"> рублей амортизация начисляется в соответствии нормами амортизации;</w:t>
      </w:r>
    </w:p>
    <w:p w14:paraId="08095775"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на объекты нематериальных активов стоимостью до 100 000 рублей включительно амортизация начисляется в размере 100% первоначальной стоимости при принятии |к учету.</w:t>
      </w:r>
    </w:p>
    <w:p w14:paraId="696CC73E" w14:textId="36EC8F79" w:rsidR="001C2316" w:rsidRPr="0010111D" w:rsidRDefault="001C2316" w:rsidP="00D24995">
      <w:pPr>
        <w:pStyle w:val="43"/>
        <w:numPr>
          <w:ilvl w:val="0"/>
          <w:numId w:val="21"/>
        </w:numPr>
        <w:shd w:val="clear" w:color="auto" w:fill="auto"/>
        <w:tabs>
          <w:tab w:val="left" w:pos="1294"/>
        </w:tabs>
        <w:spacing w:before="0" w:line="367" w:lineRule="exact"/>
        <w:ind w:left="23" w:right="20" w:hanging="23"/>
        <w:jc w:val="both"/>
        <w:rPr>
          <w:sz w:val="28"/>
          <w:szCs w:val="28"/>
        </w:rPr>
      </w:pPr>
      <w:r w:rsidRPr="0010111D">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w:t>
      </w:r>
      <w:r w:rsidR="000A2D5C" w:rsidRPr="0010111D">
        <w:rPr>
          <w:sz w:val="28"/>
          <w:szCs w:val="28"/>
        </w:rPr>
        <w:t>го</w:t>
      </w:r>
      <w:r w:rsidRPr="0010111D">
        <w:rPr>
          <w:sz w:val="28"/>
          <w:szCs w:val="28"/>
        </w:rPr>
        <w:t xml:space="preserve"> объекта с бухгалтерского учета.</w:t>
      </w:r>
    </w:p>
    <w:p w14:paraId="0D248804" w14:textId="77777777" w:rsidR="001C2316" w:rsidRPr="0010111D" w:rsidRDefault="001C2316" w:rsidP="00D24995">
      <w:pPr>
        <w:pStyle w:val="43"/>
        <w:numPr>
          <w:ilvl w:val="0"/>
          <w:numId w:val="21"/>
        </w:numPr>
        <w:shd w:val="clear" w:color="auto" w:fill="auto"/>
        <w:tabs>
          <w:tab w:val="left" w:pos="1287"/>
        </w:tabs>
        <w:spacing w:before="0" w:line="367" w:lineRule="exact"/>
        <w:ind w:left="23" w:right="20" w:hanging="23"/>
        <w:jc w:val="both"/>
        <w:rPr>
          <w:sz w:val="28"/>
          <w:szCs w:val="28"/>
        </w:rPr>
      </w:pPr>
      <w:r w:rsidRPr="0010111D">
        <w:rPr>
          <w:sz w:val="28"/>
          <w:szCs w:val="28"/>
        </w:rPr>
        <w:t>Субъект централизованного учета может предоставить третьей стороне неисключительное право на программный продукт, если на это есть письменное согласие правообладателя, лицензиара. Такое согласие может быть дано как в самом лицензионном договоре без указания конкретных сублицензиатов, так и отдельно (в виде дополнительного соглашения на предоставление прав конкретному лицу).</w:t>
      </w:r>
    </w:p>
    <w:p w14:paraId="4D82C9E9" w14:textId="77777777" w:rsidR="001C2316" w:rsidRPr="0010111D" w:rsidRDefault="001C2316" w:rsidP="00E520A7">
      <w:pPr>
        <w:pStyle w:val="43"/>
        <w:shd w:val="clear" w:color="auto" w:fill="auto"/>
        <w:spacing w:before="0" w:line="367" w:lineRule="exact"/>
        <w:ind w:left="23" w:right="20" w:firstLine="686"/>
        <w:jc w:val="both"/>
        <w:rPr>
          <w:sz w:val="28"/>
          <w:szCs w:val="28"/>
        </w:rPr>
      </w:pPr>
      <w:r w:rsidRPr="0010111D">
        <w:rPr>
          <w:sz w:val="28"/>
          <w:szCs w:val="28"/>
        </w:rPr>
        <w:t>Чтобы передать права пользования на программный продукт третьему лицу, заключается сублицензионный договор. Предоставляются права в соответствии со статьей 1238 Гражданского кодекса Российской Федерации на срок, не превышающий срок действия своего лицензионного договора.</w:t>
      </w:r>
    </w:p>
    <w:p w14:paraId="2D88BBEC" w14:textId="77777777" w:rsidR="001C2316" w:rsidRPr="0010111D" w:rsidRDefault="001C2316" w:rsidP="00D24995">
      <w:pPr>
        <w:pStyle w:val="43"/>
        <w:numPr>
          <w:ilvl w:val="0"/>
          <w:numId w:val="21"/>
        </w:numPr>
        <w:shd w:val="clear" w:color="auto" w:fill="auto"/>
        <w:tabs>
          <w:tab w:val="left" w:pos="1253"/>
        </w:tabs>
        <w:spacing w:before="0" w:line="367" w:lineRule="exact"/>
        <w:ind w:left="23" w:hanging="23"/>
        <w:jc w:val="both"/>
        <w:rPr>
          <w:sz w:val="28"/>
          <w:szCs w:val="28"/>
        </w:rPr>
      </w:pPr>
      <w:r w:rsidRPr="0010111D">
        <w:rPr>
          <w:sz w:val="28"/>
          <w:szCs w:val="28"/>
        </w:rPr>
        <w:t>Признание объекта НМА прекращается в случае выбытия объекта:</w:t>
      </w:r>
    </w:p>
    <w:p w14:paraId="719E2320"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 xml:space="preserve">при прекращении по решению субъекта централизованного учета использования объекта НМА для целей, предусмотренных при признании объекта </w:t>
      </w:r>
      <w:r w:rsidRPr="0010111D">
        <w:rPr>
          <w:sz w:val="28"/>
          <w:szCs w:val="28"/>
        </w:rPr>
        <w:lastRenderedPageBreak/>
        <w:t>НМА, и прекращения получения субъектом централизованного учета экономических выгод или полезного потенциала от дальнейшего использования субъектом централизованного учета объекта НМА;</w:t>
      </w:r>
    </w:p>
    <w:p w14:paraId="5AB66D06"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прекращения срока действия права субъекта централизованного учета на результат интеллектуальной деятельности или средство индивидуализации;</w:t>
      </w:r>
    </w:p>
    <w:p w14:paraId="23815653" w14:textId="4F7DBBBB" w:rsidR="001C2316" w:rsidRPr="0010111D" w:rsidRDefault="00DC5230" w:rsidP="00DC5230">
      <w:pPr>
        <w:pStyle w:val="43"/>
        <w:shd w:val="clear" w:color="auto" w:fill="auto"/>
        <w:spacing w:before="0" w:line="367" w:lineRule="exact"/>
        <w:ind w:left="23" w:right="20" w:hanging="23"/>
        <w:jc w:val="both"/>
        <w:rPr>
          <w:sz w:val="28"/>
          <w:szCs w:val="28"/>
        </w:rPr>
      </w:pPr>
      <w:r w:rsidRPr="0010111D">
        <w:rPr>
          <w:sz w:val="28"/>
          <w:szCs w:val="28"/>
        </w:rPr>
        <w:tab/>
      </w:r>
      <w:r w:rsidRPr="0010111D">
        <w:rPr>
          <w:sz w:val="28"/>
          <w:szCs w:val="28"/>
        </w:rPr>
        <w:tab/>
      </w:r>
      <w:r w:rsidR="001C2316" w:rsidRPr="0010111D">
        <w:rPr>
          <w:sz w:val="28"/>
          <w:szCs w:val="28"/>
        </w:rPr>
        <w:t>передаче по контракту (договору) субъектом централизованного учета исключительного права на результат интеллектуальной деятельности или на средство индивидуализации;</w:t>
      </w:r>
      <w:r w:rsidR="001C2316" w:rsidRPr="0010111D">
        <w:rPr>
          <w:sz w:val="28"/>
          <w:szCs w:val="28"/>
        </w:rPr>
        <w:tab/>
      </w:r>
    </w:p>
    <w:p w14:paraId="33D96B25"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переходе права к другим правообладателям без контракта (договора) (в том числе в порядке универсального правопреемства и при обращении взыскания на данный объект НМА);</w:t>
      </w:r>
    </w:p>
    <w:p w14:paraId="36F03EBD"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пре</w:t>
      </w:r>
      <w:r w:rsidR="00DC5230" w:rsidRPr="0010111D">
        <w:rPr>
          <w:sz w:val="28"/>
          <w:szCs w:val="28"/>
        </w:rPr>
        <w:t>к</w:t>
      </w:r>
      <w:r w:rsidRPr="0010111D">
        <w:rPr>
          <w:sz w:val="28"/>
          <w:szCs w:val="28"/>
        </w:rPr>
        <w:t>ращения использования вследствие морального износа и принятия по указанному основанию решения о списании объекта НМА;</w:t>
      </w:r>
    </w:p>
    <w:p w14:paraId="5440B57F" w14:textId="3C480E44" w:rsidR="001C2316" w:rsidRPr="0010111D" w:rsidRDefault="001C2316" w:rsidP="00E520A7">
      <w:pPr>
        <w:pStyle w:val="43"/>
        <w:shd w:val="clear" w:color="auto" w:fill="auto"/>
        <w:spacing w:before="0" w:line="367" w:lineRule="exact"/>
        <w:ind w:left="23" w:right="20" w:hanging="23"/>
        <w:jc w:val="both"/>
        <w:rPr>
          <w:sz w:val="28"/>
          <w:szCs w:val="28"/>
        </w:rPr>
      </w:pPr>
      <w:r w:rsidRPr="0010111D">
        <w:rPr>
          <w:sz w:val="28"/>
          <w:szCs w:val="28"/>
        </w:rPr>
        <w:t xml:space="preserve">прекращения использования результатов конкретной научно- исследовательской, опытно-конструкторской или технологической разработки в ходе хозяйственной жизни и деятельности, </w:t>
      </w:r>
      <w:r w:rsidR="00E520A7" w:rsidRPr="0010111D">
        <w:rPr>
          <w:sz w:val="28"/>
          <w:szCs w:val="28"/>
        </w:rPr>
        <w:t>а</w:t>
      </w:r>
      <w:r w:rsidRPr="0010111D">
        <w:rPr>
          <w:sz w:val="28"/>
          <w:szCs w:val="28"/>
        </w:rPr>
        <w:t xml:space="preserve"> также когда становится очевидным неполучение экономических выгод или цолезного потенциала в будущем от применения указанных результатов, сумма расходов по такой опытно</w:t>
      </w:r>
      <w:r w:rsidRPr="0010111D">
        <w:rPr>
          <w:sz w:val="28"/>
          <w:szCs w:val="28"/>
        </w:rPr>
        <w:softHyphen/>
        <w:t>конструкторской или технологической разработке подлежит списанию на финансовый результат текущего отчетного периода на дату принятия решения</w:t>
      </w:r>
      <w:r w:rsidR="00E520A7" w:rsidRPr="0010111D">
        <w:rPr>
          <w:sz w:val="28"/>
          <w:szCs w:val="28"/>
        </w:rPr>
        <w:t xml:space="preserve"> </w:t>
      </w:r>
      <w:r w:rsidRPr="0010111D">
        <w:rPr>
          <w:sz w:val="28"/>
          <w:szCs w:val="28"/>
        </w:rPr>
        <w:t>о</w:t>
      </w:r>
      <w:r w:rsidRPr="0010111D">
        <w:rPr>
          <w:sz w:val="28"/>
          <w:szCs w:val="28"/>
        </w:rPr>
        <w:tab/>
        <w:t xml:space="preserve">прекращении </w:t>
      </w:r>
      <w:r w:rsidR="00E520A7" w:rsidRPr="0010111D">
        <w:rPr>
          <w:sz w:val="28"/>
          <w:szCs w:val="28"/>
        </w:rPr>
        <w:t>и</w:t>
      </w:r>
      <w:r w:rsidRPr="0010111D">
        <w:rPr>
          <w:sz w:val="28"/>
          <w:szCs w:val="28"/>
        </w:rPr>
        <w:t>спользования результатов указанной разработки.</w:t>
      </w:r>
    </w:p>
    <w:p w14:paraId="517FA200" w14:textId="77777777" w:rsidR="001C2316" w:rsidRPr="0010111D" w:rsidRDefault="001C2316" w:rsidP="00DC5230">
      <w:pPr>
        <w:pStyle w:val="43"/>
        <w:shd w:val="clear" w:color="auto" w:fill="auto"/>
        <w:spacing w:before="0" w:line="367" w:lineRule="exact"/>
        <w:ind w:left="23" w:right="20" w:firstLine="686"/>
        <w:jc w:val="both"/>
        <w:rPr>
          <w:sz w:val="28"/>
          <w:szCs w:val="28"/>
        </w:rPr>
      </w:pPr>
      <w:r w:rsidRPr="0010111D">
        <w:rPr>
          <w:sz w:val="28"/>
          <w:szCs w:val="28"/>
        </w:rPr>
        <w:t>Одновременно со списанием с учета балансовой стоимости объектов НМА вследствие их выбытия подлежит списанию с учета сумма накопленной амортизации и накопленного убытка от обесценения по этим объектам НМА.</w:t>
      </w:r>
    </w:p>
    <w:p w14:paraId="2876C42D" w14:textId="0409E38C" w:rsidR="00B34F1D" w:rsidRPr="0010111D" w:rsidRDefault="00B34F1D" w:rsidP="00D24995">
      <w:pPr>
        <w:pStyle w:val="43"/>
        <w:numPr>
          <w:ilvl w:val="0"/>
          <w:numId w:val="21"/>
        </w:numPr>
        <w:shd w:val="clear" w:color="auto" w:fill="auto"/>
        <w:tabs>
          <w:tab w:val="left" w:pos="1260"/>
        </w:tabs>
        <w:spacing w:before="0" w:line="367" w:lineRule="exact"/>
        <w:ind w:left="23" w:right="20" w:hanging="23"/>
        <w:jc w:val="both"/>
        <w:rPr>
          <w:sz w:val="28"/>
          <w:szCs w:val="28"/>
        </w:rPr>
      </w:pPr>
      <w:r w:rsidRPr="0010111D">
        <w:rPr>
          <w:sz w:val="28"/>
          <w:szCs w:val="28"/>
        </w:rPr>
        <w:t xml:space="preserve">Реклассификация НМА из группы «Нематериальные активы с неопределенным сроком полезного использования» в группу «Нематериальные активы с определенным сроком полезного использования» производится на основании решения Комиссии, оформленного Актом реклассификации объекта нефинансовых активов, содержащемся в приложении № </w:t>
      </w:r>
      <w:r w:rsidR="00E520A7" w:rsidRPr="0010111D">
        <w:rPr>
          <w:sz w:val="28"/>
          <w:szCs w:val="28"/>
        </w:rPr>
        <w:t>3</w:t>
      </w:r>
      <w:r w:rsidRPr="0010111D">
        <w:rPr>
          <w:sz w:val="28"/>
          <w:szCs w:val="28"/>
        </w:rPr>
        <w:t xml:space="preserve"> к настоящей Единой учетной политики, на дату принятия к бухгалтерскому учету и оформляется Бухгалтерской справкой (ф. 0504833).</w:t>
      </w:r>
    </w:p>
    <w:p w14:paraId="6F50B495" w14:textId="589A3282" w:rsidR="00B34F1D" w:rsidRPr="0010111D" w:rsidRDefault="00B34F1D" w:rsidP="00D24995">
      <w:pPr>
        <w:pStyle w:val="43"/>
        <w:numPr>
          <w:ilvl w:val="0"/>
          <w:numId w:val="21"/>
        </w:numPr>
        <w:shd w:val="clear" w:color="auto" w:fill="auto"/>
        <w:tabs>
          <w:tab w:val="left" w:pos="1267"/>
        </w:tabs>
        <w:spacing w:before="0" w:line="367" w:lineRule="exact"/>
        <w:ind w:left="23" w:right="20" w:hanging="23"/>
        <w:jc w:val="both"/>
        <w:rPr>
          <w:sz w:val="28"/>
          <w:szCs w:val="28"/>
        </w:rPr>
      </w:pPr>
      <w:r w:rsidRPr="0010111D">
        <w:rPr>
          <w:sz w:val="28"/>
          <w:szCs w:val="28"/>
        </w:rPr>
        <w:t xml:space="preserve">Перемещение НМА внутри субъекта централизованного учета со склада в подразделение ответственному лицу, сотруднику (работнику) производится на основании Накладной на внутреннее перемещение </w:t>
      </w:r>
      <w:r w:rsidR="00E520A7" w:rsidRPr="0010111D">
        <w:rPr>
          <w:sz w:val="28"/>
          <w:szCs w:val="28"/>
        </w:rPr>
        <w:t xml:space="preserve">объектов нефинансовых активов </w:t>
      </w:r>
      <w:r w:rsidRPr="0010111D">
        <w:rPr>
          <w:sz w:val="28"/>
          <w:szCs w:val="28"/>
        </w:rPr>
        <w:t>(ф. 0510450).</w:t>
      </w:r>
    </w:p>
    <w:p w14:paraId="062CA7DA" w14:textId="29CBD312" w:rsidR="00B34F1D" w:rsidRPr="0010111D" w:rsidRDefault="00B34F1D" w:rsidP="00D24995">
      <w:pPr>
        <w:pStyle w:val="43"/>
        <w:numPr>
          <w:ilvl w:val="0"/>
          <w:numId w:val="21"/>
        </w:numPr>
        <w:shd w:val="clear" w:color="auto" w:fill="auto"/>
        <w:tabs>
          <w:tab w:val="left" w:pos="315"/>
        </w:tabs>
        <w:spacing w:before="0" w:line="367" w:lineRule="exact"/>
        <w:ind w:left="23" w:right="20" w:hanging="23"/>
        <w:jc w:val="both"/>
        <w:rPr>
          <w:sz w:val="28"/>
          <w:szCs w:val="28"/>
        </w:rPr>
      </w:pPr>
      <w:r w:rsidRPr="0010111D">
        <w:rPr>
          <w:sz w:val="28"/>
          <w:szCs w:val="28"/>
        </w:rPr>
        <w:t>Выбытие в связи со списанием НМА оформляется Комиссией Актом</w:t>
      </w:r>
      <w:r w:rsidR="00DC5230" w:rsidRPr="0010111D">
        <w:rPr>
          <w:sz w:val="28"/>
          <w:szCs w:val="28"/>
        </w:rPr>
        <w:t xml:space="preserve"> </w:t>
      </w:r>
      <w:r w:rsidRPr="0010111D">
        <w:rPr>
          <w:sz w:val="28"/>
          <w:szCs w:val="28"/>
        </w:rPr>
        <w:t>о</w:t>
      </w:r>
      <w:r w:rsidRPr="0010111D">
        <w:rPr>
          <w:sz w:val="28"/>
          <w:szCs w:val="28"/>
        </w:rPr>
        <w:tab/>
        <w:t xml:space="preserve">списании объектов нефинансовых активов (ф. 0510454), при безвозмездной </w:t>
      </w:r>
      <w:r w:rsidRPr="0010111D">
        <w:rPr>
          <w:sz w:val="28"/>
          <w:szCs w:val="28"/>
        </w:rPr>
        <w:lastRenderedPageBreak/>
        <w:t xml:space="preserve">передаче - Актом </w:t>
      </w:r>
      <w:r w:rsidR="00E520A7" w:rsidRPr="0010111D">
        <w:rPr>
          <w:sz w:val="28"/>
          <w:szCs w:val="28"/>
        </w:rPr>
        <w:t>о</w:t>
      </w:r>
      <w:r w:rsidRPr="0010111D">
        <w:rPr>
          <w:sz w:val="28"/>
          <w:szCs w:val="28"/>
        </w:rPr>
        <w:t xml:space="preserve"> прием</w:t>
      </w:r>
      <w:r w:rsidR="00E520A7" w:rsidRPr="0010111D">
        <w:rPr>
          <w:sz w:val="28"/>
          <w:szCs w:val="28"/>
        </w:rPr>
        <w:t>е</w:t>
      </w:r>
      <w:r w:rsidRPr="0010111D">
        <w:rPr>
          <w:sz w:val="28"/>
          <w:szCs w:val="28"/>
        </w:rPr>
        <w:t>-передач</w:t>
      </w:r>
      <w:r w:rsidR="00E520A7" w:rsidRPr="0010111D">
        <w:rPr>
          <w:sz w:val="28"/>
          <w:szCs w:val="28"/>
        </w:rPr>
        <w:t>е</w:t>
      </w:r>
      <w:r w:rsidRPr="0010111D">
        <w:rPr>
          <w:sz w:val="28"/>
          <w:szCs w:val="28"/>
        </w:rPr>
        <w:t xml:space="preserve"> </w:t>
      </w:r>
      <w:r w:rsidR="00E520A7" w:rsidRPr="0010111D">
        <w:rPr>
          <w:sz w:val="28"/>
          <w:szCs w:val="28"/>
        </w:rPr>
        <w:t xml:space="preserve">объектов нефинансовых активов </w:t>
      </w:r>
      <w:r w:rsidRPr="0010111D">
        <w:rPr>
          <w:sz w:val="28"/>
          <w:szCs w:val="28"/>
        </w:rPr>
        <w:t xml:space="preserve"> (ф. 0510448).</w:t>
      </w:r>
    </w:p>
    <w:p w14:paraId="7A300313" w14:textId="06E890BC" w:rsidR="009C7882" w:rsidRPr="0010111D" w:rsidRDefault="009C7882" w:rsidP="00D24995">
      <w:pPr>
        <w:pStyle w:val="43"/>
        <w:numPr>
          <w:ilvl w:val="0"/>
          <w:numId w:val="21"/>
        </w:numPr>
        <w:shd w:val="clear" w:color="auto" w:fill="auto"/>
        <w:tabs>
          <w:tab w:val="left" w:pos="1287"/>
        </w:tabs>
        <w:spacing w:before="0" w:line="367" w:lineRule="exact"/>
        <w:ind w:left="23" w:right="20" w:hanging="23"/>
        <w:jc w:val="both"/>
        <w:rPr>
          <w:sz w:val="28"/>
          <w:szCs w:val="28"/>
        </w:rPr>
      </w:pPr>
      <w:r w:rsidRPr="0010111D">
        <w:rPr>
          <w:sz w:val="28"/>
          <w:szCs w:val="28"/>
        </w:rPr>
        <w:t xml:space="preserve">Результаты модернизации НМА принимаются решением Комиссии. Документом, отражающим результат проведенного ремонта или модернизации, является </w:t>
      </w:r>
      <w:r w:rsidR="00013193" w:rsidRPr="0010111D">
        <w:rPr>
          <w:sz w:val="28"/>
          <w:szCs w:val="28"/>
        </w:rPr>
        <w:t>о приеме-сдаче отремонтированных, реконструированных и модернизированных объектов основных средств (ф. 0504103).</w:t>
      </w:r>
      <w:r w:rsidRPr="0010111D">
        <w:rPr>
          <w:sz w:val="28"/>
          <w:szCs w:val="28"/>
        </w:rPr>
        <w:t xml:space="preserve"> Сведения из указанного Акта заносятся в Инвентарную карточку учета НМА.</w:t>
      </w:r>
    </w:p>
    <w:p w14:paraId="1EF2E88A" w14:textId="1407F6A2" w:rsidR="00646E08" w:rsidRPr="0010111D" w:rsidRDefault="00646E08" w:rsidP="00D24995">
      <w:pPr>
        <w:pStyle w:val="43"/>
        <w:numPr>
          <w:ilvl w:val="0"/>
          <w:numId w:val="21"/>
        </w:numPr>
        <w:shd w:val="clear" w:color="auto" w:fill="auto"/>
        <w:tabs>
          <w:tab w:val="left" w:pos="1294"/>
        </w:tabs>
        <w:spacing w:before="0" w:after="177" w:line="367" w:lineRule="exact"/>
        <w:ind w:left="23" w:right="20" w:hanging="23"/>
        <w:jc w:val="both"/>
        <w:rPr>
          <w:sz w:val="28"/>
          <w:szCs w:val="28"/>
        </w:rPr>
      </w:pPr>
      <w:r w:rsidRPr="0010111D">
        <w:rPr>
          <w:sz w:val="28"/>
          <w:szCs w:val="28"/>
        </w:rPr>
        <w:t>Финансовый результат, возникающий при выбытии объекта НМА, отражается, в составе доходов или расходов текущего периода в момент прекращения признания актива и определяется как разница между поступлениями от выбытия, если такие имеются, и остаточной стоимостью данного актива</w:t>
      </w:r>
      <w:r w:rsidR="00EE4BAD" w:rsidRPr="0010111D">
        <w:rPr>
          <w:sz w:val="28"/>
          <w:szCs w:val="28"/>
        </w:rPr>
        <w:t>.</w:t>
      </w:r>
    </w:p>
    <w:p w14:paraId="67CFBAB1" w14:textId="77777777" w:rsidR="000B1B6E" w:rsidRDefault="000B1B6E">
      <w:pPr>
        <w:widowControl w:val="0"/>
        <w:jc w:val="both"/>
      </w:pPr>
    </w:p>
    <w:p w14:paraId="2739F9DC" w14:textId="77777777" w:rsidR="000B1B6E" w:rsidRPr="00F310B7" w:rsidRDefault="00486A44" w:rsidP="00F310B7">
      <w:pPr>
        <w:widowControl w:val="0"/>
        <w:jc w:val="center"/>
        <w:outlineLvl w:val="3"/>
        <w:rPr>
          <w:b/>
          <w:sz w:val="28"/>
          <w:szCs w:val="28"/>
        </w:rPr>
      </w:pPr>
      <w:r w:rsidRPr="00F310B7">
        <w:rPr>
          <w:b/>
          <w:sz w:val="28"/>
          <w:szCs w:val="28"/>
        </w:rPr>
        <w:t xml:space="preserve">5.4. </w:t>
      </w:r>
      <w:r w:rsidR="00F310B7" w:rsidRPr="00F310B7">
        <w:rPr>
          <w:b/>
          <w:sz w:val="28"/>
          <w:szCs w:val="28"/>
        </w:rPr>
        <w:t>Права пользования активами</w:t>
      </w:r>
    </w:p>
    <w:p w14:paraId="7633336D" w14:textId="77777777" w:rsidR="000B1B6E" w:rsidRDefault="000B1B6E">
      <w:pPr>
        <w:widowControl w:val="0"/>
        <w:jc w:val="both"/>
      </w:pPr>
    </w:p>
    <w:p w14:paraId="2548D9E1" w14:textId="77777777" w:rsidR="005520C0" w:rsidRPr="00D67632" w:rsidRDefault="003353BF" w:rsidP="00D24995">
      <w:pPr>
        <w:pStyle w:val="43"/>
        <w:numPr>
          <w:ilvl w:val="0"/>
          <w:numId w:val="22"/>
        </w:numPr>
        <w:shd w:val="clear" w:color="auto" w:fill="auto"/>
        <w:tabs>
          <w:tab w:val="left" w:pos="1134"/>
        </w:tabs>
        <w:spacing w:before="0" w:line="367" w:lineRule="exact"/>
        <w:ind w:left="0" w:right="20" w:firstLine="0"/>
        <w:jc w:val="both"/>
        <w:rPr>
          <w:sz w:val="28"/>
          <w:szCs w:val="28"/>
        </w:rPr>
      </w:pPr>
      <w:r w:rsidRPr="00D67632">
        <w:rPr>
          <w:sz w:val="28"/>
          <w:szCs w:val="28"/>
        </w:rPr>
        <w:t>Учет прав пользования активами ведется на счете 0 111 XX 000 «Права пользования активами». На данном счете учитываются объекты операционной аренды, а также осуществляется учет неисключительных прав пользования на результаты интеллектуальной деятельности, признаваемые в составе нефинансовых активов.</w:t>
      </w:r>
      <w:r w:rsidR="005520C0" w:rsidRPr="00D67632">
        <w:rPr>
          <w:sz w:val="28"/>
          <w:szCs w:val="28"/>
        </w:rPr>
        <w:t xml:space="preserve"> Результатом интеллектуальной деятельности считаются объекты авторских прав, в том числе программы для компьютеров и базы данных, сайт в сети Интернет и т.п.</w:t>
      </w:r>
    </w:p>
    <w:p w14:paraId="76DB5B2F" w14:textId="77777777" w:rsidR="00635D79" w:rsidRPr="00D67632" w:rsidRDefault="00635D79" w:rsidP="00D24995">
      <w:pPr>
        <w:pStyle w:val="43"/>
        <w:numPr>
          <w:ilvl w:val="0"/>
          <w:numId w:val="22"/>
        </w:numPr>
        <w:shd w:val="clear" w:color="auto" w:fill="auto"/>
        <w:tabs>
          <w:tab w:val="left" w:pos="1134"/>
        </w:tabs>
        <w:spacing w:before="0" w:line="367" w:lineRule="exact"/>
        <w:ind w:left="0" w:right="20" w:firstLine="0"/>
        <w:jc w:val="both"/>
        <w:rPr>
          <w:sz w:val="28"/>
          <w:szCs w:val="28"/>
        </w:rPr>
      </w:pPr>
      <w:r w:rsidRPr="00D67632">
        <w:rPr>
          <w:sz w:val="28"/>
          <w:szCs w:val="28"/>
        </w:rPr>
        <w:t>Определение срока полезного использования права пользования активами в целях принятия объекта к бухгалтерскому учету устанавливается Комиссией исходя из:</w:t>
      </w:r>
    </w:p>
    <w:p w14:paraId="58462118" w14:textId="77777777" w:rsidR="00635D79" w:rsidRPr="00D67632" w:rsidRDefault="003729CF" w:rsidP="00635D79">
      <w:pPr>
        <w:pStyle w:val="43"/>
        <w:shd w:val="clear" w:color="auto" w:fill="auto"/>
        <w:tabs>
          <w:tab w:val="left" w:pos="1134"/>
        </w:tabs>
        <w:spacing w:before="0" w:line="367" w:lineRule="exact"/>
        <w:ind w:right="20" w:firstLine="0"/>
        <w:jc w:val="both"/>
        <w:rPr>
          <w:sz w:val="28"/>
          <w:szCs w:val="28"/>
        </w:rPr>
      </w:pPr>
      <w:r w:rsidRPr="00D67632">
        <w:rPr>
          <w:sz w:val="28"/>
          <w:szCs w:val="28"/>
        </w:rPr>
        <w:tab/>
      </w:r>
      <w:r w:rsidR="00635D79" w:rsidRPr="00D67632">
        <w:rPr>
          <w:sz w:val="28"/>
          <w:szCs w:val="28"/>
        </w:rPr>
        <w:t>срока действия права субъекта централизованного учета на результат интеллектуальной деятельности или средство индивидуализации и периода контроля над активом;</w:t>
      </w:r>
    </w:p>
    <w:p w14:paraId="15707BD9" w14:textId="77777777" w:rsidR="00635D79" w:rsidRPr="00D67632" w:rsidRDefault="003729CF" w:rsidP="00635D79">
      <w:pPr>
        <w:pStyle w:val="43"/>
        <w:shd w:val="clear" w:color="auto" w:fill="auto"/>
        <w:tabs>
          <w:tab w:val="left" w:pos="1134"/>
        </w:tabs>
        <w:spacing w:before="0" w:line="367" w:lineRule="exact"/>
        <w:ind w:right="20" w:firstLine="0"/>
        <w:jc w:val="both"/>
        <w:rPr>
          <w:sz w:val="28"/>
          <w:szCs w:val="28"/>
        </w:rPr>
      </w:pPr>
      <w:r w:rsidRPr="00D67632">
        <w:rPr>
          <w:sz w:val="28"/>
          <w:szCs w:val="28"/>
        </w:rPr>
        <w:tab/>
      </w:r>
      <w:r w:rsidR="00635D79" w:rsidRPr="00D67632">
        <w:rPr>
          <w:sz w:val="28"/>
          <w:szCs w:val="28"/>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РФ;</w:t>
      </w:r>
    </w:p>
    <w:p w14:paraId="174BFD6A" w14:textId="77777777" w:rsidR="00635D79" w:rsidRPr="00D67632" w:rsidRDefault="003729CF" w:rsidP="00CF7B22">
      <w:pPr>
        <w:pStyle w:val="43"/>
        <w:shd w:val="clear" w:color="auto" w:fill="auto"/>
        <w:tabs>
          <w:tab w:val="left" w:pos="851"/>
        </w:tabs>
        <w:spacing w:before="0" w:line="367" w:lineRule="exact"/>
        <w:ind w:right="20" w:firstLine="0"/>
        <w:jc w:val="both"/>
        <w:rPr>
          <w:sz w:val="28"/>
          <w:szCs w:val="28"/>
        </w:rPr>
      </w:pPr>
      <w:r w:rsidRPr="00D67632">
        <w:rPr>
          <w:sz w:val="28"/>
          <w:szCs w:val="28"/>
        </w:rPr>
        <w:tab/>
      </w:r>
      <w:r w:rsidR="00635D79" w:rsidRPr="00D67632">
        <w:rPr>
          <w:sz w:val="28"/>
          <w:szCs w:val="28"/>
        </w:rPr>
        <w:t>ожидаемого срока использования актива, в течение которого субъект централизованного учета предполагает использовать актив в деятельности, направленной на достижение целей создания субъекта централизованного учета, либо в случаях, предусмотренных законодательством РФ, получать экономические выгоды;</w:t>
      </w:r>
    </w:p>
    <w:p w14:paraId="59458D38" w14:textId="77777777" w:rsidR="00635D79" w:rsidRPr="00D67632" w:rsidRDefault="003729CF" w:rsidP="00CF7B22">
      <w:pPr>
        <w:pStyle w:val="43"/>
        <w:shd w:val="clear" w:color="auto" w:fill="auto"/>
        <w:tabs>
          <w:tab w:val="left" w:pos="851"/>
        </w:tabs>
        <w:spacing w:before="0" w:line="367" w:lineRule="exact"/>
        <w:ind w:right="20" w:firstLine="0"/>
        <w:jc w:val="both"/>
        <w:rPr>
          <w:sz w:val="28"/>
          <w:szCs w:val="28"/>
        </w:rPr>
      </w:pPr>
      <w:r w:rsidRPr="00D67632">
        <w:rPr>
          <w:sz w:val="28"/>
          <w:szCs w:val="28"/>
        </w:rPr>
        <w:tab/>
      </w:r>
      <w:r w:rsidR="00635D79" w:rsidRPr="00D67632">
        <w:rPr>
          <w:sz w:val="28"/>
          <w:szCs w:val="28"/>
        </w:rPr>
        <w:t xml:space="preserve">типичного жизненного цикла для актива и публичной информации об оценках сроков полезной службы аналогичных активов, которые используются </w:t>
      </w:r>
      <w:r w:rsidR="00635D79" w:rsidRPr="00D67632">
        <w:rPr>
          <w:sz w:val="28"/>
          <w:szCs w:val="28"/>
        </w:rPr>
        <w:lastRenderedPageBreak/>
        <w:t>аналогичным образом;</w:t>
      </w:r>
    </w:p>
    <w:p w14:paraId="5C4782A5" w14:textId="77777777" w:rsidR="00635D79" w:rsidRPr="00D67632" w:rsidRDefault="003729CF" w:rsidP="00CF7B22">
      <w:pPr>
        <w:pStyle w:val="43"/>
        <w:shd w:val="clear" w:color="auto" w:fill="auto"/>
        <w:tabs>
          <w:tab w:val="left" w:pos="851"/>
        </w:tabs>
        <w:spacing w:before="0" w:line="367" w:lineRule="exact"/>
        <w:ind w:firstLine="0"/>
        <w:jc w:val="both"/>
        <w:rPr>
          <w:sz w:val="28"/>
          <w:szCs w:val="28"/>
        </w:rPr>
      </w:pPr>
      <w:r w:rsidRPr="00D67632">
        <w:rPr>
          <w:sz w:val="28"/>
          <w:szCs w:val="28"/>
        </w:rPr>
        <w:tab/>
      </w:r>
      <w:r w:rsidR="00635D79" w:rsidRPr="00D67632">
        <w:rPr>
          <w:sz w:val="28"/>
          <w:szCs w:val="28"/>
        </w:rPr>
        <w:t>технологических, технических и других типов устаревания.</w:t>
      </w:r>
    </w:p>
    <w:p w14:paraId="3BE65D51" w14:textId="77777777" w:rsidR="00CF7B22" w:rsidRPr="00D67632" w:rsidRDefault="008D0902" w:rsidP="00D24995">
      <w:pPr>
        <w:pStyle w:val="43"/>
        <w:numPr>
          <w:ilvl w:val="0"/>
          <w:numId w:val="22"/>
        </w:numPr>
        <w:shd w:val="clear" w:color="auto" w:fill="auto"/>
        <w:tabs>
          <w:tab w:val="left" w:pos="851"/>
        </w:tabs>
        <w:spacing w:before="0" w:line="367" w:lineRule="exact"/>
        <w:ind w:left="0" w:right="20" w:firstLine="0"/>
        <w:jc w:val="both"/>
        <w:rPr>
          <w:sz w:val="28"/>
          <w:szCs w:val="28"/>
        </w:rPr>
      </w:pPr>
      <w:r w:rsidRPr="00D67632">
        <w:rPr>
          <w:sz w:val="28"/>
          <w:szCs w:val="28"/>
        </w:rPr>
        <w:t>Амортизация на объекты неисключительных прав пользования нематериальными активами с</w:t>
      </w:r>
      <w:r w:rsidRPr="00D67632">
        <w:rPr>
          <w:color w:val="212121"/>
          <w:sz w:val="28"/>
          <w:szCs w:val="28"/>
        </w:rPr>
        <w:t xml:space="preserve">тоимостью до 100 000 рублей включительно начисляется в размере 100 % первоначальной стоимости при принятии к учету. Свыше 100 000 рублей амортизация начисляется ежемесячно </w:t>
      </w:r>
      <w:r w:rsidRPr="00D67632">
        <w:rPr>
          <w:sz w:val="28"/>
          <w:szCs w:val="28"/>
        </w:rPr>
        <w:t xml:space="preserve">линейным методом. </w:t>
      </w:r>
    </w:p>
    <w:p w14:paraId="4C151D0C" w14:textId="630832A8" w:rsidR="00635D79" w:rsidRPr="00D67632" w:rsidRDefault="00635D79" w:rsidP="00D24995">
      <w:pPr>
        <w:pStyle w:val="43"/>
        <w:numPr>
          <w:ilvl w:val="0"/>
          <w:numId w:val="22"/>
        </w:numPr>
        <w:shd w:val="clear" w:color="auto" w:fill="auto"/>
        <w:tabs>
          <w:tab w:val="left" w:pos="851"/>
        </w:tabs>
        <w:spacing w:before="0" w:line="367" w:lineRule="exact"/>
        <w:ind w:left="0" w:right="20" w:firstLine="0"/>
        <w:jc w:val="both"/>
        <w:rPr>
          <w:sz w:val="28"/>
          <w:szCs w:val="28"/>
        </w:rPr>
      </w:pPr>
      <w:r w:rsidRPr="00D67632">
        <w:rPr>
          <w:sz w:val="28"/>
          <w:szCs w:val="28"/>
        </w:rPr>
        <w:t xml:space="preserve">По объектам </w:t>
      </w:r>
      <w:r w:rsidR="00D67632">
        <w:rPr>
          <w:sz w:val="28"/>
          <w:szCs w:val="28"/>
        </w:rPr>
        <w:t xml:space="preserve">неисключительных прав пользования нематериальными активами </w:t>
      </w:r>
      <w:r w:rsidRPr="00D67632">
        <w:rPr>
          <w:sz w:val="28"/>
          <w:szCs w:val="28"/>
        </w:rPr>
        <w:t xml:space="preserve">с неопределенным сроком полезного использования амортизация не начисляется до момента их реклассификации в подгруппу объектов </w:t>
      </w:r>
      <w:r w:rsidR="00D67632">
        <w:rPr>
          <w:sz w:val="28"/>
          <w:szCs w:val="28"/>
        </w:rPr>
        <w:t xml:space="preserve">неисключительных прав пользования нематериальными активами </w:t>
      </w:r>
      <w:r w:rsidRPr="00D67632">
        <w:rPr>
          <w:sz w:val="28"/>
          <w:szCs w:val="28"/>
        </w:rPr>
        <w:t>с определенным сроком полезного использования.</w:t>
      </w:r>
    </w:p>
    <w:p w14:paraId="6108368A" w14:textId="7A37FC4F" w:rsidR="00635D79" w:rsidRPr="00D67632" w:rsidRDefault="00635D79" w:rsidP="00D24995">
      <w:pPr>
        <w:pStyle w:val="43"/>
        <w:numPr>
          <w:ilvl w:val="0"/>
          <w:numId w:val="22"/>
        </w:numPr>
        <w:shd w:val="clear" w:color="auto" w:fill="auto"/>
        <w:tabs>
          <w:tab w:val="left" w:pos="851"/>
        </w:tabs>
        <w:spacing w:before="0" w:line="367" w:lineRule="exact"/>
        <w:ind w:left="0" w:right="20" w:firstLine="0"/>
        <w:jc w:val="both"/>
        <w:rPr>
          <w:sz w:val="28"/>
          <w:szCs w:val="28"/>
        </w:rPr>
      </w:pPr>
      <w:r w:rsidRPr="00D67632">
        <w:rPr>
          <w:sz w:val="28"/>
          <w:szCs w:val="28"/>
        </w:rPr>
        <w:t>В случае если срок использования неисключительных прав на результаты интеллектуальной деятельности (программное обеспечение для электронных вычислительных машин (программы для ЭВМ); информационно</w:t>
      </w:r>
      <w:r w:rsidRPr="00D67632">
        <w:rPr>
          <w:sz w:val="28"/>
          <w:szCs w:val="28"/>
        </w:rPr>
        <w:softHyphen/>
      </w:r>
      <w:r w:rsidR="00D67632">
        <w:rPr>
          <w:sz w:val="28"/>
          <w:szCs w:val="28"/>
        </w:rPr>
        <w:t>-</w:t>
      </w:r>
      <w:r w:rsidRPr="00D67632">
        <w:rPr>
          <w:sz w:val="28"/>
          <w:szCs w:val="28"/>
        </w:rPr>
        <w:t>справочные базы данных) по условиям заключенного лицензионного договора либо иного документа, подтверждающего существование права на результаты интеллектуальной деятельности, составляет 12 месяцев и менее, для учета прав пользования нематериальными активами счет 0 111 60 000 «Права пользования нематериальными активами» не применяется. Совершаемые учреждением расходы на приобретение прав пользования результатами интеллектуальной деятельности с таким сроком отражаются:</w:t>
      </w:r>
    </w:p>
    <w:p w14:paraId="13213C87" w14:textId="77777777" w:rsidR="00635D79" w:rsidRPr="00D67632" w:rsidRDefault="003729CF" w:rsidP="00635D79">
      <w:pPr>
        <w:pStyle w:val="43"/>
        <w:shd w:val="clear" w:color="auto" w:fill="auto"/>
        <w:tabs>
          <w:tab w:val="left" w:pos="1134"/>
        </w:tabs>
        <w:spacing w:before="0" w:line="367" w:lineRule="exact"/>
        <w:ind w:right="20" w:firstLine="0"/>
        <w:jc w:val="both"/>
        <w:rPr>
          <w:sz w:val="28"/>
          <w:szCs w:val="28"/>
        </w:rPr>
      </w:pPr>
      <w:r w:rsidRPr="00D67632">
        <w:rPr>
          <w:sz w:val="28"/>
          <w:szCs w:val="28"/>
        </w:rPr>
        <w:tab/>
      </w:r>
      <w:r w:rsidR="00635D79" w:rsidRPr="00D67632">
        <w:rPr>
          <w:sz w:val="28"/>
          <w:szCs w:val="28"/>
        </w:rPr>
        <w:t xml:space="preserve">по дебету счета 0 401 20 226 </w:t>
      </w:r>
      <w:r w:rsidR="00D6173F" w:rsidRPr="00D67632">
        <w:rPr>
          <w:sz w:val="28"/>
          <w:szCs w:val="28"/>
        </w:rPr>
        <w:t xml:space="preserve">(или 0 109 00 226) </w:t>
      </w:r>
      <w:r w:rsidR="00635D79" w:rsidRPr="00D67632">
        <w:rPr>
          <w:sz w:val="28"/>
          <w:szCs w:val="28"/>
        </w:rPr>
        <w:t>«Расходы текущего финансового года» (если срок пользования результатами интеллектуальной деятельности не переходит на следующий отчетный период);</w:t>
      </w:r>
    </w:p>
    <w:p w14:paraId="7D1BCC33" w14:textId="50D76320" w:rsidR="00635D79" w:rsidRDefault="003729CF" w:rsidP="00635D79">
      <w:pPr>
        <w:pStyle w:val="43"/>
        <w:shd w:val="clear" w:color="auto" w:fill="auto"/>
        <w:tabs>
          <w:tab w:val="left" w:pos="1134"/>
        </w:tabs>
        <w:spacing w:before="0" w:line="367" w:lineRule="exact"/>
        <w:ind w:right="20" w:firstLine="0"/>
        <w:jc w:val="both"/>
        <w:rPr>
          <w:sz w:val="28"/>
          <w:szCs w:val="28"/>
        </w:rPr>
      </w:pPr>
      <w:r w:rsidRPr="00D67632">
        <w:rPr>
          <w:sz w:val="28"/>
          <w:szCs w:val="28"/>
        </w:rPr>
        <w:tab/>
      </w:r>
      <w:r w:rsidR="00635D79" w:rsidRPr="00D67632">
        <w:rPr>
          <w:sz w:val="28"/>
          <w:szCs w:val="28"/>
        </w:rPr>
        <w:t>по дебету счета 401 50 226 «Расходы будущих периодов» (если срок пользования объектом переходит на следующий отчетный период).</w:t>
      </w:r>
    </w:p>
    <w:p w14:paraId="7202A959" w14:textId="504F9619" w:rsidR="00D67632" w:rsidRPr="00D67632" w:rsidRDefault="00D67632" w:rsidP="00D24995">
      <w:pPr>
        <w:pStyle w:val="43"/>
        <w:numPr>
          <w:ilvl w:val="0"/>
          <w:numId w:val="22"/>
        </w:numPr>
        <w:shd w:val="clear" w:color="auto" w:fill="auto"/>
        <w:tabs>
          <w:tab w:val="left" w:pos="993"/>
        </w:tabs>
        <w:spacing w:before="0" w:line="367" w:lineRule="exact"/>
        <w:ind w:left="0" w:right="20" w:firstLine="0"/>
        <w:jc w:val="both"/>
        <w:rPr>
          <w:sz w:val="28"/>
          <w:szCs w:val="28"/>
        </w:rPr>
      </w:pPr>
      <w:r>
        <w:rPr>
          <w:sz w:val="28"/>
          <w:szCs w:val="28"/>
        </w:rPr>
        <w:t>Субъект централизованного учета ежегодно проводит анализ возможности установления срока полезного использования для неисключительных прав пользования с неопределенным сроком полезного использования.</w:t>
      </w:r>
    </w:p>
    <w:p w14:paraId="2E75B378" w14:textId="77777777" w:rsidR="00635D79" w:rsidRPr="00D67632" w:rsidRDefault="00635D79" w:rsidP="00D24995">
      <w:pPr>
        <w:pStyle w:val="43"/>
        <w:numPr>
          <w:ilvl w:val="0"/>
          <w:numId w:val="22"/>
        </w:numPr>
        <w:shd w:val="clear" w:color="auto" w:fill="auto"/>
        <w:tabs>
          <w:tab w:val="left" w:pos="1134"/>
        </w:tabs>
        <w:spacing w:before="0" w:line="367" w:lineRule="exact"/>
        <w:ind w:left="0" w:right="20" w:firstLine="0"/>
        <w:jc w:val="both"/>
        <w:rPr>
          <w:sz w:val="28"/>
          <w:szCs w:val="28"/>
        </w:rPr>
      </w:pPr>
      <w:r w:rsidRPr="00D67632">
        <w:rPr>
          <w:sz w:val="28"/>
          <w:szCs w:val="28"/>
        </w:rPr>
        <w:t>Инвентарные номера объектам, учет которых ведется на счете счета 0 111 60 000 «Права пользования нематериальными активами», не присваиваются.</w:t>
      </w:r>
    </w:p>
    <w:p w14:paraId="1CD0A34D" w14:textId="77777777" w:rsidR="00D67632" w:rsidRDefault="00AB4A09" w:rsidP="00D24995">
      <w:pPr>
        <w:pStyle w:val="43"/>
        <w:numPr>
          <w:ilvl w:val="0"/>
          <w:numId w:val="22"/>
        </w:numPr>
        <w:shd w:val="clear" w:color="auto" w:fill="auto"/>
        <w:tabs>
          <w:tab w:val="left" w:pos="1134"/>
        </w:tabs>
        <w:spacing w:before="0" w:line="367" w:lineRule="exact"/>
        <w:ind w:left="0" w:right="20" w:firstLine="0"/>
        <w:jc w:val="both"/>
        <w:rPr>
          <w:sz w:val="28"/>
          <w:szCs w:val="28"/>
        </w:rPr>
      </w:pPr>
      <w:r w:rsidRPr="00D67632">
        <w:rPr>
          <w:sz w:val="28"/>
          <w:szCs w:val="28"/>
        </w:rPr>
        <w:t>Неисключительные права пользования НМА учитываются по стоимости, которая указана в лицензионном или другом договоре.</w:t>
      </w:r>
    </w:p>
    <w:p w14:paraId="2C7AB75B" w14:textId="7E71FB4E" w:rsidR="00D67632" w:rsidRDefault="00D67632" w:rsidP="00D24995">
      <w:pPr>
        <w:pStyle w:val="43"/>
        <w:numPr>
          <w:ilvl w:val="0"/>
          <w:numId w:val="22"/>
        </w:numPr>
        <w:shd w:val="clear" w:color="auto" w:fill="auto"/>
        <w:tabs>
          <w:tab w:val="left" w:pos="1134"/>
        </w:tabs>
        <w:spacing w:before="0" w:line="367" w:lineRule="exact"/>
        <w:ind w:left="0" w:right="20" w:firstLine="0"/>
        <w:jc w:val="both"/>
        <w:rPr>
          <w:sz w:val="28"/>
          <w:szCs w:val="28"/>
        </w:rPr>
      </w:pPr>
      <w:r>
        <w:rPr>
          <w:sz w:val="28"/>
          <w:szCs w:val="28"/>
        </w:rPr>
        <w:t xml:space="preserve">Выбытие прав пользования нематериальными активами в связи с окончанием срока использования или при досрочном расторжении договора оформляется Бухгалтерской справкой (ф. 0504833), по результатам проведения инвентаризации - Решением о прекращении признания активами объектов </w:t>
      </w:r>
      <w:r>
        <w:rPr>
          <w:sz w:val="28"/>
          <w:szCs w:val="28"/>
        </w:rPr>
        <w:lastRenderedPageBreak/>
        <w:t>нефинансовых активов (ф. 0510440) и Актом о списании объектов нефинансовых активов (кроме транспортных средств) (ф.0510454).</w:t>
      </w:r>
    </w:p>
    <w:p w14:paraId="683C919A" w14:textId="77777777" w:rsidR="003A11B0" w:rsidRDefault="00D67632" w:rsidP="00D24995">
      <w:pPr>
        <w:pStyle w:val="43"/>
        <w:numPr>
          <w:ilvl w:val="0"/>
          <w:numId w:val="22"/>
        </w:numPr>
        <w:shd w:val="clear" w:color="auto" w:fill="auto"/>
        <w:tabs>
          <w:tab w:val="left" w:pos="1134"/>
        </w:tabs>
        <w:spacing w:before="0" w:line="367" w:lineRule="exact"/>
        <w:ind w:left="0" w:right="20" w:firstLine="0"/>
        <w:jc w:val="both"/>
        <w:rPr>
          <w:sz w:val="28"/>
          <w:szCs w:val="28"/>
        </w:rPr>
      </w:pPr>
      <w:r>
        <w:rPr>
          <w:sz w:val="28"/>
          <w:szCs w:val="28"/>
        </w:rPr>
        <w:t>Перемещение прав пользования нематериальными активами между ответственными лицами и структурными подразделениями субъекта централизованного учета оформляется Накладной на внутреннее перемещение объектов нефинансовых активов (ф. 0510450).</w:t>
      </w:r>
    </w:p>
    <w:p w14:paraId="5D4B5C46" w14:textId="2C69F5D1" w:rsidR="000B1B6E" w:rsidRDefault="00AB4A09" w:rsidP="0010111D">
      <w:pPr>
        <w:pStyle w:val="43"/>
        <w:shd w:val="clear" w:color="auto" w:fill="auto"/>
        <w:tabs>
          <w:tab w:val="left" w:pos="1134"/>
        </w:tabs>
        <w:spacing w:before="0" w:line="367" w:lineRule="exact"/>
        <w:ind w:right="20" w:firstLine="0"/>
        <w:rPr>
          <w:b/>
          <w:sz w:val="28"/>
          <w:szCs w:val="28"/>
        </w:rPr>
      </w:pPr>
      <w:r w:rsidRPr="00D67632">
        <w:rPr>
          <w:sz w:val="28"/>
          <w:szCs w:val="28"/>
        </w:rPr>
        <w:br/>
      </w:r>
      <w:r w:rsidR="00486A44" w:rsidRPr="00487D23">
        <w:rPr>
          <w:b/>
          <w:sz w:val="28"/>
          <w:szCs w:val="28"/>
        </w:rPr>
        <w:t xml:space="preserve">5.5. </w:t>
      </w:r>
      <w:r w:rsidR="00487D23" w:rsidRPr="00487D23">
        <w:rPr>
          <w:b/>
          <w:sz w:val="28"/>
          <w:szCs w:val="28"/>
        </w:rPr>
        <w:t>Обесценение активов</w:t>
      </w:r>
    </w:p>
    <w:p w14:paraId="2F1FD627" w14:textId="77777777" w:rsidR="00A43176" w:rsidRPr="00860398" w:rsidRDefault="00A43176" w:rsidP="00487D23">
      <w:pPr>
        <w:widowControl w:val="0"/>
        <w:jc w:val="center"/>
        <w:outlineLvl w:val="2"/>
        <w:rPr>
          <w:sz w:val="28"/>
          <w:szCs w:val="28"/>
        </w:rPr>
      </w:pPr>
    </w:p>
    <w:p w14:paraId="73675F25" w14:textId="77777777" w:rsidR="00A43176" w:rsidRPr="00796B18" w:rsidRDefault="00974056" w:rsidP="00D24995">
      <w:pPr>
        <w:pStyle w:val="a4"/>
        <w:widowControl w:val="0"/>
        <w:numPr>
          <w:ilvl w:val="0"/>
          <w:numId w:val="23"/>
        </w:numPr>
        <w:tabs>
          <w:tab w:val="left" w:pos="993"/>
        </w:tabs>
        <w:spacing w:line="367" w:lineRule="exact"/>
        <w:ind w:left="0" w:right="20" w:firstLine="0"/>
        <w:jc w:val="both"/>
        <w:outlineLvl w:val="2"/>
        <w:rPr>
          <w:sz w:val="28"/>
          <w:szCs w:val="28"/>
        </w:rPr>
      </w:pPr>
      <w:r w:rsidRPr="00A43176">
        <w:rPr>
          <w:b/>
          <w:sz w:val="28"/>
          <w:szCs w:val="28"/>
        </w:rPr>
        <w:t xml:space="preserve"> </w:t>
      </w:r>
      <w:bookmarkStart w:id="9" w:name="_Hlk155357692"/>
      <w:r w:rsidR="00A43176" w:rsidRPr="00796B18">
        <w:rPr>
          <w:sz w:val="28"/>
          <w:szCs w:val="28"/>
        </w:rPr>
        <w:t>Наличие признаков возможного обесценения (снижения убытка) проверяется при инвентаризации соответствующих активов, проводимой субъектом централизованного учета перед составлением годовой бухгалтерской отчетности.</w:t>
      </w:r>
    </w:p>
    <w:p w14:paraId="5FBA0B7F" w14:textId="77777777" w:rsidR="00C75437" w:rsidRPr="00796B18" w:rsidRDefault="00C75437" w:rsidP="00D24995">
      <w:pPr>
        <w:pStyle w:val="43"/>
        <w:numPr>
          <w:ilvl w:val="0"/>
          <w:numId w:val="23"/>
        </w:numPr>
        <w:shd w:val="clear" w:color="auto" w:fill="auto"/>
        <w:tabs>
          <w:tab w:val="left" w:pos="1287"/>
        </w:tabs>
        <w:spacing w:before="0" w:line="367" w:lineRule="exact"/>
        <w:ind w:left="0" w:right="20" w:firstLine="0"/>
        <w:jc w:val="both"/>
        <w:rPr>
          <w:sz w:val="28"/>
          <w:szCs w:val="28"/>
        </w:rPr>
      </w:pPr>
      <w:r w:rsidRPr="00796B18">
        <w:rPr>
          <w:sz w:val="28"/>
          <w:szCs w:val="28"/>
        </w:rPr>
        <w:t>Информация о признаках возможного обесценения (снижения убытка), выявленных в рамках инвентаризации активов, отражается в Инвентаризационной описи (сличительной ведомости) по объектам нефинансовых активов (ф. 0510466).</w:t>
      </w:r>
    </w:p>
    <w:p w14:paraId="7F57E71E" w14:textId="77777777" w:rsidR="00CB4145" w:rsidRPr="00796B18" w:rsidRDefault="00CB4145" w:rsidP="00D24995">
      <w:pPr>
        <w:pStyle w:val="43"/>
        <w:numPr>
          <w:ilvl w:val="0"/>
          <w:numId w:val="23"/>
        </w:numPr>
        <w:shd w:val="clear" w:color="auto" w:fill="auto"/>
        <w:tabs>
          <w:tab w:val="left" w:pos="1287"/>
        </w:tabs>
        <w:spacing w:before="0" w:line="367" w:lineRule="exact"/>
        <w:ind w:left="0" w:right="20" w:firstLine="0"/>
        <w:jc w:val="both"/>
        <w:rPr>
          <w:sz w:val="28"/>
          <w:szCs w:val="28"/>
        </w:rPr>
      </w:pPr>
      <w:r w:rsidRPr="00796B18">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6A4A5DE3" w14:textId="77777777" w:rsidR="00CB4145" w:rsidRPr="00796B18" w:rsidRDefault="00CB4145" w:rsidP="00D24995">
      <w:pPr>
        <w:pStyle w:val="43"/>
        <w:numPr>
          <w:ilvl w:val="0"/>
          <w:numId w:val="23"/>
        </w:numPr>
        <w:shd w:val="clear" w:color="auto" w:fill="auto"/>
        <w:tabs>
          <w:tab w:val="left" w:pos="1287"/>
        </w:tabs>
        <w:spacing w:before="0" w:line="367" w:lineRule="exact"/>
        <w:ind w:left="0" w:right="20" w:firstLine="0"/>
        <w:jc w:val="both"/>
        <w:rPr>
          <w:sz w:val="28"/>
          <w:szCs w:val="28"/>
        </w:rPr>
      </w:pPr>
      <w:r w:rsidRPr="00796B18">
        <w:rPr>
          <w:sz w:val="28"/>
          <w:szCs w:val="28"/>
        </w:rPr>
        <w:t>При выявлении признаков возможного обесценения (снижения убытка) руководитель субъекта централизованного учета принимает решение о необходимости (об отсутствии необходимости) определения справедливой стоимости такого актива. Решение оформляется приказом субъекта централизованного учета с указанием метода, которым стоимость будет определена.</w:t>
      </w:r>
    </w:p>
    <w:p w14:paraId="4200AE33" w14:textId="77777777" w:rsidR="00CB4145" w:rsidRPr="00796B18" w:rsidRDefault="00CB4145" w:rsidP="00D24995">
      <w:pPr>
        <w:pStyle w:val="43"/>
        <w:numPr>
          <w:ilvl w:val="0"/>
          <w:numId w:val="23"/>
        </w:numPr>
        <w:shd w:val="clear" w:color="auto" w:fill="auto"/>
        <w:tabs>
          <w:tab w:val="left" w:pos="1280"/>
        </w:tabs>
        <w:spacing w:before="0" w:line="367" w:lineRule="exact"/>
        <w:ind w:left="0" w:right="20" w:firstLine="0"/>
        <w:jc w:val="both"/>
        <w:rPr>
          <w:sz w:val="28"/>
          <w:szCs w:val="28"/>
        </w:rPr>
      </w:pPr>
      <w:r w:rsidRPr="00796B18">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2F27A11C" w14:textId="77777777" w:rsidR="00CB4145" w:rsidRPr="00796B18" w:rsidRDefault="00CB4145" w:rsidP="00D24995">
      <w:pPr>
        <w:pStyle w:val="43"/>
        <w:numPr>
          <w:ilvl w:val="0"/>
          <w:numId w:val="23"/>
        </w:numPr>
        <w:shd w:val="clear" w:color="auto" w:fill="auto"/>
        <w:tabs>
          <w:tab w:val="left" w:pos="1294"/>
        </w:tabs>
        <w:spacing w:before="0" w:line="367" w:lineRule="exact"/>
        <w:ind w:left="0" w:right="20" w:firstLine="0"/>
        <w:jc w:val="both"/>
        <w:rPr>
          <w:sz w:val="28"/>
          <w:szCs w:val="28"/>
        </w:rPr>
      </w:pPr>
      <w:r w:rsidRPr="00796B18">
        <w:rPr>
          <w:sz w:val="28"/>
          <w:szCs w:val="28"/>
        </w:rPr>
        <w:t>Если по результатам определения справедливой стоимости актива выявлен убыток от обесценения, то он подлежит признанию в бухгалтерском учете. Убыток от обесценения актива и (или) изменение оставшегося срока полезного использования актива признается в бухгалтерском учете на основании Бухгалтерской справки (ф. 0504833).</w:t>
      </w:r>
    </w:p>
    <w:p w14:paraId="1E5C8D0F" w14:textId="77777777" w:rsidR="00C55144" w:rsidRPr="00796B18" w:rsidRDefault="00C55144" w:rsidP="00D24995">
      <w:pPr>
        <w:pStyle w:val="43"/>
        <w:numPr>
          <w:ilvl w:val="0"/>
          <w:numId w:val="23"/>
        </w:numPr>
        <w:shd w:val="clear" w:color="auto" w:fill="auto"/>
        <w:tabs>
          <w:tab w:val="left" w:pos="1294"/>
        </w:tabs>
        <w:spacing w:before="0" w:line="367" w:lineRule="exact"/>
        <w:ind w:left="0" w:right="20" w:firstLine="0"/>
        <w:jc w:val="both"/>
        <w:rPr>
          <w:sz w:val="28"/>
          <w:szCs w:val="28"/>
        </w:rPr>
      </w:pPr>
      <w:r w:rsidRPr="00796B18">
        <w:rPr>
          <w:sz w:val="28"/>
          <w:szCs w:val="28"/>
        </w:rPr>
        <w:t xml:space="preserve">Восстановление убытка от обесценения отражается в бухгалтерском учете только в том случае, если с момента последнего признания убытка от обесценения актива был изменен метод определения справедливой стоимости </w:t>
      </w:r>
      <w:r w:rsidRPr="00796B18">
        <w:rPr>
          <w:sz w:val="28"/>
          <w:szCs w:val="28"/>
        </w:rPr>
        <w:lastRenderedPageBreak/>
        <w:t>актива.</w:t>
      </w:r>
    </w:p>
    <w:p w14:paraId="5F9C42C7" w14:textId="77777777" w:rsidR="00C55144" w:rsidRPr="00796B18" w:rsidRDefault="00C55144" w:rsidP="0008038B">
      <w:pPr>
        <w:pStyle w:val="43"/>
        <w:numPr>
          <w:ilvl w:val="0"/>
          <w:numId w:val="23"/>
        </w:numPr>
        <w:shd w:val="clear" w:color="auto" w:fill="auto"/>
        <w:tabs>
          <w:tab w:val="left" w:pos="1276"/>
        </w:tabs>
        <w:spacing w:before="0" w:line="367" w:lineRule="exact"/>
        <w:ind w:left="0" w:right="20" w:firstLine="0"/>
        <w:jc w:val="both"/>
        <w:rPr>
          <w:sz w:val="28"/>
          <w:szCs w:val="28"/>
        </w:rPr>
      </w:pPr>
      <w:r w:rsidRPr="00796B18">
        <w:rPr>
          <w:sz w:val="28"/>
          <w:szCs w:val="28"/>
        </w:rPr>
        <w:t>Обесценение осуществляется в отношении основных средств, нематериальных активов, непроизведенных активов (земельных участков).</w:t>
      </w:r>
    </w:p>
    <w:p w14:paraId="08BAAD54" w14:textId="77777777" w:rsidR="00C55144" w:rsidRPr="00796B18" w:rsidRDefault="00C55144" w:rsidP="00DE1C02">
      <w:pPr>
        <w:pStyle w:val="43"/>
        <w:shd w:val="clear" w:color="auto" w:fill="auto"/>
        <w:spacing w:before="0" w:line="367" w:lineRule="exact"/>
        <w:ind w:right="20" w:firstLine="709"/>
        <w:jc w:val="both"/>
        <w:rPr>
          <w:sz w:val="28"/>
          <w:szCs w:val="28"/>
        </w:rPr>
      </w:pPr>
      <w:r w:rsidRPr="00796B18">
        <w:rPr>
          <w:sz w:val="28"/>
          <w:szCs w:val="28"/>
        </w:rPr>
        <w:t>В соответствии с Федеральным стандартом «Обесценение активов» обесценение активов не проводится в отношении:</w:t>
      </w:r>
    </w:p>
    <w:p w14:paraId="7C982B9B" w14:textId="77777777" w:rsidR="00C55144" w:rsidRPr="00796B18" w:rsidRDefault="00C55144" w:rsidP="00DE1C02">
      <w:pPr>
        <w:pStyle w:val="43"/>
        <w:shd w:val="clear" w:color="auto" w:fill="auto"/>
        <w:spacing w:before="0" w:line="367" w:lineRule="exact"/>
        <w:ind w:right="20" w:firstLine="709"/>
        <w:jc w:val="both"/>
        <w:rPr>
          <w:sz w:val="28"/>
          <w:szCs w:val="28"/>
        </w:rPr>
      </w:pPr>
      <w:r w:rsidRPr="00796B18">
        <w:rPr>
          <w:sz w:val="28"/>
          <w:szCs w:val="28"/>
        </w:rPr>
        <w:t>запасов (в соответствии с Федеральным стандартом «Запасы» к ним относятся материалы и незавершенное производство);</w:t>
      </w:r>
    </w:p>
    <w:p w14:paraId="74CDCD12" w14:textId="60B82A71" w:rsidR="00C55144" w:rsidRDefault="00C55144" w:rsidP="00DE1C02">
      <w:pPr>
        <w:pStyle w:val="43"/>
        <w:shd w:val="clear" w:color="auto" w:fill="auto"/>
        <w:spacing w:before="0" w:line="367" w:lineRule="exact"/>
        <w:ind w:right="20" w:firstLine="709"/>
        <w:jc w:val="both"/>
        <w:rPr>
          <w:sz w:val="28"/>
          <w:szCs w:val="28"/>
        </w:rPr>
      </w:pPr>
      <w:r w:rsidRPr="00796B18">
        <w:rPr>
          <w:sz w:val="28"/>
          <w:szCs w:val="28"/>
        </w:rPr>
        <w:t>финансовых активов (их обесценение регулирует Федеральный стандарт «Финансовые инструменты»);</w:t>
      </w:r>
    </w:p>
    <w:p w14:paraId="1441202C" w14:textId="065F3026" w:rsidR="00C00548" w:rsidRPr="00796B18" w:rsidRDefault="00C00548" w:rsidP="00DE1C02">
      <w:pPr>
        <w:pStyle w:val="43"/>
        <w:shd w:val="clear" w:color="auto" w:fill="auto"/>
        <w:spacing w:before="0" w:line="367" w:lineRule="exact"/>
        <w:ind w:right="20" w:firstLine="709"/>
        <w:jc w:val="both"/>
        <w:rPr>
          <w:sz w:val="28"/>
          <w:szCs w:val="28"/>
        </w:rPr>
      </w:pPr>
      <w:r>
        <w:rPr>
          <w:sz w:val="28"/>
          <w:szCs w:val="28"/>
        </w:rPr>
        <w:t>биологических активов (</w:t>
      </w:r>
      <w:r w:rsidR="00237DC2" w:rsidRPr="00796B18">
        <w:rPr>
          <w:sz w:val="28"/>
          <w:szCs w:val="28"/>
        </w:rPr>
        <w:t>их обесценение регулирует Федеральный стандарт</w:t>
      </w:r>
      <w:r w:rsidR="00237DC2">
        <w:rPr>
          <w:sz w:val="28"/>
          <w:szCs w:val="28"/>
        </w:rPr>
        <w:t xml:space="preserve"> «Биологические активы»);</w:t>
      </w:r>
    </w:p>
    <w:p w14:paraId="16411DCF" w14:textId="77777777" w:rsidR="00C55144" w:rsidRPr="00796B18" w:rsidRDefault="00C55144" w:rsidP="00DE1C02">
      <w:pPr>
        <w:pStyle w:val="43"/>
        <w:shd w:val="clear" w:color="auto" w:fill="auto"/>
        <w:spacing w:before="0" w:line="367" w:lineRule="exact"/>
        <w:ind w:right="20" w:firstLine="709"/>
        <w:jc w:val="both"/>
        <w:rPr>
          <w:sz w:val="28"/>
          <w:szCs w:val="28"/>
        </w:rPr>
      </w:pPr>
      <w:r w:rsidRPr="00796B18">
        <w:rPr>
          <w:sz w:val="28"/>
          <w:szCs w:val="28"/>
        </w:rPr>
        <w:t xml:space="preserve">для нефинансовых активов, отраженных на соответствующих счетах аналитического учета счета 0 111 00 </w:t>
      </w:r>
      <w:r w:rsidR="00C3424B" w:rsidRPr="00796B18">
        <w:rPr>
          <w:sz w:val="28"/>
          <w:szCs w:val="28"/>
        </w:rPr>
        <w:t>000</w:t>
      </w:r>
      <w:r w:rsidRPr="00796B18">
        <w:rPr>
          <w:sz w:val="28"/>
          <w:szCs w:val="28"/>
        </w:rPr>
        <w:t xml:space="preserve"> «Права пользования активами»;</w:t>
      </w:r>
    </w:p>
    <w:p w14:paraId="5B2141D3" w14:textId="77777777" w:rsidR="00C55144" w:rsidRPr="00796B18" w:rsidRDefault="00C55144" w:rsidP="00C55144">
      <w:pPr>
        <w:pStyle w:val="43"/>
        <w:shd w:val="clear" w:color="auto" w:fill="auto"/>
        <w:spacing w:before="0" w:after="258" w:line="367" w:lineRule="exact"/>
        <w:ind w:left="20" w:right="20" w:firstLine="720"/>
        <w:jc w:val="both"/>
        <w:rPr>
          <w:sz w:val="28"/>
          <w:szCs w:val="28"/>
        </w:rPr>
      </w:pPr>
      <w:r w:rsidRPr="00796B18">
        <w:rPr>
          <w:sz w:val="28"/>
          <w:szCs w:val="28"/>
        </w:rPr>
        <w:t>других активов в случаях, когда порядок их обесценения и раскрытия информации в отчетности регулируется другими нормативными правовыми актами.</w:t>
      </w:r>
    </w:p>
    <w:bookmarkEnd w:id="9"/>
    <w:p w14:paraId="25E71B43" w14:textId="77777777" w:rsidR="000B1B6E" w:rsidRDefault="000B1B6E">
      <w:pPr>
        <w:widowControl w:val="0"/>
        <w:jc w:val="center"/>
        <w:outlineLvl w:val="2"/>
        <w:rPr>
          <w:b/>
          <w:sz w:val="28"/>
          <w:szCs w:val="28"/>
        </w:rPr>
      </w:pPr>
    </w:p>
    <w:p w14:paraId="48C353FA" w14:textId="77777777" w:rsidR="000B1B6E" w:rsidRDefault="00486A44" w:rsidP="00921354">
      <w:pPr>
        <w:widowControl w:val="0"/>
        <w:jc w:val="center"/>
        <w:outlineLvl w:val="2"/>
        <w:rPr>
          <w:b/>
          <w:sz w:val="28"/>
          <w:szCs w:val="28"/>
        </w:rPr>
      </w:pPr>
      <w:r w:rsidRPr="00935F60">
        <w:rPr>
          <w:b/>
          <w:sz w:val="28"/>
          <w:szCs w:val="28"/>
        </w:rPr>
        <w:t>5.6. Учет материальных запасов</w:t>
      </w:r>
    </w:p>
    <w:p w14:paraId="08798274" w14:textId="77777777" w:rsidR="00892C91" w:rsidRPr="00935F60" w:rsidRDefault="00892C91" w:rsidP="00921354">
      <w:pPr>
        <w:widowControl w:val="0"/>
        <w:jc w:val="center"/>
        <w:outlineLvl w:val="2"/>
        <w:rPr>
          <w:b/>
          <w:sz w:val="28"/>
          <w:szCs w:val="28"/>
        </w:rPr>
      </w:pPr>
    </w:p>
    <w:p w14:paraId="388E4D72" w14:textId="569F6B08" w:rsidR="00892C91" w:rsidRDefault="00892C91" w:rsidP="00D24995">
      <w:pPr>
        <w:numPr>
          <w:ilvl w:val="0"/>
          <w:numId w:val="19"/>
        </w:numPr>
        <w:spacing w:line="276" w:lineRule="auto"/>
        <w:ind w:left="0" w:firstLine="0"/>
        <w:jc w:val="both"/>
        <w:rPr>
          <w:sz w:val="28"/>
          <w:szCs w:val="28"/>
        </w:rPr>
      </w:pPr>
      <w:r w:rsidRPr="00921354">
        <w:rPr>
          <w:sz w:val="28"/>
          <w:szCs w:val="28"/>
        </w:rPr>
        <w:t xml:space="preserve">Единицей </w:t>
      </w:r>
      <w:r w:rsidR="00F767C8">
        <w:rPr>
          <w:sz w:val="28"/>
          <w:szCs w:val="28"/>
        </w:rPr>
        <w:t xml:space="preserve">измерения бухгалтерского </w:t>
      </w:r>
      <w:r w:rsidRPr="00921354">
        <w:rPr>
          <w:sz w:val="28"/>
          <w:szCs w:val="28"/>
        </w:rPr>
        <w:t xml:space="preserve">учета материальных запасов </w:t>
      </w:r>
      <w:r w:rsidR="00F767C8">
        <w:rPr>
          <w:sz w:val="28"/>
          <w:szCs w:val="28"/>
        </w:rPr>
        <w:t>устанавливается</w:t>
      </w:r>
      <w:r w:rsidRPr="00921354">
        <w:rPr>
          <w:sz w:val="28"/>
          <w:szCs w:val="28"/>
        </w:rPr>
        <w:t xml:space="preserve"> номенклатурн</w:t>
      </w:r>
      <w:r w:rsidR="00DA1E0C">
        <w:rPr>
          <w:sz w:val="28"/>
          <w:szCs w:val="28"/>
        </w:rPr>
        <w:t>ый номер</w:t>
      </w:r>
      <w:r w:rsidRPr="00921354">
        <w:rPr>
          <w:sz w:val="28"/>
          <w:szCs w:val="28"/>
        </w:rPr>
        <w:t xml:space="preserve">. </w:t>
      </w:r>
      <w:r w:rsidR="005551F4">
        <w:rPr>
          <w:sz w:val="28"/>
          <w:szCs w:val="28"/>
        </w:rPr>
        <w:t xml:space="preserve">Первоначальная стоимость материальных запасов, приобретенных за плату, определяется по фактической стоимости приобретения с учетом расходов, непосредственно связанных с их приобретением. </w:t>
      </w:r>
      <w:r w:rsidRPr="00921354">
        <w:rPr>
          <w:sz w:val="28"/>
          <w:szCs w:val="28"/>
        </w:rPr>
        <w:t>При одновременном приобретении нескольких материальных запасов расходы, связанные с их приобретением, распределяются пропорционально договорной цене таких запасов.</w:t>
      </w:r>
      <w:r w:rsidRPr="00892C91">
        <w:rPr>
          <w:sz w:val="28"/>
          <w:szCs w:val="28"/>
        </w:rPr>
        <w:t xml:space="preserve"> </w:t>
      </w:r>
    </w:p>
    <w:p w14:paraId="42E5D45B" w14:textId="607B8C5B" w:rsidR="005551F4" w:rsidRDefault="005551F4" w:rsidP="00D24995">
      <w:pPr>
        <w:numPr>
          <w:ilvl w:val="0"/>
          <w:numId w:val="19"/>
        </w:numPr>
        <w:spacing w:line="276" w:lineRule="auto"/>
        <w:ind w:left="0" w:firstLine="0"/>
        <w:jc w:val="both"/>
        <w:rPr>
          <w:sz w:val="28"/>
          <w:szCs w:val="28"/>
        </w:rPr>
      </w:pPr>
      <w:r>
        <w:rPr>
          <w:sz w:val="28"/>
          <w:szCs w:val="28"/>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 В случае если материальные запасы,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предоставленных передающей стороной. В случае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материальных запасов на дату получения не представляется возможным, такие активы отражаются в составе запасов в условной оценке: один объект - один рубль.</w:t>
      </w:r>
    </w:p>
    <w:p w14:paraId="7EC4602A" w14:textId="6FA01311" w:rsidR="00F100D0" w:rsidRDefault="00F100D0" w:rsidP="00D24995">
      <w:pPr>
        <w:numPr>
          <w:ilvl w:val="0"/>
          <w:numId w:val="19"/>
        </w:numPr>
        <w:spacing w:line="276" w:lineRule="auto"/>
        <w:ind w:left="0" w:firstLine="0"/>
        <w:jc w:val="both"/>
        <w:rPr>
          <w:sz w:val="28"/>
          <w:szCs w:val="28"/>
        </w:rPr>
      </w:pPr>
      <w:r>
        <w:rPr>
          <w:sz w:val="28"/>
          <w:szCs w:val="28"/>
        </w:rPr>
        <w:lastRenderedPageBreak/>
        <w:t>При определении стоимости материальных запасов, приобретенных в рамках централизованного снабжения, не учитываются затраты по заготовке и доставке материальных ценностей до центральных складов и (или) грузополучателей. Безвозмездная передача от субъекта централизованного учета материальных запасов другому учреждению оформляется Актом приема-передачи (0510448) и Извещением (ф. 0504805) и проводится в учете датой Извещения (ф. 0504805).</w:t>
      </w:r>
    </w:p>
    <w:p w14:paraId="7E0FAEC2" w14:textId="0C9F9B49" w:rsidR="00C72049" w:rsidRPr="00C72049" w:rsidRDefault="00C72049" w:rsidP="00D24995">
      <w:pPr>
        <w:pStyle w:val="a4"/>
        <w:numPr>
          <w:ilvl w:val="0"/>
          <w:numId w:val="19"/>
        </w:numPr>
        <w:autoSpaceDE w:val="0"/>
        <w:autoSpaceDN w:val="0"/>
        <w:adjustRightInd w:val="0"/>
        <w:spacing w:line="276" w:lineRule="auto"/>
        <w:ind w:left="0" w:firstLine="0"/>
        <w:jc w:val="both"/>
        <w:rPr>
          <w:sz w:val="28"/>
          <w:szCs w:val="28"/>
        </w:rPr>
      </w:pPr>
      <w:r w:rsidRPr="00C72049">
        <w:rPr>
          <w:sz w:val="28"/>
          <w:szCs w:val="28"/>
        </w:rPr>
        <w:t xml:space="preserve">С целью аналитического учета материальных запасов устанавливаются следующие учетные номенклатурные единицы: </w:t>
      </w:r>
    </w:p>
    <w:p w14:paraId="16DCD1E7" w14:textId="60DD9451" w:rsidR="00F502CE" w:rsidRPr="00C72049" w:rsidRDefault="00F502CE" w:rsidP="00F502CE">
      <w:pPr>
        <w:autoSpaceDE w:val="0"/>
        <w:autoSpaceDN w:val="0"/>
        <w:adjustRightInd w:val="0"/>
        <w:spacing w:line="276" w:lineRule="auto"/>
        <w:jc w:val="both"/>
        <w:rPr>
          <w:sz w:val="28"/>
          <w:szCs w:val="28"/>
        </w:rPr>
      </w:pPr>
      <w:r>
        <w:rPr>
          <w:sz w:val="28"/>
          <w:szCs w:val="28"/>
        </w:rPr>
        <w:t>-</w:t>
      </w:r>
      <w:r w:rsidR="00C72049" w:rsidRPr="00C72049">
        <w:rPr>
          <w:sz w:val="28"/>
          <w:szCs w:val="28"/>
        </w:rPr>
        <w:t>для продуктов питания - один килограмм (исключение</w:t>
      </w:r>
      <w:r>
        <w:rPr>
          <w:sz w:val="28"/>
          <w:szCs w:val="28"/>
        </w:rPr>
        <w:t>:</w:t>
      </w:r>
      <w:r w:rsidR="00C72049" w:rsidRPr="00C72049">
        <w:rPr>
          <w:sz w:val="28"/>
          <w:szCs w:val="28"/>
        </w:rPr>
        <w:t xml:space="preserve"> </w:t>
      </w:r>
      <w:r w:rsidRPr="00C72049">
        <w:rPr>
          <w:sz w:val="28"/>
          <w:szCs w:val="28"/>
        </w:rPr>
        <w:t xml:space="preserve">сухой паек </w:t>
      </w:r>
      <w:r>
        <w:rPr>
          <w:sz w:val="28"/>
          <w:szCs w:val="28"/>
        </w:rPr>
        <w:t>–</w:t>
      </w:r>
      <w:r w:rsidRPr="00C72049">
        <w:rPr>
          <w:sz w:val="28"/>
          <w:szCs w:val="28"/>
        </w:rPr>
        <w:t xml:space="preserve"> шт</w:t>
      </w:r>
      <w:r>
        <w:rPr>
          <w:sz w:val="28"/>
          <w:szCs w:val="28"/>
        </w:rPr>
        <w:t>уки);</w:t>
      </w:r>
      <w:r w:rsidRPr="00C72049">
        <w:rPr>
          <w:sz w:val="28"/>
          <w:szCs w:val="28"/>
        </w:rPr>
        <w:t xml:space="preserve"> </w:t>
      </w:r>
    </w:p>
    <w:p w14:paraId="4C9E0ADE" w14:textId="2F49015C" w:rsidR="00C72049" w:rsidRDefault="00F502CE" w:rsidP="00F502CE">
      <w:pPr>
        <w:spacing w:line="276" w:lineRule="auto"/>
        <w:jc w:val="both"/>
        <w:rPr>
          <w:sz w:val="28"/>
          <w:szCs w:val="28"/>
        </w:rPr>
      </w:pPr>
      <w:r>
        <w:rPr>
          <w:sz w:val="28"/>
          <w:szCs w:val="28"/>
        </w:rPr>
        <w:t>-</w:t>
      </w:r>
      <w:r w:rsidRPr="0075018D">
        <w:rPr>
          <w:sz w:val="28"/>
          <w:szCs w:val="28"/>
        </w:rPr>
        <w:t>для</w:t>
      </w:r>
      <w:r w:rsidR="00C72049" w:rsidRPr="0075018D">
        <w:rPr>
          <w:sz w:val="28"/>
          <w:szCs w:val="28"/>
        </w:rPr>
        <w:t xml:space="preserve"> ГСМ </w:t>
      </w:r>
      <w:r w:rsidRPr="0075018D">
        <w:rPr>
          <w:sz w:val="28"/>
          <w:szCs w:val="28"/>
        </w:rPr>
        <w:t>- один</w:t>
      </w:r>
      <w:r w:rsidR="00C72049" w:rsidRPr="0075018D">
        <w:rPr>
          <w:sz w:val="28"/>
          <w:szCs w:val="28"/>
        </w:rPr>
        <w:t xml:space="preserve"> литр</w:t>
      </w:r>
      <w:r w:rsidR="00463EAB" w:rsidRPr="0075018D">
        <w:rPr>
          <w:sz w:val="28"/>
          <w:szCs w:val="28"/>
        </w:rPr>
        <w:t>;</w:t>
      </w:r>
    </w:p>
    <w:p w14:paraId="1EC5EDD5" w14:textId="4471B972" w:rsidR="001B5B7C" w:rsidRPr="0075018D" w:rsidRDefault="001B5B7C" w:rsidP="00F502CE">
      <w:pPr>
        <w:spacing w:line="276" w:lineRule="auto"/>
        <w:jc w:val="both"/>
        <w:rPr>
          <w:sz w:val="28"/>
          <w:szCs w:val="28"/>
        </w:rPr>
      </w:pPr>
      <w:r>
        <w:rPr>
          <w:sz w:val="28"/>
          <w:szCs w:val="28"/>
        </w:rPr>
        <w:t>-ветошь</w:t>
      </w:r>
      <w:r w:rsidR="005C011D">
        <w:rPr>
          <w:sz w:val="28"/>
          <w:szCs w:val="28"/>
        </w:rPr>
        <w:t xml:space="preserve"> </w:t>
      </w:r>
      <w:r>
        <w:rPr>
          <w:sz w:val="28"/>
          <w:szCs w:val="28"/>
        </w:rPr>
        <w:t>-</w:t>
      </w:r>
      <w:r w:rsidR="005C011D">
        <w:rPr>
          <w:sz w:val="28"/>
          <w:szCs w:val="28"/>
        </w:rPr>
        <w:t xml:space="preserve"> </w:t>
      </w:r>
      <w:r>
        <w:rPr>
          <w:sz w:val="28"/>
          <w:szCs w:val="28"/>
        </w:rPr>
        <w:t>к</w:t>
      </w:r>
      <w:r w:rsidR="005C011D">
        <w:rPr>
          <w:sz w:val="28"/>
          <w:szCs w:val="28"/>
        </w:rPr>
        <w:t>илограмм</w:t>
      </w:r>
      <w:r>
        <w:rPr>
          <w:sz w:val="28"/>
          <w:szCs w:val="28"/>
        </w:rPr>
        <w:t>;</w:t>
      </w:r>
    </w:p>
    <w:p w14:paraId="29548285" w14:textId="233633D5" w:rsidR="00463EAB" w:rsidRPr="0075018D" w:rsidRDefault="00463EAB" w:rsidP="00F502CE">
      <w:pPr>
        <w:spacing w:line="276" w:lineRule="auto"/>
        <w:jc w:val="both"/>
        <w:rPr>
          <w:sz w:val="28"/>
          <w:szCs w:val="28"/>
        </w:rPr>
      </w:pPr>
      <w:r w:rsidRPr="0075018D">
        <w:rPr>
          <w:sz w:val="28"/>
          <w:szCs w:val="28"/>
        </w:rPr>
        <w:t>-спирт – флакон.</w:t>
      </w:r>
    </w:p>
    <w:p w14:paraId="716F24E1" w14:textId="3802056C" w:rsidR="00463EAB" w:rsidRDefault="00463EAB" w:rsidP="00F502CE">
      <w:pPr>
        <w:spacing w:line="276" w:lineRule="auto"/>
        <w:jc w:val="both"/>
        <w:rPr>
          <w:sz w:val="28"/>
          <w:szCs w:val="28"/>
        </w:rPr>
      </w:pPr>
      <w:r w:rsidRPr="0075018D">
        <w:rPr>
          <w:sz w:val="28"/>
          <w:szCs w:val="28"/>
        </w:rPr>
        <w:tab/>
      </w:r>
      <w:r w:rsidR="007564C5" w:rsidRPr="0075018D">
        <w:rPr>
          <w:sz w:val="28"/>
          <w:szCs w:val="28"/>
        </w:rPr>
        <w:t>Если в первичных</w:t>
      </w:r>
      <w:r w:rsidR="007564C5">
        <w:rPr>
          <w:sz w:val="28"/>
          <w:szCs w:val="28"/>
        </w:rPr>
        <w:t xml:space="preserve"> документах поставщика единицы измерения отличаются от тех, которые использует субъект централизованного учета в соответствии с настоящей Единой учетной политики, ответственный сотрудник субъекта централизованного учета </w:t>
      </w:r>
      <w:r w:rsidR="007564C5" w:rsidRPr="00CB7AA2">
        <w:rPr>
          <w:sz w:val="28"/>
          <w:szCs w:val="28"/>
        </w:rPr>
        <w:t>оформляет Акт перевода единиц измерения для объектов материальных запасов, предусмотренный приложением 3 Единой</w:t>
      </w:r>
      <w:r w:rsidR="007564C5">
        <w:rPr>
          <w:sz w:val="28"/>
          <w:szCs w:val="28"/>
        </w:rPr>
        <w:t xml:space="preserve"> учетной политики, который прикладывается к первичным документам поставщика при направлении в централизованную бухгалтерию для постановки на учет. Перевод материальных запасов в установленные учетной политикой единицы осуществляется уполномоченным сотрудником (работником) субъекта централизованного учета.</w:t>
      </w:r>
    </w:p>
    <w:p w14:paraId="12AED881" w14:textId="1EE8E413" w:rsidR="00571D8F" w:rsidRDefault="00571D8F" w:rsidP="00D24995">
      <w:pPr>
        <w:numPr>
          <w:ilvl w:val="0"/>
          <w:numId w:val="19"/>
        </w:numPr>
        <w:spacing w:line="276" w:lineRule="auto"/>
        <w:ind w:left="0" w:firstLine="0"/>
        <w:jc w:val="both"/>
        <w:rPr>
          <w:sz w:val="28"/>
          <w:szCs w:val="28"/>
        </w:rPr>
      </w:pPr>
      <w:r>
        <w:rPr>
          <w:sz w:val="28"/>
          <w:szCs w:val="28"/>
        </w:rPr>
        <w:t>Материальные запасы принимаются к учету по первичным документам в зависимости от причины, по которой поступили: на основании Акта о приемке товаров, работ, услуг (ф. 0510452) / Отчета о расходах подотчетного лица (ф. 0504520) / Акта о приеме-передаче объектов нефинансовых активов (ф. 0510448). В случае установления для материальных запасов срока эксплуатации, оформляется Решение о признании (ф. 0510441).</w:t>
      </w:r>
    </w:p>
    <w:p w14:paraId="463DD5D2" w14:textId="72F74213" w:rsidR="00C14E27" w:rsidRPr="00B80A53" w:rsidRDefault="00C14E27" w:rsidP="00D24995">
      <w:pPr>
        <w:numPr>
          <w:ilvl w:val="0"/>
          <w:numId w:val="19"/>
        </w:numPr>
        <w:spacing w:line="276" w:lineRule="auto"/>
        <w:ind w:left="0" w:firstLine="0"/>
        <w:jc w:val="both"/>
        <w:rPr>
          <w:sz w:val="28"/>
          <w:szCs w:val="28"/>
        </w:rPr>
      </w:pPr>
      <w:r w:rsidRPr="00B80A53">
        <w:rPr>
          <w:sz w:val="28"/>
          <w:szCs w:val="28"/>
        </w:rPr>
        <w:t>К материальным запасам относятся предметы, используемые в деятельности субъекта централизованного учета в течение периода, не превышающего 12 месяцев, независимо от их стоимости. Решение о сроке полезного использования объекта имущества при его принятии к учету принимает Комиссия на основании рекомендаций изготовителя</w:t>
      </w:r>
      <w:r w:rsidR="008A1A19">
        <w:rPr>
          <w:sz w:val="28"/>
          <w:szCs w:val="28"/>
        </w:rPr>
        <w:t xml:space="preserve"> (срок полезного использования не может быть меньше гарантийного срока эксплуатации изготовителя)</w:t>
      </w:r>
      <w:r w:rsidR="00B80A53">
        <w:rPr>
          <w:sz w:val="28"/>
          <w:szCs w:val="28"/>
        </w:rPr>
        <w:t>.</w:t>
      </w:r>
      <w:r w:rsidRPr="00B80A53">
        <w:rPr>
          <w:sz w:val="28"/>
          <w:szCs w:val="28"/>
        </w:rPr>
        <w:t xml:space="preserve"> </w:t>
      </w:r>
    </w:p>
    <w:p w14:paraId="4D40B719" w14:textId="6CDD3263" w:rsidR="00350831" w:rsidRPr="002C04FE" w:rsidRDefault="00350831" w:rsidP="00D24995">
      <w:pPr>
        <w:numPr>
          <w:ilvl w:val="0"/>
          <w:numId w:val="19"/>
        </w:numPr>
        <w:spacing w:line="276" w:lineRule="auto"/>
        <w:ind w:left="0" w:firstLine="0"/>
        <w:jc w:val="both"/>
        <w:rPr>
          <w:sz w:val="28"/>
          <w:szCs w:val="28"/>
        </w:rPr>
      </w:pPr>
      <w:r w:rsidRPr="002C04FE">
        <w:rPr>
          <w:sz w:val="28"/>
          <w:szCs w:val="28"/>
        </w:rPr>
        <w:t xml:space="preserve">Решение Комиссии не требуется при принятии к учету лекарственных препаратов и медицинских материалов, продуктов питания, горюче-смазочных материалов (далее - ГСМ), мягкого инвентаря, моющих средств, бланочной </w:t>
      </w:r>
      <w:r w:rsidRPr="002C04FE">
        <w:rPr>
          <w:sz w:val="28"/>
          <w:szCs w:val="28"/>
        </w:rPr>
        <w:lastRenderedPageBreak/>
        <w:t xml:space="preserve">продукции, запасных частей для оборудования, </w:t>
      </w:r>
      <w:r w:rsidR="00A63E7B" w:rsidRPr="002C04FE">
        <w:rPr>
          <w:sz w:val="28"/>
          <w:szCs w:val="28"/>
        </w:rPr>
        <w:t xml:space="preserve">хозинвентаря, </w:t>
      </w:r>
      <w:r w:rsidR="002C04FE" w:rsidRPr="002C04FE">
        <w:rPr>
          <w:sz w:val="28"/>
          <w:szCs w:val="28"/>
        </w:rPr>
        <w:t xml:space="preserve">канцтоваров, </w:t>
      </w:r>
      <w:r w:rsidRPr="002C04FE">
        <w:rPr>
          <w:sz w:val="28"/>
          <w:szCs w:val="28"/>
        </w:rPr>
        <w:t>материалов одноразового использования, т</w:t>
      </w:r>
      <w:r w:rsidR="00DE0AA7" w:rsidRPr="002C04FE">
        <w:rPr>
          <w:sz w:val="28"/>
          <w:szCs w:val="28"/>
        </w:rPr>
        <w:t xml:space="preserve">ак </w:t>
      </w:r>
      <w:r w:rsidRPr="002C04FE">
        <w:rPr>
          <w:sz w:val="28"/>
          <w:szCs w:val="28"/>
        </w:rPr>
        <w:t>к</w:t>
      </w:r>
      <w:r w:rsidR="00DE0AA7" w:rsidRPr="002C04FE">
        <w:rPr>
          <w:sz w:val="28"/>
          <w:szCs w:val="28"/>
        </w:rPr>
        <w:t>ак</w:t>
      </w:r>
      <w:r w:rsidRPr="002C04FE">
        <w:rPr>
          <w:sz w:val="28"/>
          <w:szCs w:val="28"/>
        </w:rPr>
        <w:t xml:space="preserve"> данные НФА субъект централизованного учета относит к материальным запасам.</w:t>
      </w:r>
    </w:p>
    <w:p w14:paraId="09075B0F" w14:textId="77777777" w:rsidR="009A5EC3" w:rsidRDefault="00E50121" w:rsidP="00D24995">
      <w:pPr>
        <w:numPr>
          <w:ilvl w:val="0"/>
          <w:numId w:val="19"/>
        </w:numPr>
        <w:spacing w:line="276" w:lineRule="auto"/>
        <w:ind w:left="0" w:firstLine="0"/>
        <w:jc w:val="both"/>
        <w:rPr>
          <w:sz w:val="28"/>
          <w:szCs w:val="28"/>
        </w:rPr>
      </w:pPr>
      <w:r w:rsidRPr="001A00B5">
        <w:rPr>
          <w:sz w:val="28"/>
          <w:szCs w:val="28"/>
        </w:rPr>
        <w:t>При наличии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поставщика при приобретении, Комиссия</w:t>
      </w:r>
      <w:r w:rsidR="0049171C">
        <w:rPr>
          <w:sz w:val="28"/>
          <w:szCs w:val="28"/>
        </w:rPr>
        <w:t xml:space="preserve"> </w:t>
      </w:r>
      <w:r w:rsidRPr="001A00B5">
        <w:rPr>
          <w:sz w:val="28"/>
          <w:szCs w:val="28"/>
        </w:rPr>
        <w:t xml:space="preserve">составляет Акт приемки </w:t>
      </w:r>
      <w:r w:rsidR="00A470E4">
        <w:rPr>
          <w:sz w:val="28"/>
          <w:szCs w:val="28"/>
        </w:rPr>
        <w:t>товаров, работ, услуг</w:t>
      </w:r>
      <w:r w:rsidRPr="001A00B5">
        <w:rPr>
          <w:sz w:val="28"/>
          <w:szCs w:val="28"/>
        </w:rPr>
        <w:t xml:space="preserve"> (ф. 05</w:t>
      </w:r>
      <w:r w:rsidR="00A470E4">
        <w:rPr>
          <w:sz w:val="28"/>
          <w:szCs w:val="28"/>
        </w:rPr>
        <w:t>10452</w:t>
      </w:r>
      <w:r w:rsidRPr="001A00B5">
        <w:rPr>
          <w:sz w:val="28"/>
          <w:szCs w:val="28"/>
        </w:rPr>
        <w:t>).</w:t>
      </w:r>
    </w:p>
    <w:p w14:paraId="46BD23CE" w14:textId="7A3D1481" w:rsidR="00E50121" w:rsidRPr="001A00B5" w:rsidRDefault="00E50121" w:rsidP="00D24995">
      <w:pPr>
        <w:numPr>
          <w:ilvl w:val="0"/>
          <w:numId w:val="19"/>
        </w:numPr>
        <w:spacing w:line="276" w:lineRule="auto"/>
        <w:ind w:left="0" w:firstLine="0"/>
        <w:jc w:val="both"/>
        <w:rPr>
          <w:sz w:val="28"/>
          <w:szCs w:val="28"/>
        </w:rPr>
      </w:pPr>
      <w:r w:rsidRPr="001A00B5">
        <w:rPr>
          <w:sz w:val="28"/>
          <w:szCs w:val="28"/>
        </w:rPr>
        <w:t xml:space="preserve"> Акт приемки </w:t>
      </w:r>
      <w:r w:rsidR="0049171C">
        <w:rPr>
          <w:sz w:val="28"/>
          <w:szCs w:val="28"/>
        </w:rPr>
        <w:t>товаров, работ, услуг</w:t>
      </w:r>
      <w:r w:rsidR="0049171C" w:rsidRPr="001A00B5">
        <w:rPr>
          <w:sz w:val="28"/>
          <w:szCs w:val="28"/>
        </w:rPr>
        <w:t xml:space="preserve"> (ф. 05</w:t>
      </w:r>
      <w:r w:rsidR="0049171C">
        <w:rPr>
          <w:sz w:val="28"/>
          <w:szCs w:val="28"/>
        </w:rPr>
        <w:t>10452</w:t>
      </w:r>
      <w:r w:rsidR="0049171C" w:rsidRPr="001A00B5">
        <w:rPr>
          <w:sz w:val="28"/>
          <w:szCs w:val="28"/>
        </w:rPr>
        <w:t xml:space="preserve">) </w:t>
      </w:r>
      <w:r w:rsidRPr="001A00B5">
        <w:rPr>
          <w:sz w:val="28"/>
          <w:szCs w:val="28"/>
        </w:rPr>
        <w:t xml:space="preserve">применяется субъектом централизованного учета в случае без документального принятия к учету материальных запасов. Сдача на склад остатков материалов, образовавшихся в результате разборки, выбытия основных средств оформляется </w:t>
      </w:r>
      <w:r w:rsidR="00640C8C">
        <w:rPr>
          <w:sz w:val="28"/>
          <w:szCs w:val="28"/>
        </w:rPr>
        <w:t>Актом о приеме</w:t>
      </w:r>
      <w:r w:rsidR="00D2235C">
        <w:rPr>
          <w:sz w:val="28"/>
          <w:szCs w:val="28"/>
        </w:rPr>
        <w:t xml:space="preserve">-передаче объектов </w:t>
      </w:r>
      <w:r w:rsidRPr="001A00B5">
        <w:rPr>
          <w:sz w:val="28"/>
          <w:szCs w:val="28"/>
        </w:rPr>
        <w:t>нефинансовых активов (ф. 05</w:t>
      </w:r>
      <w:r w:rsidR="00D2235C">
        <w:rPr>
          <w:sz w:val="28"/>
          <w:szCs w:val="28"/>
        </w:rPr>
        <w:t>10448</w:t>
      </w:r>
      <w:r w:rsidRPr="001A00B5">
        <w:rPr>
          <w:sz w:val="28"/>
          <w:szCs w:val="28"/>
        </w:rPr>
        <w:t>).</w:t>
      </w:r>
    </w:p>
    <w:p w14:paraId="61137AFD" w14:textId="77777777" w:rsidR="00AE7A01" w:rsidRPr="00B4624E" w:rsidRDefault="00AE7A01" w:rsidP="00D24995">
      <w:pPr>
        <w:numPr>
          <w:ilvl w:val="0"/>
          <w:numId w:val="19"/>
        </w:numPr>
        <w:spacing w:line="276" w:lineRule="auto"/>
        <w:ind w:left="0" w:firstLine="0"/>
        <w:jc w:val="both"/>
        <w:rPr>
          <w:sz w:val="28"/>
          <w:szCs w:val="28"/>
        </w:rPr>
      </w:pPr>
      <w:r w:rsidRPr="00B4624E">
        <w:rPr>
          <w:sz w:val="28"/>
          <w:szCs w:val="28"/>
        </w:rPr>
        <w:t xml:space="preserve">Безвозмездная передача от субъекта централизованного учета материальных запасов другому учреждению оформляется </w:t>
      </w:r>
      <w:r w:rsidR="00B4624E" w:rsidRPr="00B4624E">
        <w:rPr>
          <w:sz w:val="28"/>
          <w:szCs w:val="28"/>
        </w:rPr>
        <w:t xml:space="preserve">Актом приема-передачи </w:t>
      </w:r>
      <w:r w:rsidR="00D2566C" w:rsidRPr="00B4624E">
        <w:rPr>
          <w:sz w:val="28"/>
          <w:szCs w:val="28"/>
        </w:rPr>
        <w:t xml:space="preserve"> </w:t>
      </w:r>
      <w:r w:rsidRPr="00B4624E">
        <w:rPr>
          <w:sz w:val="28"/>
          <w:szCs w:val="28"/>
        </w:rPr>
        <w:t xml:space="preserve"> </w:t>
      </w:r>
      <w:r w:rsidR="00B4624E">
        <w:rPr>
          <w:sz w:val="28"/>
          <w:szCs w:val="28"/>
        </w:rPr>
        <w:t xml:space="preserve">объектов </w:t>
      </w:r>
      <w:r w:rsidR="00B4624E" w:rsidRPr="001A00B5">
        <w:rPr>
          <w:sz w:val="28"/>
          <w:szCs w:val="28"/>
        </w:rPr>
        <w:t>нефинансовых активов (ф. 05</w:t>
      </w:r>
      <w:r w:rsidR="00B4624E">
        <w:rPr>
          <w:sz w:val="28"/>
          <w:szCs w:val="28"/>
        </w:rPr>
        <w:t>10448</w:t>
      </w:r>
      <w:r w:rsidR="00B4624E" w:rsidRPr="001A00B5">
        <w:rPr>
          <w:sz w:val="28"/>
          <w:szCs w:val="28"/>
        </w:rPr>
        <w:t>)</w:t>
      </w:r>
      <w:r w:rsidR="00B4624E">
        <w:rPr>
          <w:sz w:val="28"/>
          <w:szCs w:val="28"/>
        </w:rPr>
        <w:t xml:space="preserve"> </w:t>
      </w:r>
      <w:r w:rsidRPr="00B4624E">
        <w:rPr>
          <w:sz w:val="28"/>
          <w:szCs w:val="28"/>
        </w:rPr>
        <w:t>и Извещением (ф. 05</w:t>
      </w:r>
      <w:r w:rsidR="007F5F41">
        <w:rPr>
          <w:sz w:val="28"/>
          <w:szCs w:val="28"/>
        </w:rPr>
        <w:t>10453</w:t>
      </w:r>
      <w:r w:rsidRPr="00B4624E">
        <w:rPr>
          <w:sz w:val="28"/>
          <w:szCs w:val="28"/>
        </w:rPr>
        <w:t>).</w:t>
      </w:r>
    </w:p>
    <w:p w14:paraId="43621DFE" w14:textId="77777777" w:rsidR="00AE7A01" w:rsidRPr="00B4624E" w:rsidRDefault="00AE7A01" w:rsidP="00D24995">
      <w:pPr>
        <w:numPr>
          <w:ilvl w:val="0"/>
          <w:numId w:val="19"/>
        </w:numPr>
        <w:spacing w:line="276" w:lineRule="auto"/>
        <w:ind w:left="0" w:firstLine="0"/>
        <w:jc w:val="both"/>
        <w:rPr>
          <w:sz w:val="28"/>
          <w:szCs w:val="28"/>
        </w:rPr>
      </w:pPr>
      <w:r w:rsidRPr="00B4624E">
        <w:rPr>
          <w:sz w:val="28"/>
          <w:szCs w:val="28"/>
        </w:rPr>
        <w:t xml:space="preserve">Оценка материальных запасов, полученных по договорам пожертвования (дарения), в случаях, если жертвователь (даритель) не указал цену и отсутствуют документы, подтверждающие стоимость имущества, производится по их текущей оценочной стоимости, установленной </w:t>
      </w:r>
      <w:r w:rsidR="00C07533">
        <w:rPr>
          <w:sz w:val="28"/>
          <w:szCs w:val="28"/>
        </w:rPr>
        <w:t xml:space="preserve">Комиссией </w:t>
      </w:r>
      <w:r w:rsidRPr="00B4624E">
        <w:rPr>
          <w:sz w:val="28"/>
          <w:szCs w:val="28"/>
        </w:rPr>
        <w:t>на дату принятия к бухгалтерскому учету.</w:t>
      </w:r>
    </w:p>
    <w:p w14:paraId="26256A33" w14:textId="78586C5D" w:rsidR="00682286" w:rsidRPr="00682286" w:rsidRDefault="00A602F1" w:rsidP="00FA4535">
      <w:pPr>
        <w:numPr>
          <w:ilvl w:val="0"/>
          <w:numId w:val="19"/>
        </w:numPr>
        <w:spacing w:line="276" w:lineRule="auto"/>
        <w:ind w:left="0" w:firstLine="0"/>
        <w:jc w:val="both"/>
        <w:rPr>
          <w:sz w:val="28"/>
          <w:szCs w:val="28"/>
        </w:rPr>
      </w:pPr>
      <w:r w:rsidRPr="00682286">
        <w:rPr>
          <w:sz w:val="28"/>
          <w:szCs w:val="28"/>
        </w:rPr>
        <w:t>Передача материальных ценностей организациям или физлицам при продаже, в ремонт, реконструкцию, модернизацию, дооборудование, на временное хранение, транспортировку, в аренду или безвозмездное пользование оформляется Накладной на отпуск материальных ценностей на сторону  (ф. 0510458)</w:t>
      </w:r>
      <w:r w:rsidR="00F8428C">
        <w:rPr>
          <w:sz w:val="28"/>
          <w:szCs w:val="28"/>
        </w:rPr>
        <w:t>.</w:t>
      </w:r>
    </w:p>
    <w:p w14:paraId="6DFD52DB" w14:textId="7AAB7C4A" w:rsidR="009543BE" w:rsidRDefault="009543BE" w:rsidP="00FA4535">
      <w:pPr>
        <w:pStyle w:val="43"/>
        <w:numPr>
          <w:ilvl w:val="0"/>
          <w:numId w:val="19"/>
        </w:numPr>
        <w:shd w:val="clear" w:color="auto" w:fill="auto"/>
        <w:tabs>
          <w:tab w:val="left" w:pos="1294"/>
        </w:tabs>
        <w:spacing w:before="0" w:line="276" w:lineRule="auto"/>
        <w:ind w:left="0" w:right="20" w:firstLine="0"/>
        <w:jc w:val="both"/>
        <w:rPr>
          <w:sz w:val="28"/>
          <w:szCs w:val="28"/>
        </w:rPr>
      </w:pPr>
      <w:r>
        <w:rPr>
          <w:sz w:val="28"/>
          <w:szCs w:val="28"/>
        </w:rPr>
        <w:t xml:space="preserve">По фактической стоимости каждой </w:t>
      </w:r>
      <w:r w:rsidR="00CE0501">
        <w:rPr>
          <w:sz w:val="28"/>
          <w:szCs w:val="28"/>
        </w:rPr>
        <w:t>единицы списываются следующие материальные звапасы:</w:t>
      </w:r>
    </w:p>
    <w:p w14:paraId="1FCC288F" w14:textId="3155A7D1" w:rsidR="00CE0501" w:rsidRDefault="00CE0501" w:rsidP="00FA4535">
      <w:pPr>
        <w:pStyle w:val="43"/>
        <w:shd w:val="clear" w:color="auto" w:fill="auto"/>
        <w:tabs>
          <w:tab w:val="left" w:pos="1294"/>
        </w:tabs>
        <w:spacing w:before="0" w:line="276" w:lineRule="auto"/>
        <w:ind w:right="20" w:firstLine="0"/>
        <w:jc w:val="both"/>
        <w:rPr>
          <w:sz w:val="28"/>
          <w:szCs w:val="28"/>
        </w:rPr>
      </w:pPr>
      <w:r>
        <w:rPr>
          <w:sz w:val="28"/>
          <w:szCs w:val="28"/>
        </w:rPr>
        <w:t>-оборудование, приобретенное для реабилитации инвалидов;</w:t>
      </w:r>
    </w:p>
    <w:p w14:paraId="3E13D830" w14:textId="18445367" w:rsidR="00CE0501" w:rsidRDefault="00CE0501" w:rsidP="00FA4535">
      <w:pPr>
        <w:pStyle w:val="43"/>
        <w:shd w:val="clear" w:color="auto" w:fill="auto"/>
        <w:tabs>
          <w:tab w:val="left" w:pos="1294"/>
        </w:tabs>
        <w:spacing w:before="0" w:line="276" w:lineRule="auto"/>
        <w:ind w:right="20" w:firstLine="0"/>
        <w:jc w:val="both"/>
        <w:rPr>
          <w:sz w:val="28"/>
          <w:szCs w:val="28"/>
        </w:rPr>
      </w:pPr>
      <w:r>
        <w:rPr>
          <w:sz w:val="28"/>
          <w:szCs w:val="28"/>
        </w:rPr>
        <w:t>-средства реабилитации, приобретенные для проката;</w:t>
      </w:r>
    </w:p>
    <w:p w14:paraId="104043D4" w14:textId="743A4065" w:rsidR="00CE0501" w:rsidRDefault="00CE0501" w:rsidP="00FA4535">
      <w:pPr>
        <w:pStyle w:val="43"/>
        <w:shd w:val="clear" w:color="auto" w:fill="auto"/>
        <w:tabs>
          <w:tab w:val="left" w:pos="1294"/>
        </w:tabs>
        <w:spacing w:before="0" w:line="276" w:lineRule="auto"/>
        <w:ind w:right="20" w:firstLine="0"/>
        <w:jc w:val="both"/>
        <w:rPr>
          <w:sz w:val="28"/>
          <w:szCs w:val="28"/>
        </w:rPr>
      </w:pPr>
      <w:r>
        <w:rPr>
          <w:sz w:val="28"/>
          <w:szCs w:val="28"/>
        </w:rPr>
        <w:t>-оборудование, требующее  монтажа и предназначенное для установки;</w:t>
      </w:r>
    </w:p>
    <w:p w14:paraId="79C55973" w14:textId="55ECB845" w:rsidR="00CE0501" w:rsidRDefault="00CE0501" w:rsidP="00FA4535">
      <w:pPr>
        <w:pStyle w:val="43"/>
        <w:shd w:val="clear" w:color="auto" w:fill="auto"/>
        <w:tabs>
          <w:tab w:val="left" w:pos="1294"/>
        </w:tabs>
        <w:spacing w:before="0" w:line="276" w:lineRule="auto"/>
        <w:ind w:right="20" w:firstLine="0"/>
        <w:jc w:val="both"/>
        <w:rPr>
          <w:sz w:val="28"/>
          <w:szCs w:val="28"/>
        </w:rPr>
      </w:pPr>
      <w:r>
        <w:rPr>
          <w:sz w:val="28"/>
          <w:szCs w:val="28"/>
        </w:rPr>
        <w:t>-специальные инструменты и</w:t>
      </w:r>
      <w:r w:rsidR="00FA4535">
        <w:rPr>
          <w:sz w:val="28"/>
          <w:szCs w:val="28"/>
        </w:rPr>
        <w:t xml:space="preserve"> </w:t>
      </w:r>
      <w:r>
        <w:rPr>
          <w:sz w:val="28"/>
          <w:szCs w:val="28"/>
        </w:rPr>
        <w:t>приспособления;</w:t>
      </w:r>
    </w:p>
    <w:p w14:paraId="3DC7DAA1" w14:textId="7AC1807A" w:rsidR="00CE0501" w:rsidRDefault="00CE0501" w:rsidP="00FA4535">
      <w:pPr>
        <w:pStyle w:val="43"/>
        <w:shd w:val="clear" w:color="auto" w:fill="auto"/>
        <w:tabs>
          <w:tab w:val="left" w:pos="1294"/>
        </w:tabs>
        <w:spacing w:before="0" w:line="276" w:lineRule="auto"/>
        <w:ind w:right="20" w:firstLine="0"/>
        <w:jc w:val="both"/>
        <w:rPr>
          <w:sz w:val="28"/>
          <w:szCs w:val="28"/>
        </w:rPr>
      </w:pPr>
      <w:r>
        <w:rPr>
          <w:sz w:val="28"/>
          <w:szCs w:val="28"/>
        </w:rPr>
        <w:t>-запчасти и другие материалы, предназначенные для изготовления других материальных запасов или основных средств.</w:t>
      </w:r>
    </w:p>
    <w:p w14:paraId="6C6ACC31" w14:textId="56ECAF7B" w:rsidR="00CE0501" w:rsidRDefault="00E03FD7" w:rsidP="00FA4535">
      <w:pPr>
        <w:pStyle w:val="43"/>
        <w:shd w:val="clear" w:color="auto" w:fill="auto"/>
        <w:tabs>
          <w:tab w:val="left" w:pos="1294"/>
        </w:tabs>
        <w:spacing w:before="0" w:line="276" w:lineRule="auto"/>
        <w:ind w:right="20" w:firstLine="0"/>
        <w:jc w:val="both"/>
        <w:rPr>
          <w:sz w:val="28"/>
          <w:szCs w:val="28"/>
        </w:rPr>
      </w:pPr>
      <w:r>
        <w:rPr>
          <w:sz w:val="28"/>
          <w:szCs w:val="28"/>
        </w:rPr>
        <w:tab/>
      </w:r>
      <w:r w:rsidR="00CE0501" w:rsidRPr="00CE0501">
        <w:rPr>
          <w:sz w:val="28"/>
          <w:szCs w:val="28"/>
        </w:rPr>
        <w:t>Остальные материальные запасы списываются по средней фактической стоимости.</w:t>
      </w:r>
    </w:p>
    <w:p w14:paraId="0467E09A" w14:textId="5114E7F6" w:rsidR="00905C1D" w:rsidRPr="00D423FB" w:rsidRDefault="00905C1D" w:rsidP="00FA4535">
      <w:pPr>
        <w:pStyle w:val="43"/>
        <w:numPr>
          <w:ilvl w:val="0"/>
          <w:numId w:val="19"/>
        </w:numPr>
        <w:shd w:val="clear" w:color="auto" w:fill="auto"/>
        <w:tabs>
          <w:tab w:val="left" w:pos="1294"/>
        </w:tabs>
        <w:spacing w:before="0" w:line="276" w:lineRule="auto"/>
        <w:ind w:left="0" w:right="20" w:firstLine="0"/>
        <w:jc w:val="both"/>
        <w:rPr>
          <w:sz w:val="28"/>
          <w:szCs w:val="28"/>
        </w:rPr>
      </w:pPr>
      <w:r w:rsidRPr="00D423FB">
        <w:rPr>
          <w:sz w:val="28"/>
          <w:szCs w:val="28"/>
        </w:rPr>
        <w:t>Списание материальных запасов производится в следующем порядке:</w:t>
      </w:r>
    </w:p>
    <w:p w14:paraId="20201EA8" w14:textId="206D3B20" w:rsidR="00905C1D" w:rsidRPr="00D423FB" w:rsidRDefault="00905C1D" w:rsidP="00FA4535">
      <w:pPr>
        <w:pStyle w:val="43"/>
        <w:shd w:val="clear" w:color="auto" w:fill="auto"/>
        <w:spacing w:before="0" w:line="276" w:lineRule="auto"/>
        <w:ind w:right="20" w:firstLine="0"/>
        <w:jc w:val="both"/>
        <w:rPr>
          <w:sz w:val="28"/>
          <w:szCs w:val="28"/>
        </w:rPr>
      </w:pPr>
      <w:r w:rsidRPr="00D423FB">
        <w:rPr>
          <w:sz w:val="28"/>
          <w:szCs w:val="28"/>
        </w:rPr>
        <w:t xml:space="preserve">списание канцелярских принадлежностей, чистящих и моющих средств </w:t>
      </w:r>
      <w:r w:rsidR="00A95FE6" w:rsidRPr="00D423FB">
        <w:rPr>
          <w:sz w:val="28"/>
          <w:szCs w:val="28"/>
        </w:rPr>
        <w:t>осуществляется</w:t>
      </w:r>
      <w:r w:rsidRPr="00D423FB">
        <w:rPr>
          <w:sz w:val="28"/>
          <w:szCs w:val="28"/>
        </w:rPr>
        <w:t xml:space="preserve"> при фактическом расходовании на основании Акта о списании </w:t>
      </w:r>
      <w:r w:rsidRPr="00D423FB">
        <w:rPr>
          <w:sz w:val="28"/>
          <w:szCs w:val="28"/>
        </w:rPr>
        <w:lastRenderedPageBreak/>
        <w:t>материальных запасов (ф. 05</w:t>
      </w:r>
      <w:r w:rsidR="00712DA8" w:rsidRPr="00D423FB">
        <w:rPr>
          <w:sz w:val="28"/>
          <w:szCs w:val="28"/>
        </w:rPr>
        <w:t>10460</w:t>
      </w:r>
      <w:r w:rsidRPr="00D423FB">
        <w:rPr>
          <w:sz w:val="28"/>
          <w:szCs w:val="28"/>
        </w:rPr>
        <w:t>)</w:t>
      </w:r>
      <w:r w:rsidR="00CB7AA2">
        <w:rPr>
          <w:sz w:val="28"/>
          <w:szCs w:val="28"/>
        </w:rPr>
        <w:t>;</w:t>
      </w:r>
    </w:p>
    <w:p w14:paraId="2004B7D1" w14:textId="28CFCFF3" w:rsidR="00622C29" w:rsidRDefault="00905C1D" w:rsidP="00905C1D">
      <w:pPr>
        <w:pStyle w:val="43"/>
        <w:shd w:val="clear" w:color="auto" w:fill="auto"/>
        <w:spacing w:before="0" w:line="367" w:lineRule="exact"/>
        <w:ind w:left="20" w:right="20" w:firstLine="740"/>
        <w:jc w:val="both"/>
        <w:rPr>
          <w:sz w:val="28"/>
          <w:szCs w:val="28"/>
        </w:rPr>
      </w:pPr>
      <w:r w:rsidRPr="00D423FB">
        <w:rPr>
          <w:sz w:val="28"/>
          <w:szCs w:val="28"/>
        </w:rPr>
        <w:t xml:space="preserve">списание ГСМ оформляется Актом о списании материальных запасов (ф. </w:t>
      </w:r>
      <w:r w:rsidR="00712DA8" w:rsidRPr="00D423FB">
        <w:rPr>
          <w:sz w:val="28"/>
          <w:szCs w:val="28"/>
        </w:rPr>
        <w:t>0510460</w:t>
      </w:r>
      <w:r w:rsidRPr="00D423FB">
        <w:rPr>
          <w:sz w:val="28"/>
          <w:szCs w:val="28"/>
        </w:rPr>
        <w:t>), не реже одного раза в месяц, оформленным на основании Путевых листов</w:t>
      </w:r>
      <w:r w:rsidR="00F767C8">
        <w:rPr>
          <w:sz w:val="28"/>
          <w:szCs w:val="28"/>
        </w:rPr>
        <w:t>,</w:t>
      </w:r>
      <w:r w:rsidRPr="00D423FB">
        <w:rPr>
          <w:sz w:val="28"/>
          <w:szCs w:val="28"/>
        </w:rPr>
        <w:t xml:space="preserve"> </w:t>
      </w:r>
      <w:r w:rsidR="00F767C8">
        <w:rPr>
          <w:sz w:val="28"/>
          <w:szCs w:val="28"/>
        </w:rPr>
        <w:t>согласно Приложению 2 к Единой учетной политике</w:t>
      </w:r>
      <w:r w:rsidR="00712DA8" w:rsidRPr="00D423FB">
        <w:rPr>
          <w:sz w:val="28"/>
          <w:szCs w:val="28"/>
        </w:rPr>
        <w:t>,</w:t>
      </w:r>
      <w:r w:rsidRPr="00D423FB">
        <w:rPr>
          <w:sz w:val="28"/>
          <w:szCs w:val="28"/>
        </w:rPr>
        <w:t xml:space="preserve"> оформленных с учетом нового порядка и состава сведений в соответствии с приказом Министерства транспорта Российской Федерации от 28 сентября 2022 года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sidR="00712DA8" w:rsidRPr="00D423FB">
        <w:rPr>
          <w:sz w:val="28"/>
          <w:szCs w:val="28"/>
        </w:rPr>
        <w:t>и</w:t>
      </w:r>
      <w:r w:rsidRPr="00D423FB">
        <w:rPr>
          <w:sz w:val="28"/>
          <w:szCs w:val="28"/>
        </w:rPr>
        <w:t xml:space="preserve"> </w:t>
      </w:r>
      <w:r w:rsidR="00F8428C">
        <w:rPr>
          <w:sz w:val="28"/>
          <w:szCs w:val="28"/>
        </w:rPr>
        <w:t>О</w:t>
      </w:r>
      <w:r w:rsidRPr="00D423FB">
        <w:rPr>
          <w:sz w:val="28"/>
          <w:szCs w:val="28"/>
        </w:rPr>
        <w:t xml:space="preserve">тчета </w:t>
      </w:r>
      <w:r w:rsidR="00F8428C">
        <w:rPr>
          <w:sz w:val="28"/>
          <w:szCs w:val="28"/>
        </w:rPr>
        <w:t>о расходе</w:t>
      </w:r>
      <w:r w:rsidRPr="00D423FB">
        <w:rPr>
          <w:sz w:val="28"/>
          <w:szCs w:val="28"/>
        </w:rPr>
        <w:t xml:space="preserve"> ГСМ согласно приложению № </w:t>
      </w:r>
      <w:r w:rsidR="00D423FB">
        <w:rPr>
          <w:sz w:val="28"/>
          <w:szCs w:val="28"/>
        </w:rPr>
        <w:t>3</w:t>
      </w:r>
      <w:r w:rsidRPr="00D423FB">
        <w:rPr>
          <w:sz w:val="28"/>
          <w:szCs w:val="28"/>
        </w:rPr>
        <w:t xml:space="preserve"> к настоящей Единой учетной политике. </w:t>
      </w:r>
    </w:p>
    <w:p w14:paraId="0B44DB0A" w14:textId="55EA7E86" w:rsidR="00905C1D" w:rsidRPr="00D423FB" w:rsidRDefault="00905C1D" w:rsidP="00905C1D">
      <w:pPr>
        <w:pStyle w:val="43"/>
        <w:shd w:val="clear" w:color="auto" w:fill="auto"/>
        <w:spacing w:before="0" w:line="367" w:lineRule="exact"/>
        <w:ind w:left="20" w:right="20" w:firstLine="740"/>
        <w:jc w:val="both"/>
        <w:rPr>
          <w:sz w:val="28"/>
          <w:szCs w:val="28"/>
        </w:rPr>
      </w:pPr>
      <w:r w:rsidRPr="00D423FB">
        <w:rPr>
          <w:sz w:val="28"/>
          <w:szCs w:val="28"/>
        </w:rPr>
        <w:t>Нормы расхода ГСМ разрабатываются субъектом централизованного учета на основании Методических рекомендаций, введенных в действие распоряжением Министерства транспорта Российской Федерации от 14.03.2008 № АМ-23-р «О введении в действие методических рекомендаций «Нормы расхода топлива и смазочных материалов на автомобильном транспорте» и утверждаются приказом руководителя субъекта централизованного учета. Переход на летнюю и зимнюю норму расхода ГСМ утверждается ежегодно отдельным приказом руководителя субъекта централизованного учета;</w:t>
      </w:r>
    </w:p>
    <w:p w14:paraId="6B93D776" w14:textId="397180AF" w:rsidR="00905C1D" w:rsidRDefault="00905C1D" w:rsidP="00905C1D">
      <w:pPr>
        <w:pStyle w:val="43"/>
        <w:shd w:val="clear" w:color="auto" w:fill="auto"/>
        <w:spacing w:before="0" w:line="367" w:lineRule="exact"/>
        <w:ind w:left="20" w:right="20" w:firstLine="700"/>
        <w:jc w:val="both"/>
        <w:rPr>
          <w:sz w:val="28"/>
          <w:szCs w:val="28"/>
        </w:rPr>
      </w:pPr>
      <w:r w:rsidRPr="00D423FB">
        <w:rPr>
          <w:sz w:val="28"/>
          <w:szCs w:val="28"/>
        </w:rPr>
        <w:t xml:space="preserve">списание ГСМ, использованных для покоса травы, уборки снега, работы дизель-генератора </w:t>
      </w:r>
      <w:r w:rsidR="00712DA8" w:rsidRPr="00D423FB">
        <w:rPr>
          <w:sz w:val="28"/>
          <w:szCs w:val="28"/>
        </w:rPr>
        <w:t xml:space="preserve">и прочей специальной техники </w:t>
      </w:r>
      <w:r w:rsidRPr="00D423FB">
        <w:rPr>
          <w:sz w:val="28"/>
          <w:szCs w:val="28"/>
        </w:rPr>
        <w:t xml:space="preserve">оформляется Актом о списании материальных запасов (ф. </w:t>
      </w:r>
      <w:r w:rsidR="00712DA8" w:rsidRPr="00D423FB">
        <w:rPr>
          <w:sz w:val="28"/>
          <w:szCs w:val="28"/>
        </w:rPr>
        <w:t>0510460</w:t>
      </w:r>
      <w:r w:rsidRPr="00D423FB">
        <w:rPr>
          <w:sz w:val="28"/>
          <w:szCs w:val="28"/>
        </w:rPr>
        <w:t xml:space="preserve">), оформленным на основании акта о расходе ГСМ, составленного по форме, указанной в приложении № </w:t>
      </w:r>
      <w:r w:rsidR="00D423FB">
        <w:rPr>
          <w:sz w:val="28"/>
          <w:szCs w:val="28"/>
        </w:rPr>
        <w:t>3</w:t>
      </w:r>
      <w:r w:rsidRPr="00D423FB">
        <w:rPr>
          <w:sz w:val="28"/>
          <w:szCs w:val="28"/>
        </w:rPr>
        <w:t xml:space="preserve"> к настоящей Единой учетной политике</w:t>
      </w:r>
      <w:r w:rsidR="00D423FB">
        <w:rPr>
          <w:sz w:val="28"/>
          <w:szCs w:val="28"/>
        </w:rPr>
        <w:t>;</w:t>
      </w:r>
    </w:p>
    <w:p w14:paraId="52629895" w14:textId="1320178F" w:rsidR="00D423FB" w:rsidRPr="00D423FB" w:rsidRDefault="00D423FB" w:rsidP="00905C1D">
      <w:pPr>
        <w:pStyle w:val="43"/>
        <w:shd w:val="clear" w:color="auto" w:fill="auto"/>
        <w:spacing w:before="0" w:line="367" w:lineRule="exact"/>
        <w:ind w:left="20" w:right="20" w:firstLine="700"/>
        <w:jc w:val="both"/>
        <w:rPr>
          <w:sz w:val="28"/>
          <w:szCs w:val="28"/>
        </w:rPr>
      </w:pPr>
      <w:r>
        <w:rPr>
          <w:sz w:val="28"/>
          <w:szCs w:val="28"/>
        </w:rPr>
        <w:t>списание смазочных материалов, использованных при эксплуатации транспортных средств, оформляется Актом о списании материальных запасов (ф.0510460), оформленном на основании Акта о списании смазочных материалов, согласно приложению № 3 к Единой учетной политике;</w:t>
      </w:r>
    </w:p>
    <w:p w14:paraId="21BDB8FD" w14:textId="77777777" w:rsidR="00905C1D" w:rsidRPr="00D423FB" w:rsidRDefault="00C049B6" w:rsidP="00905C1D">
      <w:pPr>
        <w:pStyle w:val="43"/>
        <w:shd w:val="clear" w:color="auto" w:fill="auto"/>
        <w:spacing w:before="0" w:line="367" w:lineRule="exact"/>
        <w:ind w:left="20" w:right="20" w:firstLine="700"/>
        <w:jc w:val="both"/>
        <w:rPr>
          <w:sz w:val="28"/>
          <w:szCs w:val="28"/>
        </w:rPr>
      </w:pPr>
      <w:r w:rsidRPr="00D423FB">
        <w:rPr>
          <w:sz w:val="28"/>
          <w:szCs w:val="28"/>
        </w:rPr>
        <w:t>в</w:t>
      </w:r>
      <w:r w:rsidR="00905C1D" w:rsidRPr="00D423FB">
        <w:rPr>
          <w:sz w:val="28"/>
          <w:szCs w:val="28"/>
        </w:rPr>
        <w:t>ыдача</w:t>
      </w:r>
      <w:r w:rsidRPr="00D423FB">
        <w:rPr>
          <w:sz w:val="28"/>
          <w:szCs w:val="28"/>
        </w:rPr>
        <w:t xml:space="preserve"> </w:t>
      </w:r>
      <w:r w:rsidR="00905C1D" w:rsidRPr="00D423FB">
        <w:rPr>
          <w:sz w:val="28"/>
          <w:szCs w:val="28"/>
        </w:rPr>
        <w:t>спецодежды в личное пользование</w:t>
      </w:r>
      <w:r w:rsidR="00A9237D" w:rsidRPr="00D423FB">
        <w:rPr>
          <w:sz w:val="28"/>
          <w:szCs w:val="28"/>
        </w:rPr>
        <w:t>, возврат спецодежды из личного пользования</w:t>
      </w:r>
      <w:r w:rsidR="00905C1D" w:rsidRPr="00D423FB">
        <w:rPr>
          <w:sz w:val="28"/>
          <w:szCs w:val="28"/>
        </w:rPr>
        <w:t xml:space="preserve"> оформляется </w:t>
      </w:r>
      <w:r w:rsidR="00712DA8" w:rsidRPr="00D423FB">
        <w:rPr>
          <w:sz w:val="28"/>
          <w:szCs w:val="28"/>
        </w:rPr>
        <w:t>Актом приема-передачи</w:t>
      </w:r>
      <w:r w:rsidRPr="00D423FB">
        <w:rPr>
          <w:sz w:val="28"/>
          <w:szCs w:val="28"/>
        </w:rPr>
        <w:t xml:space="preserve"> объектов, полученых в личное пользование </w:t>
      </w:r>
      <w:r w:rsidR="00905C1D" w:rsidRPr="00D423FB">
        <w:rPr>
          <w:sz w:val="28"/>
          <w:szCs w:val="28"/>
        </w:rPr>
        <w:t>(ф. 05</w:t>
      </w:r>
      <w:r w:rsidRPr="00D423FB">
        <w:rPr>
          <w:sz w:val="28"/>
          <w:szCs w:val="28"/>
        </w:rPr>
        <w:t>10434</w:t>
      </w:r>
      <w:r w:rsidR="00905C1D" w:rsidRPr="00D423FB">
        <w:rPr>
          <w:sz w:val="28"/>
          <w:szCs w:val="28"/>
        </w:rPr>
        <w:t>) с одновременным отражением на забалансовом счете 27 «Материальные ценности, выданные в личное пользование работникам (сотрудникам)»;</w:t>
      </w:r>
    </w:p>
    <w:p w14:paraId="066E83C7" w14:textId="05B3BB84" w:rsidR="00905C1D" w:rsidRPr="00D423FB" w:rsidRDefault="00905C1D" w:rsidP="00905C1D">
      <w:pPr>
        <w:pStyle w:val="43"/>
        <w:shd w:val="clear" w:color="auto" w:fill="auto"/>
        <w:spacing w:before="0" w:line="367" w:lineRule="exact"/>
        <w:ind w:left="20" w:right="20" w:firstLine="700"/>
        <w:jc w:val="both"/>
        <w:rPr>
          <w:sz w:val="28"/>
          <w:szCs w:val="28"/>
        </w:rPr>
      </w:pPr>
      <w:r w:rsidRPr="00D423FB">
        <w:rPr>
          <w:sz w:val="28"/>
          <w:szCs w:val="28"/>
        </w:rPr>
        <w:t xml:space="preserve">материальные запасы, у которых истек срок годности, списываются с учета на основании </w:t>
      </w:r>
      <w:r w:rsidR="00D85C92" w:rsidRPr="00D423FB">
        <w:rPr>
          <w:sz w:val="28"/>
          <w:szCs w:val="28"/>
        </w:rPr>
        <w:t>Решения о прекращении признания активами (ф.0510440)</w:t>
      </w:r>
      <w:r w:rsidRPr="00D423FB">
        <w:rPr>
          <w:sz w:val="28"/>
          <w:szCs w:val="28"/>
        </w:rPr>
        <w:t xml:space="preserve"> по результатам проведенной инвентаризации</w:t>
      </w:r>
      <w:r w:rsidR="00D85C92" w:rsidRPr="00D423FB">
        <w:rPr>
          <w:sz w:val="28"/>
          <w:szCs w:val="28"/>
        </w:rPr>
        <w:t xml:space="preserve"> или Актом о списании материальных запасов  (ф. 0510460) при обнаружении порчи без проведения инвентаризации</w:t>
      </w:r>
      <w:r w:rsidRPr="00D423FB">
        <w:rPr>
          <w:sz w:val="28"/>
          <w:szCs w:val="28"/>
        </w:rPr>
        <w:t>;</w:t>
      </w:r>
    </w:p>
    <w:p w14:paraId="58C20FCE" w14:textId="77777777" w:rsidR="00905C1D" w:rsidRPr="00D423FB" w:rsidRDefault="00905C1D" w:rsidP="00905C1D">
      <w:pPr>
        <w:pStyle w:val="43"/>
        <w:shd w:val="clear" w:color="auto" w:fill="auto"/>
        <w:tabs>
          <w:tab w:val="left" w:pos="8908"/>
        </w:tabs>
        <w:spacing w:before="0" w:line="367" w:lineRule="exact"/>
        <w:ind w:left="20" w:right="20" w:firstLine="700"/>
        <w:jc w:val="both"/>
        <w:rPr>
          <w:sz w:val="28"/>
          <w:szCs w:val="28"/>
        </w:rPr>
      </w:pPr>
      <w:r w:rsidRPr="00D423FB">
        <w:rPr>
          <w:sz w:val="28"/>
          <w:szCs w:val="28"/>
        </w:rPr>
        <w:lastRenderedPageBreak/>
        <w:t>списание материальных запасов, реализованных организациям и физическим лицам, оформляется Накладной на отпуск материальных ценностей на сторону</w:t>
      </w:r>
      <w:r w:rsidR="002762F1" w:rsidRPr="00D423FB">
        <w:rPr>
          <w:sz w:val="28"/>
          <w:szCs w:val="28"/>
        </w:rPr>
        <w:t xml:space="preserve">                      </w:t>
      </w:r>
      <w:r w:rsidRPr="00D423FB">
        <w:rPr>
          <w:sz w:val="28"/>
          <w:szCs w:val="28"/>
        </w:rPr>
        <w:t xml:space="preserve"> (ф. 05</w:t>
      </w:r>
      <w:r w:rsidR="002762F1" w:rsidRPr="00D423FB">
        <w:rPr>
          <w:sz w:val="28"/>
          <w:szCs w:val="28"/>
        </w:rPr>
        <w:t>10458</w:t>
      </w:r>
      <w:r w:rsidRPr="00D423FB">
        <w:rPr>
          <w:sz w:val="28"/>
          <w:szCs w:val="28"/>
        </w:rPr>
        <w:t>);</w:t>
      </w:r>
      <w:r w:rsidRPr="00D423FB">
        <w:rPr>
          <w:sz w:val="28"/>
          <w:szCs w:val="28"/>
        </w:rPr>
        <w:tab/>
      </w:r>
    </w:p>
    <w:p w14:paraId="27E5399D" w14:textId="77777777" w:rsidR="00905C1D" w:rsidRPr="00D423FB" w:rsidRDefault="00905C1D" w:rsidP="00905C1D">
      <w:pPr>
        <w:pStyle w:val="43"/>
        <w:shd w:val="clear" w:color="auto" w:fill="auto"/>
        <w:spacing w:before="0" w:line="367" w:lineRule="exact"/>
        <w:ind w:left="20" w:right="20" w:firstLine="700"/>
        <w:jc w:val="both"/>
        <w:rPr>
          <w:sz w:val="28"/>
          <w:szCs w:val="28"/>
        </w:rPr>
      </w:pPr>
      <w:r w:rsidRPr="00D423FB">
        <w:rPr>
          <w:sz w:val="28"/>
          <w:szCs w:val="28"/>
        </w:rPr>
        <w:t>списание материалов, применяемых в медицинских целях, медикаментов, оформляется Актом о списании материальных запасов (ф. 05</w:t>
      </w:r>
      <w:r w:rsidR="002762F1" w:rsidRPr="00D423FB">
        <w:rPr>
          <w:sz w:val="28"/>
          <w:szCs w:val="28"/>
        </w:rPr>
        <w:t>10460</w:t>
      </w:r>
      <w:r w:rsidRPr="00D423FB">
        <w:rPr>
          <w:sz w:val="28"/>
          <w:szCs w:val="28"/>
        </w:rPr>
        <w:t xml:space="preserve">), </w:t>
      </w:r>
      <w:r w:rsidR="002762F1" w:rsidRPr="00D423FB">
        <w:rPr>
          <w:sz w:val="28"/>
          <w:szCs w:val="28"/>
        </w:rPr>
        <w:t>не</w:t>
      </w:r>
      <w:r w:rsidRPr="00D423FB">
        <w:rPr>
          <w:sz w:val="28"/>
          <w:szCs w:val="28"/>
          <w:lang w:val="en-US"/>
        </w:rPr>
        <w:t xml:space="preserve"> </w:t>
      </w:r>
      <w:r w:rsidRPr="00D423FB">
        <w:rPr>
          <w:sz w:val="28"/>
          <w:szCs w:val="28"/>
        </w:rPr>
        <w:t>реже одного раза в месяц;</w:t>
      </w:r>
    </w:p>
    <w:p w14:paraId="1FE00578" w14:textId="77777777" w:rsidR="00905C1D" w:rsidRPr="0045383B" w:rsidRDefault="00905C1D" w:rsidP="00905C1D">
      <w:pPr>
        <w:pStyle w:val="43"/>
        <w:shd w:val="clear" w:color="auto" w:fill="auto"/>
        <w:spacing w:before="0" w:line="367" w:lineRule="exact"/>
        <w:ind w:left="20" w:right="20" w:firstLine="700"/>
        <w:jc w:val="both"/>
        <w:rPr>
          <w:sz w:val="28"/>
          <w:szCs w:val="28"/>
        </w:rPr>
      </w:pPr>
      <w:r w:rsidRPr="00D423FB">
        <w:rPr>
          <w:sz w:val="28"/>
          <w:szCs w:val="28"/>
        </w:rPr>
        <w:t xml:space="preserve">списание материальных запасов, до момента утилизации в соответствии с классом опасности отходов, кодом по Федеральному классификационному каталогу отходов, подлежащих постановке на забалансовый счет 02 «Материальные ценности на хранении», осуществляется на основании Акта о списании материальных запасов (ф. </w:t>
      </w:r>
      <w:r w:rsidR="00065695" w:rsidRPr="00D423FB">
        <w:rPr>
          <w:sz w:val="28"/>
          <w:szCs w:val="28"/>
        </w:rPr>
        <w:t>0510460</w:t>
      </w:r>
      <w:r w:rsidRPr="00D423FB">
        <w:rPr>
          <w:sz w:val="28"/>
          <w:szCs w:val="28"/>
        </w:rPr>
        <w:t xml:space="preserve">) с указанием наименований, </w:t>
      </w:r>
      <w:r w:rsidRPr="0045383B">
        <w:rPr>
          <w:sz w:val="28"/>
          <w:szCs w:val="28"/>
        </w:rPr>
        <w:t>подлежащих постановке на забалансовый учет, в разделе «решение комиссии»;</w:t>
      </w:r>
    </w:p>
    <w:p w14:paraId="703E805E" w14:textId="1FECDA2E" w:rsidR="00905C1D" w:rsidRPr="00BF4CAF" w:rsidRDefault="00905C1D" w:rsidP="00905C1D">
      <w:pPr>
        <w:pStyle w:val="43"/>
        <w:shd w:val="clear" w:color="auto" w:fill="auto"/>
        <w:spacing w:before="0" w:line="367" w:lineRule="exact"/>
        <w:ind w:left="20" w:right="20" w:firstLine="700"/>
        <w:jc w:val="both"/>
        <w:rPr>
          <w:sz w:val="28"/>
          <w:szCs w:val="28"/>
        </w:rPr>
      </w:pPr>
      <w:r w:rsidRPr="00BF4CAF">
        <w:rPr>
          <w:sz w:val="28"/>
          <w:szCs w:val="28"/>
        </w:rPr>
        <w:t xml:space="preserve">списание с </w:t>
      </w:r>
      <w:r w:rsidR="002A49A1" w:rsidRPr="00BF4CAF">
        <w:rPr>
          <w:sz w:val="28"/>
          <w:szCs w:val="28"/>
        </w:rPr>
        <w:t xml:space="preserve">балансового </w:t>
      </w:r>
      <w:r w:rsidRPr="00BF4CAF">
        <w:rPr>
          <w:sz w:val="28"/>
          <w:szCs w:val="28"/>
        </w:rPr>
        <w:t xml:space="preserve">учета бланков строгой отчетности, подлежащих постановке на забалансовый учет счета 03 «Бланки строгой отчетности», оформляется </w:t>
      </w:r>
      <w:r w:rsidR="003A76DD" w:rsidRPr="00BF4CAF">
        <w:rPr>
          <w:sz w:val="28"/>
          <w:szCs w:val="28"/>
        </w:rPr>
        <w:t>Актом о списании материальных запасов (ф. 0510460)</w:t>
      </w:r>
      <w:r w:rsidRPr="00BF4CAF">
        <w:rPr>
          <w:sz w:val="28"/>
          <w:szCs w:val="28"/>
        </w:rPr>
        <w:t>;</w:t>
      </w:r>
    </w:p>
    <w:p w14:paraId="3BFC0CB8" w14:textId="4081144B" w:rsidR="00905C1D" w:rsidRPr="0045383B" w:rsidRDefault="00905C1D" w:rsidP="00905C1D">
      <w:pPr>
        <w:pStyle w:val="43"/>
        <w:shd w:val="clear" w:color="auto" w:fill="auto"/>
        <w:spacing w:before="0" w:line="367" w:lineRule="exact"/>
        <w:ind w:left="20" w:right="20" w:firstLine="720"/>
        <w:jc w:val="both"/>
        <w:rPr>
          <w:sz w:val="28"/>
          <w:szCs w:val="28"/>
        </w:rPr>
      </w:pPr>
      <w:r w:rsidRPr="00BF4CAF">
        <w:rPr>
          <w:sz w:val="28"/>
          <w:szCs w:val="28"/>
        </w:rPr>
        <w:t>списание запасных частей, подлежащих постановке на забалансовый счет</w:t>
      </w:r>
      <w:r w:rsidRPr="0045383B">
        <w:rPr>
          <w:sz w:val="28"/>
          <w:szCs w:val="28"/>
        </w:rPr>
        <w:t xml:space="preserve"> 09 «Запасные части к транспортным средствам, выданные взамен изношенных» оформляется </w:t>
      </w:r>
      <w:r w:rsidR="003A76DD" w:rsidRPr="0045383B">
        <w:rPr>
          <w:sz w:val="28"/>
          <w:szCs w:val="28"/>
        </w:rPr>
        <w:t xml:space="preserve">Актом о списании материальных запасов (ф. 0510460), на основании </w:t>
      </w:r>
      <w:r w:rsidRPr="0045383B">
        <w:rPr>
          <w:sz w:val="28"/>
          <w:szCs w:val="28"/>
        </w:rPr>
        <w:t>Акт</w:t>
      </w:r>
      <w:r w:rsidR="003A76DD" w:rsidRPr="0045383B">
        <w:rPr>
          <w:sz w:val="28"/>
          <w:szCs w:val="28"/>
        </w:rPr>
        <w:t>а</w:t>
      </w:r>
      <w:r w:rsidRPr="0045383B">
        <w:rPr>
          <w:sz w:val="28"/>
          <w:szCs w:val="28"/>
        </w:rPr>
        <w:t xml:space="preserve"> установки и замен</w:t>
      </w:r>
      <w:r w:rsidR="003A76DD" w:rsidRPr="0045383B">
        <w:rPr>
          <w:sz w:val="28"/>
          <w:szCs w:val="28"/>
        </w:rPr>
        <w:t>ы</w:t>
      </w:r>
      <w:r w:rsidRPr="0045383B">
        <w:rPr>
          <w:sz w:val="28"/>
          <w:szCs w:val="28"/>
        </w:rPr>
        <w:t xml:space="preserve"> запасных частей, содержащимся в приложении № </w:t>
      </w:r>
      <w:r w:rsidR="003A76DD" w:rsidRPr="0045383B">
        <w:rPr>
          <w:sz w:val="28"/>
          <w:szCs w:val="28"/>
        </w:rPr>
        <w:t>3</w:t>
      </w:r>
      <w:r w:rsidRPr="0045383B">
        <w:rPr>
          <w:sz w:val="28"/>
          <w:szCs w:val="28"/>
        </w:rPr>
        <w:t xml:space="preserve"> к настоящей Единой учетной политике;</w:t>
      </w:r>
    </w:p>
    <w:p w14:paraId="4F80CC81" w14:textId="5C8E2087" w:rsidR="00905C1D" w:rsidRPr="0045383B" w:rsidRDefault="00905C1D" w:rsidP="00905C1D">
      <w:pPr>
        <w:pStyle w:val="43"/>
        <w:shd w:val="clear" w:color="auto" w:fill="auto"/>
        <w:spacing w:before="0" w:line="367" w:lineRule="exact"/>
        <w:ind w:left="20" w:right="20" w:firstLine="720"/>
        <w:jc w:val="both"/>
        <w:rPr>
          <w:sz w:val="28"/>
          <w:szCs w:val="28"/>
        </w:rPr>
      </w:pPr>
      <w:r w:rsidRPr="0045383B">
        <w:rPr>
          <w:sz w:val="28"/>
          <w:szCs w:val="28"/>
        </w:rPr>
        <w:t>списание строительных материалов, израсходованных в целях ремонта помещений и прилегающих территорий, оформляется Актом о списании материальных запасов (ф. 05</w:t>
      </w:r>
      <w:r w:rsidR="00065695" w:rsidRPr="0045383B">
        <w:rPr>
          <w:sz w:val="28"/>
          <w:szCs w:val="28"/>
        </w:rPr>
        <w:t>10460</w:t>
      </w:r>
      <w:r w:rsidRPr="0045383B">
        <w:rPr>
          <w:sz w:val="28"/>
          <w:szCs w:val="28"/>
        </w:rPr>
        <w:t xml:space="preserve">), на основании </w:t>
      </w:r>
      <w:r w:rsidR="008600FC">
        <w:rPr>
          <w:sz w:val="28"/>
          <w:szCs w:val="28"/>
        </w:rPr>
        <w:t>дефектного акта</w:t>
      </w:r>
      <w:r w:rsidRPr="0045383B">
        <w:rPr>
          <w:sz w:val="28"/>
          <w:szCs w:val="28"/>
        </w:rPr>
        <w:t xml:space="preserve">, содержащейся в приложении № </w:t>
      </w:r>
      <w:r w:rsidR="003A76DD" w:rsidRPr="0045383B">
        <w:rPr>
          <w:sz w:val="28"/>
          <w:szCs w:val="28"/>
        </w:rPr>
        <w:t>3</w:t>
      </w:r>
      <w:r w:rsidRPr="0045383B">
        <w:rPr>
          <w:sz w:val="28"/>
          <w:szCs w:val="28"/>
        </w:rPr>
        <w:t xml:space="preserve"> к настоящей Единой учетной политике;</w:t>
      </w:r>
    </w:p>
    <w:p w14:paraId="1B324CA7" w14:textId="2891ACFB" w:rsidR="00657484" w:rsidRDefault="004A610A" w:rsidP="0074612E">
      <w:pPr>
        <w:pStyle w:val="43"/>
        <w:shd w:val="clear" w:color="auto" w:fill="auto"/>
        <w:tabs>
          <w:tab w:val="left" w:pos="851"/>
          <w:tab w:val="left" w:pos="993"/>
        </w:tabs>
        <w:spacing w:before="0" w:line="367" w:lineRule="exact"/>
        <w:ind w:left="20" w:right="20" w:hanging="20"/>
        <w:jc w:val="both"/>
        <w:rPr>
          <w:sz w:val="28"/>
          <w:szCs w:val="28"/>
        </w:rPr>
      </w:pPr>
      <w:r w:rsidRPr="0045383B">
        <w:rPr>
          <w:sz w:val="28"/>
          <w:szCs w:val="28"/>
        </w:rPr>
        <w:tab/>
      </w:r>
      <w:r w:rsidRPr="0045383B">
        <w:rPr>
          <w:sz w:val="28"/>
          <w:szCs w:val="28"/>
        </w:rPr>
        <w:tab/>
      </w:r>
      <w:r w:rsidR="00905C1D" w:rsidRPr="0045383B">
        <w:rPr>
          <w:sz w:val="28"/>
          <w:szCs w:val="28"/>
        </w:rPr>
        <w:t>списание строительных материалов, требующих монтажа и предназначенные для установки, оформляется Актом о списании материальных запасов (ф. 05</w:t>
      </w:r>
      <w:r w:rsidR="00065695" w:rsidRPr="0045383B">
        <w:rPr>
          <w:sz w:val="28"/>
          <w:szCs w:val="28"/>
        </w:rPr>
        <w:t>10460</w:t>
      </w:r>
      <w:r w:rsidR="00905C1D" w:rsidRPr="0045383B">
        <w:rPr>
          <w:sz w:val="28"/>
          <w:szCs w:val="28"/>
        </w:rPr>
        <w:t xml:space="preserve">), на основании Акта установки материальных запасов, содержащегося в приложении № </w:t>
      </w:r>
      <w:r w:rsidR="00830680" w:rsidRPr="0045383B">
        <w:rPr>
          <w:sz w:val="28"/>
          <w:szCs w:val="28"/>
        </w:rPr>
        <w:t>3</w:t>
      </w:r>
      <w:r w:rsidR="00905C1D" w:rsidRPr="0045383B">
        <w:rPr>
          <w:sz w:val="28"/>
          <w:szCs w:val="28"/>
        </w:rPr>
        <w:t xml:space="preserve"> к настоящей Единой учетной политике</w:t>
      </w:r>
      <w:r w:rsidRPr="0045383B">
        <w:rPr>
          <w:sz w:val="28"/>
          <w:szCs w:val="28"/>
        </w:rPr>
        <w:t>;</w:t>
      </w:r>
    </w:p>
    <w:p w14:paraId="77A5F33F" w14:textId="075868A8" w:rsidR="0008038B" w:rsidRPr="0045383B" w:rsidRDefault="0008038B" w:rsidP="0074612E">
      <w:pPr>
        <w:pStyle w:val="43"/>
        <w:shd w:val="clear" w:color="auto" w:fill="auto"/>
        <w:tabs>
          <w:tab w:val="left" w:pos="851"/>
          <w:tab w:val="left" w:pos="993"/>
        </w:tabs>
        <w:spacing w:before="0" w:line="367" w:lineRule="exact"/>
        <w:ind w:left="20" w:right="20" w:hanging="20"/>
        <w:jc w:val="both"/>
        <w:rPr>
          <w:sz w:val="28"/>
          <w:szCs w:val="28"/>
        </w:rPr>
      </w:pPr>
      <w:r>
        <w:rPr>
          <w:sz w:val="28"/>
          <w:szCs w:val="28"/>
        </w:rPr>
        <w:tab/>
      </w:r>
      <w:r>
        <w:rPr>
          <w:sz w:val="28"/>
          <w:szCs w:val="28"/>
        </w:rPr>
        <w:tab/>
      </w:r>
      <w:r w:rsidRPr="0008038B">
        <w:rPr>
          <w:sz w:val="28"/>
          <w:szCs w:val="28"/>
        </w:rPr>
        <w:t>списание призов, подарков, сувениров оформляется Актом о списании материальных запасов (ф. 0510460), к которому должен быть приложен экземпляр приказа руководителя о </w:t>
      </w:r>
      <w:r>
        <w:rPr>
          <w:sz w:val="28"/>
          <w:szCs w:val="28"/>
        </w:rPr>
        <w:t>проведении мероприятия, в ходе которого проводилось вручение призов, подарков, сувениров</w:t>
      </w:r>
      <w:r w:rsidRPr="0008038B">
        <w:rPr>
          <w:sz w:val="28"/>
          <w:szCs w:val="28"/>
        </w:rPr>
        <w:t xml:space="preserve"> с </w:t>
      </w:r>
      <w:r>
        <w:rPr>
          <w:sz w:val="28"/>
          <w:szCs w:val="28"/>
        </w:rPr>
        <w:t>ведомостью</w:t>
      </w:r>
      <w:r w:rsidR="00322872">
        <w:rPr>
          <w:sz w:val="28"/>
          <w:szCs w:val="28"/>
        </w:rPr>
        <w:t xml:space="preserve"> на вручение</w:t>
      </w:r>
      <w:r w:rsidRPr="0008038B">
        <w:rPr>
          <w:sz w:val="28"/>
          <w:szCs w:val="28"/>
        </w:rPr>
        <w:t xml:space="preserve"> награждаемы</w:t>
      </w:r>
      <w:r w:rsidR="00322872">
        <w:rPr>
          <w:sz w:val="28"/>
          <w:szCs w:val="28"/>
        </w:rPr>
        <w:t>м</w:t>
      </w:r>
      <w:r w:rsidRPr="0008038B">
        <w:rPr>
          <w:sz w:val="28"/>
          <w:szCs w:val="28"/>
        </w:rPr>
        <w:t xml:space="preserve"> лиц</w:t>
      </w:r>
      <w:r w:rsidR="00322872">
        <w:rPr>
          <w:sz w:val="28"/>
          <w:szCs w:val="28"/>
        </w:rPr>
        <w:t>ам</w:t>
      </w:r>
      <w:r w:rsidR="003E2415">
        <w:rPr>
          <w:sz w:val="28"/>
          <w:szCs w:val="28"/>
        </w:rPr>
        <w:t xml:space="preserve"> (см. Приложение 3)</w:t>
      </w:r>
      <w:r w:rsidRPr="0008038B">
        <w:rPr>
          <w:sz w:val="28"/>
          <w:szCs w:val="28"/>
        </w:rPr>
        <w:t>. Если награждение прошло в ходе проведения массового мероприятия, к Акту (ф.0510460) должны быть приложены экземпляр приказа руководителя о проведении мероприятия и протокол с указанием перечня награжденных лиц</w:t>
      </w:r>
      <w:r>
        <w:rPr>
          <w:sz w:val="28"/>
          <w:szCs w:val="28"/>
        </w:rPr>
        <w:t>;</w:t>
      </w:r>
    </w:p>
    <w:p w14:paraId="46183C16" w14:textId="0485A33C" w:rsidR="004A610A" w:rsidRPr="0045383B" w:rsidRDefault="004A610A" w:rsidP="004A610A">
      <w:pPr>
        <w:pStyle w:val="43"/>
        <w:shd w:val="clear" w:color="auto" w:fill="auto"/>
        <w:spacing w:before="0" w:line="367" w:lineRule="exact"/>
        <w:ind w:left="20" w:right="20" w:firstLine="720"/>
        <w:jc w:val="both"/>
        <w:rPr>
          <w:sz w:val="28"/>
          <w:szCs w:val="28"/>
        </w:rPr>
      </w:pPr>
      <w:r w:rsidRPr="0045383B">
        <w:rPr>
          <w:sz w:val="28"/>
          <w:szCs w:val="28"/>
        </w:rPr>
        <w:t xml:space="preserve">в иных случаях, для списания материальных запасов используется Акт о </w:t>
      </w:r>
      <w:r w:rsidRPr="0045383B">
        <w:rPr>
          <w:sz w:val="28"/>
          <w:szCs w:val="28"/>
        </w:rPr>
        <w:lastRenderedPageBreak/>
        <w:t>списании материальных запасов (ф. 0510460).</w:t>
      </w:r>
    </w:p>
    <w:p w14:paraId="5EEB4614" w14:textId="3F325955" w:rsidR="00622C29" w:rsidRPr="0045383B" w:rsidRDefault="00657484" w:rsidP="00D24995">
      <w:pPr>
        <w:numPr>
          <w:ilvl w:val="0"/>
          <w:numId w:val="19"/>
        </w:numPr>
        <w:tabs>
          <w:tab w:val="left" w:pos="851"/>
          <w:tab w:val="left" w:pos="993"/>
        </w:tabs>
        <w:spacing w:line="276" w:lineRule="auto"/>
        <w:ind w:left="20" w:hanging="20"/>
        <w:jc w:val="both"/>
        <w:rPr>
          <w:sz w:val="28"/>
          <w:szCs w:val="28"/>
        </w:rPr>
      </w:pPr>
      <w:r w:rsidRPr="0045383B">
        <w:rPr>
          <w:sz w:val="28"/>
          <w:szCs w:val="28"/>
        </w:rPr>
        <w:t xml:space="preserve">  Перемещение материальных запасов внутри субъекта централизованного учета </w:t>
      </w:r>
      <w:r w:rsidR="00622C29" w:rsidRPr="0045383B">
        <w:rPr>
          <w:sz w:val="28"/>
          <w:szCs w:val="28"/>
        </w:rPr>
        <w:t>производится:</w:t>
      </w:r>
    </w:p>
    <w:p w14:paraId="40389DF3" w14:textId="77777777" w:rsidR="00622C29" w:rsidRPr="0045383B" w:rsidRDefault="00622C29" w:rsidP="00F7474F">
      <w:pPr>
        <w:tabs>
          <w:tab w:val="left" w:pos="851"/>
          <w:tab w:val="left" w:pos="993"/>
        </w:tabs>
        <w:spacing w:line="276" w:lineRule="auto"/>
        <w:jc w:val="both"/>
        <w:rPr>
          <w:sz w:val="28"/>
          <w:szCs w:val="28"/>
        </w:rPr>
      </w:pPr>
      <w:r w:rsidRPr="0045383B">
        <w:rPr>
          <w:sz w:val="28"/>
          <w:szCs w:val="28"/>
        </w:rPr>
        <w:tab/>
      </w:r>
      <w:r w:rsidR="00657484" w:rsidRPr="0045383B">
        <w:rPr>
          <w:sz w:val="28"/>
          <w:szCs w:val="28"/>
        </w:rPr>
        <w:t xml:space="preserve">со склада в подразделение ответственному лицу, сотруднику (работнику) на основании </w:t>
      </w:r>
      <w:r w:rsidRPr="0045383B">
        <w:rPr>
          <w:sz w:val="28"/>
          <w:szCs w:val="28"/>
        </w:rPr>
        <w:t>Требования-накладной (ф. 0510451);</w:t>
      </w:r>
    </w:p>
    <w:p w14:paraId="44EAD95C" w14:textId="0AE2F75F" w:rsidR="00657484" w:rsidRPr="0045383B" w:rsidRDefault="00C13CBD" w:rsidP="002B0F32">
      <w:pPr>
        <w:tabs>
          <w:tab w:val="left" w:pos="851"/>
          <w:tab w:val="left" w:pos="993"/>
        </w:tabs>
        <w:spacing w:line="276" w:lineRule="auto"/>
        <w:jc w:val="both"/>
        <w:rPr>
          <w:sz w:val="28"/>
          <w:szCs w:val="28"/>
        </w:rPr>
      </w:pPr>
      <w:r w:rsidRPr="0045383B">
        <w:rPr>
          <w:sz w:val="28"/>
          <w:szCs w:val="28"/>
        </w:rPr>
        <w:tab/>
      </w:r>
      <w:r w:rsidRPr="0045383B">
        <w:rPr>
          <w:sz w:val="28"/>
          <w:szCs w:val="28"/>
        </w:rPr>
        <w:tab/>
      </w:r>
      <w:r w:rsidR="00657484" w:rsidRPr="0045383B">
        <w:rPr>
          <w:sz w:val="28"/>
          <w:szCs w:val="28"/>
        </w:rPr>
        <w:t>передача материальных запасов для производства готовой продукции отражается как внутреннее перемещение с оформлением Требования-накладной (ф. 0510451) (для бюджетных и автономных учреждений);</w:t>
      </w:r>
    </w:p>
    <w:p w14:paraId="553EEC45" w14:textId="77777777" w:rsidR="002B0F32" w:rsidRDefault="007A57A2" w:rsidP="002B0F32">
      <w:pPr>
        <w:pStyle w:val="43"/>
        <w:shd w:val="clear" w:color="auto" w:fill="auto"/>
        <w:tabs>
          <w:tab w:val="left" w:pos="851"/>
          <w:tab w:val="left" w:pos="993"/>
        </w:tabs>
        <w:spacing w:before="0" w:line="276" w:lineRule="auto"/>
        <w:ind w:right="20" w:firstLine="0"/>
        <w:jc w:val="both"/>
        <w:rPr>
          <w:sz w:val="28"/>
          <w:szCs w:val="28"/>
        </w:rPr>
      </w:pPr>
      <w:r w:rsidRPr="0045383B">
        <w:rPr>
          <w:sz w:val="28"/>
          <w:szCs w:val="28"/>
        </w:rPr>
        <w:tab/>
      </w:r>
      <w:r w:rsidRPr="0045383B">
        <w:rPr>
          <w:sz w:val="28"/>
          <w:szCs w:val="28"/>
        </w:rPr>
        <w:tab/>
      </w:r>
      <w:r w:rsidR="009D4971" w:rsidRPr="0045383B">
        <w:rPr>
          <w:sz w:val="28"/>
          <w:szCs w:val="28"/>
        </w:rPr>
        <w:t>перемещение строительных материалов внутри субъекта централизованного учета со склада в подразделение ответственному лицу, сотруднику (работнику) оформляется Требованием-накладной (ф. 0510451)</w:t>
      </w:r>
      <w:r w:rsidR="0074612E" w:rsidRPr="0045383B">
        <w:rPr>
          <w:sz w:val="28"/>
          <w:szCs w:val="28"/>
        </w:rPr>
        <w:t>.</w:t>
      </w:r>
    </w:p>
    <w:p w14:paraId="4D4A771D" w14:textId="3B7D6956" w:rsidR="0074612E" w:rsidRPr="0045383B" w:rsidRDefault="0074612E" w:rsidP="00D24995">
      <w:pPr>
        <w:pStyle w:val="43"/>
        <w:numPr>
          <w:ilvl w:val="0"/>
          <w:numId w:val="19"/>
        </w:numPr>
        <w:shd w:val="clear" w:color="auto" w:fill="auto"/>
        <w:tabs>
          <w:tab w:val="left" w:pos="851"/>
          <w:tab w:val="left" w:pos="993"/>
        </w:tabs>
        <w:spacing w:before="0" w:line="276" w:lineRule="auto"/>
        <w:ind w:left="0" w:right="20" w:firstLine="0"/>
        <w:jc w:val="both"/>
        <w:rPr>
          <w:sz w:val="28"/>
          <w:szCs w:val="28"/>
        </w:rPr>
      </w:pPr>
      <w:r w:rsidRPr="0045383B">
        <w:rPr>
          <w:sz w:val="28"/>
          <w:szCs w:val="28"/>
        </w:rPr>
        <w:t>Учет бланков строгой отчетности, выданных на хранение лицу, ответственному за их выдачу, осуществляется на забалансовом счете 03 "Бланки строгой отчетности" в условной оценке 1 объект, 1 рубль (стоимость которых не возмещается) и по стоимости приобретения (стоимость которых возмещается).</w:t>
      </w:r>
    </w:p>
    <w:p w14:paraId="25F9615E" w14:textId="77777777" w:rsidR="009A5EC3" w:rsidRPr="0045383B" w:rsidRDefault="009A5EC3" w:rsidP="00D24995">
      <w:pPr>
        <w:pStyle w:val="a4"/>
        <w:widowControl w:val="0"/>
        <w:numPr>
          <w:ilvl w:val="0"/>
          <w:numId w:val="19"/>
        </w:numPr>
        <w:tabs>
          <w:tab w:val="left" w:pos="851"/>
          <w:tab w:val="left" w:pos="993"/>
        </w:tabs>
        <w:spacing w:before="240" w:line="276" w:lineRule="auto"/>
        <w:ind w:left="0" w:firstLine="0"/>
        <w:jc w:val="both"/>
        <w:rPr>
          <w:sz w:val="28"/>
          <w:szCs w:val="28"/>
        </w:rPr>
      </w:pPr>
      <w:r w:rsidRPr="0045383B">
        <w:rPr>
          <w:sz w:val="28"/>
          <w:szCs w:val="28"/>
        </w:rPr>
        <w:t xml:space="preserve">Фактическая стоимость материальных запасов, приобретаемых субъектом централизованного учета без дополнительных затрат, формируется на счете 0 105 00 000 «Материальные запасы»,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 </w:t>
      </w:r>
    </w:p>
    <w:p w14:paraId="735A7381" w14:textId="6B9BF114" w:rsidR="00725F2E" w:rsidRPr="0045383B" w:rsidRDefault="009A5EC3" w:rsidP="009A5EC3">
      <w:pPr>
        <w:widowControl w:val="0"/>
        <w:tabs>
          <w:tab w:val="left" w:pos="851"/>
          <w:tab w:val="left" w:pos="993"/>
        </w:tabs>
        <w:spacing w:line="276" w:lineRule="auto"/>
        <w:jc w:val="both"/>
        <w:rPr>
          <w:sz w:val="28"/>
          <w:szCs w:val="28"/>
        </w:rPr>
      </w:pPr>
      <w:r w:rsidRPr="0045383B">
        <w:rPr>
          <w:sz w:val="28"/>
          <w:szCs w:val="28"/>
        </w:rPr>
        <w:tab/>
      </w:r>
      <w:r w:rsidR="00725F2E" w:rsidRPr="0045383B">
        <w:rPr>
          <w:sz w:val="28"/>
          <w:szCs w:val="28"/>
        </w:rPr>
        <w:t xml:space="preserve">«1» - Лекарственные препараты и медицинские материалы (медикаменты, компоненты, бактерийные препараты, сыворотки, вакцины, </w:t>
      </w:r>
      <w:r w:rsidR="003023F0" w:rsidRPr="0045383B">
        <w:rPr>
          <w:sz w:val="28"/>
          <w:szCs w:val="28"/>
        </w:rPr>
        <w:t>п</w:t>
      </w:r>
      <w:r w:rsidR="00725F2E" w:rsidRPr="0045383B">
        <w:rPr>
          <w:sz w:val="28"/>
          <w:szCs w:val="28"/>
        </w:rPr>
        <w:t>еревязочные средства,  лечебные минеральные воды, дезинфекционные средства, одноразовая одежда и комплекты для пациентов, одноразовые постельные принадлежности, бахилы, маски, шапочки, перчатки медицинские, п</w:t>
      </w:r>
      <w:r w:rsidR="003023F0" w:rsidRPr="0045383B">
        <w:rPr>
          <w:sz w:val="28"/>
          <w:szCs w:val="28"/>
        </w:rPr>
        <w:t>одгузники</w:t>
      </w:r>
      <w:r w:rsidR="00725F2E" w:rsidRPr="0045383B">
        <w:rPr>
          <w:sz w:val="28"/>
          <w:szCs w:val="28"/>
        </w:rPr>
        <w:t>, иные лекарственные препараты и медицинские изделия, применяемые в медицинских целях</w:t>
      </w:r>
      <w:r w:rsidR="003023F0" w:rsidRPr="0045383B">
        <w:rPr>
          <w:sz w:val="28"/>
          <w:szCs w:val="28"/>
        </w:rPr>
        <w:t>, аптечки медицинские)</w:t>
      </w:r>
      <w:r w:rsidR="00725F2E" w:rsidRPr="0045383B">
        <w:rPr>
          <w:sz w:val="28"/>
          <w:szCs w:val="28"/>
        </w:rPr>
        <w:t>;</w:t>
      </w:r>
    </w:p>
    <w:p w14:paraId="700E0DC0" w14:textId="6B70A52B" w:rsidR="00725F2E" w:rsidRPr="0045383B" w:rsidRDefault="00725F2E" w:rsidP="009A5EC3">
      <w:pPr>
        <w:pStyle w:val="43"/>
        <w:shd w:val="clear" w:color="auto" w:fill="auto"/>
        <w:spacing w:before="0" w:line="276" w:lineRule="auto"/>
        <w:ind w:left="20" w:firstLine="720"/>
        <w:jc w:val="both"/>
        <w:rPr>
          <w:sz w:val="28"/>
          <w:szCs w:val="28"/>
        </w:rPr>
      </w:pPr>
      <w:r w:rsidRPr="0045383B">
        <w:rPr>
          <w:sz w:val="28"/>
          <w:szCs w:val="28"/>
        </w:rPr>
        <w:t>«2» - Продукты питания</w:t>
      </w:r>
      <w:r w:rsidR="003023F0" w:rsidRPr="0045383B">
        <w:rPr>
          <w:sz w:val="28"/>
          <w:szCs w:val="28"/>
        </w:rPr>
        <w:t xml:space="preserve"> (продукты, </w:t>
      </w:r>
      <w:r w:rsidR="00E03DB1" w:rsidRPr="0045383B">
        <w:rPr>
          <w:sz w:val="28"/>
          <w:szCs w:val="28"/>
        </w:rPr>
        <w:t>предназначенные для употребления в пищу,</w:t>
      </w:r>
      <w:r w:rsidR="005B0C81" w:rsidRPr="0045383B">
        <w:rPr>
          <w:sz w:val="28"/>
          <w:szCs w:val="28"/>
        </w:rPr>
        <w:t xml:space="preserve"> в том числе:</w:t>
      </w:r>
      <w:r w:rsidR="00E03DB1" w:rsidRPr="0045383B">
        <w:rPr>
          <w:sz w:val="28"/>
          <w:szCs w:val="28"/>
        </w:rPr>
        <w:t xml:space="preserve"> напитки, вода в бутылках, закваски, ароматизаторы, дрожжи)</w:t>
      </w:r>
      <w:r w:rsidRPr="0045383B">
        <w:rPr>
          <w:sz w:val="28"/>
          <w:szCs w:val="28"/>
        </w:rPr>
        <w:t>;</w:t>
      </w:r>
    </w:p>
    <w:p w14:paraId="6632828C" w14:textId="0E9D76EB" w:rsidR="00725F2E" w:rsidRPr="0045383B" w:rsidRDefault="00725F2E" w:rsidP="009A5EC3">
      <w:pPr>
        <w:pStyle w:val="43"/>
        <w:shd w:val="clear" w:color="auto" w:fill="auto"/>
        <w:spacing w:before="0" w:line="276" w:lineRule="auto"/>
        <w:ind w:left="20" w:right="20" w:firstLine="720"/>
        <w:jc w:val="both"/>
        <w:rPr>
          <w:sz w:val="28"/>
          <w:szCs w:val="28"/>
        </w:rPr>
      </w:pPr>
      <w:r w:rsidRPr="0045383B">
        <w:rPr>
          <w:sz w:val="28"/>
          <w:szCs w:val="28"/>
        </w:rPr>
        <w:t>«3» - Горюче - смазочные материалы (</w:t>
      </w:r>
      <w:r w:rsidR="00625837" w:rsidRPr="0045383B">
        <w:rPr>
          <w:sz w:val="28"/>
          <w:szCs w:val="28"/>
        </w:rPr>
        <w:t>все виды топлива</w:t>
      </w:r>
      <w:r w:rsidR="00B22885" w:rsidRPr="0045383B">
        <w:rPr>
          <w:sz w:val="28"/>
          <w:szCs w:val="28"/>
        </w:rPr>
        <w:t xml:space="preserve">, </w:t>
      </w:r>
      <w:r w:rsidR="005B0C81" w:rsidRPr="0045383B">
        <w:rPr>
          <w:sz w:val="28"/>
          <w:szCs w:val="28"/>
        </w:rPr>
        <w:t>масла моторные (универсальные, карбюраторные, дизельные),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(литол, солидол))</w:t>
      </w:r>
      <w:r w:rsidR="00F767C8" w:rsidRPr="0045383B">
        <w:rPr>
          <w:sz w:val="28"/>
          <w:szCs w:val="28"/>
        </w:rPr>
        <w:t>,</w:t>
      </w:r>
      <w:r w:rsidR="005B0C81" w:rsidRPr="0045383B">
        <w:rPr>
          <w:sz w:val="28"/>
          <w:szCs w:val="28"/>
        </w:rPr>
        <w:t xml:space="preserve"> </w:t>
      </w:r>
      <w:r w:rsidR="00B22885" w:rsidRPr="0045383B">
        <w:rPr>
          <w:sz w:val="28"/>
          <w:szCs w:val="28"/>
        </w:rPr>
        <w:t>антифриз,</w:t>
      </w:r>
      <w:r w:rsidR="003023F0" w:rsidRPr="0045383B">
        <w:rPr>
          <w:sz w:val="28"/>
          <w:szCs w:val="28"/>
        </w:rPr>
        <w:t xml:space="preserve"> тормозные и охлаждающие жидкости, тосол, мазут</w:t>
      </w:r>
      <w:r w:rsidRPr="0045383B">
        <w:rPr>
          <w:sz w:val="28"/>
          <w:szCs w:val="28"/>
        </w:rPr>
        <w:t>);</w:t>
      </w:r>
    </w:p>
    <w:p w14:paraId="3AC7222E" w14:textId="4DEDA254" w:rsidR="00725F2E" w:rsidRPr="0045383B" w:rsidRDefault="00725F2E" w:rsidP="009A5EC3">
      <w:pPr>
        <w:pStyle w:val="43"/>
        <w:shd w:val="clear" w:color="auto" w:fill="auto"/>
        <w:spacing w:before="0" w:line="276" w:lineRule="auto"/>
        <w:ind w:left="20" w:firstLine="720"/>
        <w:jc w:val="both"/>
        <w:rPr>
          <w:sz w:val="28"/>
          <w:szCs w:val="28"/>
        </w:rPr>
      </w:pPr>
      <w:r w:rsidRPr="0045383B">
        <w:rPr>
          <w:sz w:val="28"/>
          <w:szCs w:val="28"/>
        </w:rPr>
        <w:t>«4» - Строительные материалы</w:t>
      </w:r>
      <w:r w:rsidR="002D558E" w:rsidRPr="0045383B">
        <w:rPr>
          <w:sz w:val="28"/>
          <w:szCs w:val="28"/>
        </w:rPr>
        <w:t xml:space="preserve"> (кирпич, древесина, цемент, песок, к</w:t>
      </w:r>
      <w:r w:rsidR="005B0C81" w:rsidRPr="0045383B">
        <w:rPr>
          <w:sz w:val="28"/>
          <w:szCs w:val="28"/>
        </w:rPr>
        <w:t>а</w:t>
      </w:r>
      <w:r w:rsidR="002D558E" w:rsidRPr="0045383B">
        <w:rPr>
          <w:sz w:val="28"/>
          <w:szCs w:val="28"/>
        </w:rPr>
        <w:t xml:space="preserve">мень, штукатурка, сантехнические и электротехнические материалы, лакокрасочные </w:t>
      </w:r>
      <w:r w:rsidR="002D558E" w:rsidRPr="0045383B">
        <w:rPr>
          <w:sz w:val="28"/>
          <w:szCs w:val="28"/>
        </w:rPr>
        <w:lastRenderedPageBreak/>
        <w:t>материалы, обои</w:t>
      </w:r>
      <w:r w:rsidR="005B0C81" w:rsidRPr="0045383B">
        <w:rPr>
          <w:sz w:val="28"/>
          <w:szCs w:val="28"/>
        </w:rPr>
        <w:t xml:space="preserve"> и т.п.</w:t>
      </w:r>
      <w:r w:rsidR="002D558E" w:rsidRPr="0045383B">
        <w:rPr>
          <w:sz w:val="28"/>
          <w:szCs w:val="28"/>
        </w:rPr>
        <w:t>)</w:t>
      </w:r>
      <w:r w:rsidRPr="0045383B">
        <w:rPr>
          <w:sz w:val="28"/>
          <w:szCs w:val="28"/>
        </w:rPr>
        <w:t>;</w:t>
      </w:r>
    </w:p>
    <w:p w14:paraId="04771914" w14:textId="6EDEE33C" w:rsidR="00725F2E" w:rsidRPr="0045383B" w:rsidRDefault="00725F2E" w:rsidP="00725F2E">
      <w:pPr>
        <w:pStyle w:val="43"/>
        <w:shd w:val="clear" w:color="auto" w:fill="auto"/>
        <w:spacing w:before="0" w:line="367" w:lineRule="exact"/>
        <w:ind w:left="20" w:right="20" w:firstLine="720"/>
        <w:jc w:val="both"/>
        <w:rPr>
          <w:sz w:val="28"/>
          <w:szCs w:val="28"/>
        </w:rPr>
      </w:pPr>
      <w:r w:rsidRPr="0045383B">
        <w:rPr>
          <w:sz w:val="28"/>
          <w:szCs w:val="28"/>
        </w:rPr>
        <w:t>«5» - Мягкий инвентарь (</w:t>
      </w:r>
      <w:r w:rsidR="002D558E" w:rsidRPr="0045383B">
        <w:rPr>
          <w:sz w:val="28"/>
          <w:szCs w:val="28"/>
        </w:rPr>
        <w:t>одежда, обувь, постельное бельё и принадлежности, средства индивидуальной защиты, одноразовая одежда в качестве средств индивидуальной защиты</w:t>
      </w:r>
      <w:r w:rsidR="00FA4535">
        <w:rPr>
          <w:sz w:val="28"/>
          <w:szCs w:val="28"/>
        </w:rPr>
        <w:t xml:space="preserve"> и т.п.</w:t>
      </w:r>
      <w:r w:rsidRPr="0045383B">
        <w:rPr>
          <w:sz w:val="28"/>
          <w:szCs w:val="28"/>
        </w:rPr>
        <w:t>);</w:t>
      </w:r>
    </w:p>
    <w:p w14:paraId="6809C9FD" w14:textId="090B2BA1" w:rsidR="00725F2E" w:rsidRPr="0045383B" w:rsidRDefault="00725F2E" w:rsidP="00725F2E">
      <w:pPr>
        <w:pStyle w:val="43"/>
        <w:shd w:val="clear" w:color="auto" w:fill="auto"/>
        <w:spacing w:before="0" w:line="367" w:lineRule="exact"/>
        <w:ind w:left="20" w:firstLine="720"/>
        <w:jc w:val="both"/>
        <w:rPr>
          <w:sz w:val="28"/>
          <w:szCs w:val="28"/>
        </w:rPr>
      </w:pPr>
      <w:r w:rsidRPr="0045383B">
        <w:rPr>
          <w:sz w:val="28"/>
          <w:szCs w:val="28"/>
        </w:rPr>
        <w:t xml:space="preserve">«6» - Прочие материальные запасы (хозяйственные материалы, канцелярские принадлежности, </w:t>
      </w:r>
      <w:r w:rsidR="00FA4535">
        <w:rPr>
          <w:sz w:val="28"/>
          <w:szCs w:val="28"/>
        </w:rPr>
        <w:t xml:space="preserve">бланки строгой отчетности, </w:t>
      </w:r>
      <w:r w:rsidRPr="0045383B">
        <w:rPr>
          <w:sz w:val="28"/>
          <w:szCs w:val="28"/>
        </w:rPr>
        <w:t xml:space="preserve">посуда, моющие и чистящие средства; реактивы, химикаты, стекло, химпосуда, применяемые не в медицинских целях, </w:t>
      </w:r>
      <w:r w:rsidR="005B0C81" w:rsidRPr="0045383B">
        <w:rPr>
          <w:sz w:val="28"/>
          <w:szCs w:val="28"/>
        </w:rPr>
        <w:t xml:space="preserve">электрические лампочки, если их покупка связана с периодической заменой вышедших из строя (в недвижимом и движимом имуществе), </w:t>
      </w:r>
      <w:r w:rsidRPr="0045383B">
        <w:rPr>
          <w:sz w:val="28"/>
          <w:szCs w:val="28"/>
        </w:rPr>
        <w:t>прочие материальные запасы);</w:t>
      </w:r>
    </w:p>
    <w:p w14:paraId="5A96D1D0" w14:textId="3567B722" w:rsidR="00725F2E" w:rsidRPr="0045383B" w:rsidRDefault="00725F2E" w:rsidP="00725F2E">
      <w:pPr>
        <w:pStyle w:val="43"/>
        <w:shd w:val="clear" w:color="auto" w:fill="auto"/>
        <w:spacing w:before="0" w:line="367" w:lineRule="exact"/>
        <w:ind w:left="20" w:firstLine="720"/>
        <w:jc w:val="both"/>
        <w:rPr>
          <w:sz w:val="28"/>
          <w:szCs w:val="28"/>
        </w:rPr>
      </w:pPr>
      <w:r w:rsidRPr="0045383B">
        <w:rPr>
          <w:sz w:val="28"/>
          <w:szCs w:val="28"/>
        </w:rPr>
        <w:t>«7» - Готовая продукция (для бюджетных учреждений);</w:t>
      </w:r>
    </w:p>
    <w:p w14:paraId="66FC0FC5" w14:textId="66D81900" w:rsidR="00725F2E" w:rsidRPr="0045383B" w:rsidRDefault="00725F2E" w:rsidP="005B0C81">
      <w:pPr>
        <w:pStyle w:val="43"/>
        <w:shd w:val="clear" w:color="auto" w:fill="auto"/>
        <w:spacing w:before="0" w:line="367" w:lineRule="exact"/>
        <w:ind w:left="20" w:firstLine="689"/>
        <w:jc w:val="both"/>
        <w:rPr>
          <w:sz w:val="28"/>
          <w:szCs w:val="28"/>
        </w:rPr>
      </w:pPr>
      <w:r w:rsidRPr="0045383B">
        <w:rPr>
          <w:sz w:val="28"/>
          <w:szCs w:val="28"/>
        </w:rPr>
        <w:t>«8» -Товары (для бюджетных учреждений);</w:t>
      </w:r>
    </w:p>
    <w:p w14:paraId="6EF5F864" w14:textId="35523740" w:rsidR="00725F2E" w:rsidRPr="0045383B" w:rsidRDefault="00725F2E" w:rsidP="005B0C81">
      <w:pPr>
        <w:pStyle w:val="43"/>
        <w:shd w:val="clear" w:color="auto" w:fill="auto"/>
        <w:spacing w:before="0" w:line="367" w:lineRule="exact"/>
        <w:ind w:left="20" w:firstLine="689"/>
        <w:jc w:val="both"/>
        <w:rPr>
          <w:sz w:val="28"/>
          <w:szCs w:val="28"/>
        </w:rPr>
      </w:pPr>
      <w:r w:rsidRPr="0045383B">
        <w:rPr>
          <w:sz w:val="28"/>
          <w:szCs w:val="28"/>
        </w:rPr>
        <w:t>«9» - Наценка на товары (для бюджетных  учреждений).</w:t>
      </w:r>
    </w:p>
    <w:p w14:paraId="50106048" w14:textId="5DAEBDC0" w:rsidR="00A7435F" w:rsidRPr="0045383B" w:rsidRDefault="00A7435F" w:rsidP="00D24995">
      <w:pPr>
        <w:pStyle w:val="43"/>
        <w:numPr>
          <w:ilvl w:val="0"/>
          <w:numId w:val="19"/>
        </w:numPr>
        <w:shd w:val="clear" w:color="auto" w:fill="auto"/>
        <w:tabs>
          <w:tab w:val="left" w:pos="1302"/>
        </w:tabs>
        <w:spacing w:before="0" w:line="367" w:lineRule="exact"/>
        <w:ind w:left="20" w:hanging="20"/>
        <w:jc w:val="both"/>
        <w:rPr>
          <w:sz w:val="28"/>
          <w:szCs w:val="28"/>
        </w:rPr>
      </w:pPr>
      <w:r w:rsidRPr="0045383B">
        <w:rPr>
          <w:sz w:val="28"/>
          <w:szCs w:val="28"/>
        </w:rPr>
        <w:t xml:space="preserve">Списание продуктов питания </w:t>
      </w:r>
      <w:r w:rsidR="00F503BA" w:rsidRPr="0045383B">
        <w:rPr>
          <w:sz w:val="28"/>
          <w:szCs w:val="28"/>
        </w:rPr>
        <w:t xml:space="preserve">с учета </w:t>
      </w:r>
      <w:r w:rsidRPr="0045383B">
        <w:rPr>
          <w:sz w:val="28"/>
          <w:szCs w:val="28"/>
        </w:rPr>
        <w:t xml:space="preserve">производится </w:t>
      </w:r>
      <w:r w:rsidR="00F503BA" w:rsidRPr="0045383B">
        <w:rPr>
          <w:sz w:val="28"/>
          <w:szCs w:val="28"/>
        </w:rPr>
        <w:t xml:space="preserve">ежедневно </w:t>
      </w:r>
      <w:r w:rsidRPr="0045383B">
        <w:rPr>
          <w:sz w:val="28"/>
          <w:szCs w:val="28"/>
        </w:rPr>
        <w:t>в соответствии с нормами</w:t>
      </w:r>
      <w:r w:rsidR="00F503BA" w:rsidRPr="0045383B">
        <w:rPr>
          <w:sz w:val="28"/>
          <w:szCs w:val="28"/>
        </w:rPr>
        <w:t xml:space="preserve"> раскладки продуктов питания и данными о численности довольствующихся лиц,</w:t>
      </w:r>
      <w:r w:rsidRPr="0045383B">
        <w:rPr>
          <w:sz w:val="28"/>
          <w:szCs w:val="28"/>
        </w:rPr>
        <w:t xml:space="preserve"> на основании Меню-требования на выдачу продуктов питания (ф. 0504202).</w:t>
      </w:r>
    </w:p>
    <w:p w14:paraId="1F4A83C6" w14:textId="6070BC5C" w:rsidR="00A7435F" w:rsidRPr="0045383B" w:rsidRDefault="00A7435F" w:rsidP="009D1658">
      <w:pPr>
        <w:pStyle w:val="43"/>
        <w:shd w:val="clear" w:color="auto" w:fill="auto"/>
        <w:spacing w:before="0" w:line="367" w:lineRule="exact"/>
        <w:ind w:left="20" w:firstLine="689"/>
        <w:jc w:val="both"/>
        <w:rPr>
          <w:sz w:val="28"/>
          <w:szCs w:val="28"/>
        </w:rPr>
      </w:pPr>
      <w:r w:rsidRPr="0045383B">
        <w:rPr>
          <w:sz w:val="28"/>
          <w:szCs w:val="28"/>
        </w:rPr>
        <w:t>Для отражения в бухгалтерском учете списания продуктов питания предоставляется Меню-требование на выдачу продуктов питания (ф. 0504202) или</w:t>
      </w:r>
      <w:r>
        <w:t xml:space="preserve"> </w:t>
      </w:r>
      <w:r w:rsidRPr="0045383B">
        <w:rPr>
          <w:sz w:val="28"/>
          <w:szCs w:val="28"/>
        </w:rPr>
        <w:t xml:space="preserve">Меню-требование на выдачу продуктов питания (сокращенная) по форме, содержащейся в приложении № </w:t>
      </w:r>
      <w:r w:rsidR="005E296C" w:rsidRPr="0045383B">
        <w:rPr>
          <w:sz w:val="28"/>
          <w:szCs w:val="28"/>
        </w:rPr>
        <w:t>3</w:t>
      </w:r>
      <w:r w:rsidRPr="0045383B">
        <w:rPr>
          <w:sz w:val="28"/>
          <w:szCs w:val="28"/>
        </w:rPr>
        <w:t xml:space="preserve"> к настоящей Единой учетной политике.</w:t>
      </w:r>
    </w:p>
    <w:p w14:paraId="5FF710FA" w14:textId="0C972B22" w:rsidR="005E296C" w:rsidRPr="0045383B" w:rsidRDefault="005E296C" w:rsidP="00E93AD9">
      <w:pPr>
        <w:pStyle w:val="43"/>
        <w:shd w:val="clear" w:color="auto" w:fill="auto"/>
        <w:spacing w:before="0" w:line="367" w:lineRule="exact"/>
        <w:ind w:left="20" w:hanging="20"/>
        <w:jc w:val="both"/>
        <w:rPr>
          <w:sz w:val="28"/>
          <w:szCs w:val="28"/>
        </w:rPr>
      </w:pPr>
      <w:r w:rsidRPr="0045383B">
        <w:rPr>
          <w:sz w:val="28"/>
          <w:szCs w:val="28"/>
        </w:rPr>
        <w:tab/>
      </w:r>
      <w:r w:rsidRPr="0045383B">
        <w:rPr>
          <w:sz w:val="28"/>
          <w:szCs w:val="28"/>
        </w:rPr>
        <w:tab/>
        <w:t>Отражение в бухгалтерском учете списания продуктов питания согласно индивидуальным назначениям врача, медицинского работника (в том числе питательных смесей для парентерального питания, молочных и питательных смесей для энтерального питания, биологически активных добавок к пище</w:t>
      </w:r>
      <w:r w:rsidR="007C1EF2">
        <w:rPr>
          <w:sz w:val="28"/>
          <w:szCs w:val="28"/>
        </w:rPr>
        <w:t xml:space="preserve"> </w:t>
      </w:r>
      <w:r w:rsidR="001F44EA">
        <w:rPr>
          <w:sz w:val="28"/>
          <w:szCs w:val="28"/>
        </w:rPr>
        <w:t>и т.п.</w:t>
      </w:r>
      <w:r w:rsidRPr="0045383B">
        <w:rPr>
          <w:sz w:val="28"/>
          <w:szCs w:val="28"/>
        </w:rPr>
        <w:t>)</w:t>
      </w:r>
      <w:r w:rsidR="00146815">
        <w:rPr>
          <w:sz w:val="28"/>
          <w:szCs w:val="28"/>
        </w:rPr>
        <w:t>, а также в особых случаях (праздничное меню, изготовление продукции, использование при проведении мероприятий)</w:t>
      </w:r>
      <w:r w:rsidRPr="0045383B">
        <w:rPr>
          <w:sz w:val="28"/>
          <w:szCs w:val="28"/>
        </w:rPr>
        <w:t xml:space="preserve"> производится на основании Акта о списании материальных запасов (ф. 0510460).</w:t>
      </w:r>
    </w:p>
    <w:p w14:paraId="08ADFFB3" w14:textId="09A03239" w:rsidR="003B4881" w:rsidRPr="0045383B" w:rsidRDefault="003B4881" w:rsidP="00D24995">
      <w:pPr>
        <w:pStyle w:val="43"/>
        <w:numPr>
          <w:ilvl w:val="0"/>
          <w:numId w:val="19"/>
        </w:numPr>
        <w:shd w:val="clear" w:color="auto" w:fill="auto"/>
        <w:tabs>
          <w:tab w:val="left" w:pos="1302"/>
        </w:tabs>
        <w:spacing w:before="0" w:line="367" w:lineRule="exact"/>
        <w:ind w:left="20" w:hanging="20"/>
        <w:jc w:val="both"/>
        <w:rPr>
          <w:sz w:val="28"/>
          <w:szCs w:val="28"/>
        </w:rPr>
      </w:pPr>
      <w:r w:rsidRPr="0045383B">
        <w:rPr>
          <w:sz w:val="28"/>
          <w:szCs w:val="28"/>
        </w:rPr>
        <w:t>Фактическая стоимость материальных запасов, создаваемых самим субъектом централизованного учета, а также при наличии дополнительных расходов при приобретении, формируется на счете 0 106 04 000 «Вложения в материальные запасы» и включает стоимость доставки, складирования и иные аналогичные расходы при условии их оформления и оплаты отдельными контрактами (договорами).</w:t>
      </w:r>
    </w:p>
    <w:p w14:paraId="4C92841D" w14:textId="36F3036F" w:rsidR="00726590" w:rsidRPr="0045383B" w:rsidRDefault="00726590" w:rsidP="00D24995">
      <w:pPr>
        <w:pStyle w:val="a4"/>
        <w:numPr>
          <w:ilvl w:val="0"/>
          <w:numId w:val="19"/>
        </w:numPr>
        <w:autoSpaceDE w:val="0"/>
        <w:autoSpaceDN w:val="0"/>
        <w:adjustRightInd w:val="0"/>
        <w:spacing w:line="276" w:lineRule="auto"/>
        <w:ind w:left="20" w:hanging="20"/>
        <w:jc w:val="both"/>
        <w:rPr>
          <w:sz w:val="28"/>
          <w:szCs w:val="28"/>
        </w:rPr>
      </w:pPr>
      <w:r w:rsidRPr="0045383B">
        <w:rPr>
          <w:sz w:val="28"/>
          <w:szCs w:val="28"/>
        </w:rPr>
        <w:t>Учет приобретенных расходных материалов, которые не используются в хозяйственных целях, а используются для обеспечения учебного процесса (</w:t>
      </w:r>
      <w:r w:rsidR="00D4053D" w:rsidRPr="0045383B">
        <w:rPr>
          <w:sz w:val="28"/>
          <w:szCs w:val="28"/>
        </w:rPr>
        <w:t xml:space="preserve">для проведения </w:t>
      </w:r>
      <w:r w:rsidR="005B09EF" w:rsidRPr="0045383B">
        <w:rPr>
          <w:sz w:val="28"/>
          <w:szCs w:val="28"/>
        </w:rPr>
        <w:t xml:space="preserve">дополнительных занятий, </w:t>
      </w:r>
      <w:r w:rsidR="00D4053D" w:rsidRPr="0045383B">
        <w:rPr>
          <w:sz w:val="28"/>
          <w:szCs w:val="28"/>
        </w:rPr>
        <w:t xml:space="preserve">мастер-классов, занятий в </w:t>
      </w:r>
      <w:r w:rsidR="005B09EF" w:rsidRPr="0045383B">
        <w:rPr>
          <w:sz w:val="28"/>
          <w:szCs w:val="28"/>
        </w:rPr>
        <w:t xml:space="preserve">детских </w:t>
      </w:r>
      <w:r w:rsidR="00D4053D" w:rsidRPr="0045383B">
        <w:rPr>
          <w:sz w:val="28"/>
          <w:szCs w:val="28"/>
        </w:rPr>
        <w:t xml:space="preserve">кружках, </w:t>
      </w:r>
      <w:r w:rsidRPr="0045383B">
        <w:rPr>
          <w:sz w:val="28"/>
          <w:szCs w:val="28"/>
        </w:rPr>
        <w:lastRenderedPageBreak/>
        <w:t>отработки профессиональных навыков</w:t>
      </w:r>
      <w:r w:rsidR="001F44EA">
        <w:rPr>
          <w:sz w:val="28"/>
          <w:szCs w:val="28"/>
        </w:rPr>
        <w:t xml:space="preserve">, </w:t>
      </w:r>
      <w:r w:rsidRPr="0045383B">
        <w:rPr>
          <w:sz w:val="28"/>
          <w:szCs w:val="28"/>
        </w:rPr>
        <w:t xml:space="preserve">участия в </w:t>
      </w:r>
      <w:r w:rsidR="00D4053D" w:rsidRPr="0045383B">
        <w:rPr>
          <w:sz w:val="28"/>
          <w:szCs w:val="28"/>
        </w:rPr>
        <w:t xml:space="preserve">конкурсах, </w:t>
      </w:r>
      <w:r w:rsidRPr="0045383B">
        <w:rPr>
          <w:sz w:val="28"/>
          <w:szCs w:val="28"/>
        </w:rPr>
        <w:t xml:space="preserve">олимпиадах и </w:t>
      </w:r>
      <w:r w:rsidR="00D4053D" w:rsidRPr="0045383B">
        <w:rPr>
          <w:sz w:val="28"/>
          <w:szCs w:val="28"/>
        </w:rPr>
        <w:t>т.п.</w:t>
      </w:r>
      <w:r w:rsidRPr="0045383B">
        <w:rPr>
          <w:sz w:val="28"/>
          <w:szCs w:val="28"/>
        </w:rPr>
        <w:t xml:space="preserve">) осуществляется на счете 0 105 36 000 «Прочие материальные запасы - иное движимое имущество учреждения». </w:t>
      </w:r>
    </w:p>
    <w:p w14:paraId="2BE31CC9" w14:textId="77777777" w:rsidR="00726590" w:rsidRPr="0045383B" w:rsidRDefault="00726590" w:rsidP="00D4053D">
      <w:pPr>
        <w:pStyle w:val="43"/>
        <w:shd w:val="clear" w:color="auto" w:fill="auto"/>
        <w:spacing w:before="0" w:line="276" w:lineRule="auto"/>
        <w:ind w:left="20" w:right="100" w:firstLine="689"/>
        <w:jc w:val="both"/>
        <w:rPr>
          <w:sz w:val="28"/>
          <w:szCs w:val="28"/>
        </w:rPr>
      </w:pPr>
      <w:r w:rsidRPr="0045383B">
        <w:rPr>
          <w:sz w:val="28"/>
          <w:szCs w:val="28"/>
        </w:rPr>
        <w:t>Списание расходных материалов, используемых в учебных целях производится на основании Акта о списании материальных запасов (ф. 0510460).</w:t>
      </w:r>
    </w:p>
    <w:p w14:paraId="1637356B" w14:textId="77777777" w:rsidR="00496387" w:rsidRPr="0045383B" w:rsidRDefault="00496387" w:rsidP="00D24995">
      <w:pPr>
        <w:pStyle w:val="43"/>
        <w:numPr>
          <w:ilvl w:val="0"/>
          <w:numId w:val="19"/>
        </w:numPr>
        <w:shd w:val="clear" w:color="auto" w:fill="auto"/>
        <w:tabs>
          <w:tab w:val="left" w:pos="1287"/>
        </w:tabs>
        <w:spacing w:before="0" w:line="367" w:lineRule="exact"/>
        <w:ind w:left="20" w:right="20" w:hanging="20"/>
        <w:jc w:val="both"/>
        <w:rPr>
          <w:sz w:val="28"/>
          <w:szCs w:val="28"/>
        </w:rPr>
      </w:pPr>
      <w:r w:rsidRPr="0045383B">
        <w:rPr>
          <w:sz w:val="28"/>
          <w:szCs w:val="28"/>
        </w:rPr>
        <w:t>Материальные запасы учитываются по тому КФО, за счет которого они приобретены. Аналитический учет материальных запасов ведется по группам (видам), наименованиям, количеству, сумме в разрезе ответственных лиц, местонахождению, а также при необходимости правовых оснований поступления с учетом положений, предусмотренных отраслевыми особенностями.</w:t>
      </w:r>
    </w:p>
    <w:p w14:paraId="5F0916F9" w14:textId="77777777" w:rsidR="00496387" w:rsidRPr="0045383B" w:rsidRDefault="00496387" w:rsidP="00D24995">
      <w:pPr>
        <w:pStyle w:val="43"/>
        <w:numPr>
          <w:ilvl w:val="0"/>
          <w:numId w:val="19"/>
        </w:numPr>
        <w:shd w:val="clear" w:color="auto" w:fill="auto"/>
        <w:tabs>
          <w:tab w:val="left" w:pos="1302"/>
        </w:tabs>
        <w:spacing w:before="0" w:line="367" w:lineRule="exact"/>
        <w:ind w:left="20" w:right="20" w:hanging="20"/>
        <w:jc w:val="both"/>
        <w:rPr>
          <w:sz w:val="28"/>
          <w:szCs w:val="28"/>
        </w:rPr>
      </w:pPr>
      <w:r w:rsidRPr="0045383B">
        <w:rPr>
          <w:sz w:val="28"/>
          <w:szCs w:val="28"/>
        </w:rPr>
        <w:t>Ответственные лица ведут учет отдельных категорий материальных запасов в Книге учета материальных ценностей (ф. 0504042) по наименованиям, сортам и количеству, ответственность за проверку ведения Книги учета возлагается на субъект централизованного учета.</w:t>
      </w:r>
    </w:p>
    <w:p w14:paraId="7AC324C5" w14:textId="77777777" w:rsidR="00496387" w:rsidRPr="0045383B" w:rsidRDefault="00496387" w:rsidP="00D24995">
      <w:pPr>
        <w:pStyle w:val="43"/>
        <w:numPr>
          <w:ilvl w:val="0"/>
          <w:numId w:val="19"/>
        </w:numPr>
        <w:shd w:val="clear" w:color="auto" w:fill="auto"/>
        <w:tabs>
          <w:tab w:val="left" w:pos="1294"/>
        </w:tabs>
        <w:spacing w:before="0" w:line="276" w:lineRule="auto"/>
        <w:ind w:left="20" w:right="20" w:hanging="20"/>
        <w:jc w:val="both"/>
        <w:rPr>
          <w:sz w:val="28"/>
          <w:szCs w:val="28"/>
        </w:rPr>
      </w:pPr>
      <w:r w:rsidRPr="0045383B">
        <w:rPr>
          <w:sz w:val="28"/>
          <w:szCs w:val="28"/>
        </w:rPr>
        <w:t>Учет материальных запасов в виде перчаток хлопчатобумажных, резиновых перчаток, рукавиц, приобретаемых для хозяйственных нужд субъекта централизованного учета, не нормируемых по причине их крайне низкой износоустойчивости и вследствие обязанности работодателя обеспечивать защиту рук сотрудников (работников) на постоянной основе, без каких-либо временных перерывов учитывается на счете 0 105 36 346 «Увеличение стоимости прочих материальных запасов - иного движимого имущества учреждения». Материальные</w:t>
      </w:r>
      <w:r>
        <w:t xml:space="preserve"> </w:t>
      </w:r>
      <w:r w:rsidRPr="0045383B">
        <w:rPr>
          <w:sz w:val="28"/>
          <w:szCs w:val="28"/>
        </w:rPr>
        <w:t>запасы в виде незамерзающей (омывающей) жидкости для автомобилей учитываются на счете 0 105 36 346 «Увеличение стоимости прочих материальных запасов - иного движимого имущества учреждения».</w:t>
      </w:r>
    </w:p>
    <w:p w14:paraId="2B66A35C" w14:textId="6555BAAB" w:rsidR="00496387" w:rsidRDefault="00496387" w:rsidP="00D24995">
      <w:pPr>
        <w:pStyle w:val="43"/>
        <w:numPr>
          <w:ilvl w:val="0"/>
          <w:numId w:val="19"/>
        </w:numPr>
        <w:shd w:val="clear" w:color="auto" w:fill="auto"/>
        <w:tabs>
          <w:tab w:val="left" w:pos="1287"/>
        </w:tabs>
        <w:spacing w:before="0" w:line="276" w:lineRule="auto"/>
        <w:ind w:left="20" w:right="20" w:hanging="20"/>
        <w:jc w:val="both"/>
        <w:rPr>
          <w:sz w:val="28"/>
          <w:szCs w:val="28"/>
        </w:rPr>
      </w:pPr>
      <w:r w:rsidRPr="00182DFE">
        <w:rPr>
          <w:sz w:val="28"/>
          <w:szCs w:val="28"/>
        </w:rPr>
        <w:t>Реклассификация материальных запасов в иную группу материальных запасов (запасов) или в иную категорию объектов бухгалтерского учета определяется решением Комиссии на дату принятия к бухгалтерскому учету с приложением Акта реклассификации объекта нефинансовых активов, содержащегося в приложении №</w:t>
      </w:r>
      <w:r w:rsidR="00182DFE" w:rsidRPr="00182DFE">
        <w:rPr>
          <w:sz w:val="28"/>
          <w:szCs w:val="28"/>
        </w:rPr>
        <w:t>3</w:t>
      </w:r>
      <w:r w:rsidRPr="00182DFE">
        <w:rPr>
          <w:sz w:val="28"/>
          <w:szCs w:val="28"/>
        </w:rPr>
        <w:t xml:space="preserve"> к настоящей Единой учетной политике.</w:t>
      </w:r>
    </w:p>
    <w:p w14:paraId="3989E97C" w14:textId="77777777" w:rsidR="00182DFE" w:rsidRPr="00182DFE" w:rsidRDefault="00182DFE" w:rsidP="00D24995">
      <w:pPr>
        <w:pStyle w:val="a4"/>
        <w:numPr>
          <w:ilvl w:val="0"/>
          <w:numId w:val="19"/>
        </w:numPr>
        <w:autoSpaceDE w:val="0"/>
        <w:autoSpaceDN w:val="0"/>
        <w:adjustRightInd w:val="0"/>
        <w:spacing w:line="276" w:lineRule="auto"/>
        <w:ind w:left="20" w:right="20" w:hanging="20"/>
        <w:jc w:val="both"/>
        <w:rPr>
          <w:sz w:val="28"/>
          <w:szCs w:val="28"/>
        </w:rPr>
      </w:pPr>
      <w:r w:rsidRPr="00182DFE">
        <w:rPr>
          <w:sz w:val="28"/>
          <w:szCs w:val="28"/>
        </w:rPr>
        <w:t xml:space="preserve">В соответствии со статьей 221 Трудового кодекса Российской Федерации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бесплатно выдаются средства индивидуальной защиты (далее - СИЗ). </w:t>
      </w:r>
    </w:p>
    <w:p w14:paraId="7ACF1169" w14:textId="77777777" w:rsidR="00182DFE" w:rsidRPr="00182DFE" w:rsidRDefault="00182DFE" w:rsidP="002203F6">
      <w:pPr>
        <w:autoSpaceDE w:val="0"/>
        <w:autoSpaceDN w:val="0"/>
        <w:adjustRightInd w:val="0"/>
        <w:spacing w:line="276" w:lineRule="auto"/>
        <w:ind w:left="20" w:firstLine="689"/>
        <w:jc w:val="both"/>
        <w:rPr>
          <w:sz w:val="28"/>
          <w:szCs w:val="28"/>
        </w:rPr>
      </w:pPr>
      <w:r w:rsidRPr="00182DFE">
        <w:rPr>
          <w:sz w:val="28"/>
          <w:szCs w:val="28"/>
        </w:rPr>
        <w:t xml:space="preserve">СИЗ выдаются и списываются в соответствии с положениями приказа Министерства труда и социальной защиты Российской Федерации от 29.10.2021 № 766н «Об утверждении правил обеспечения работников средствами </w:t>
      </w:r>
      <w:r w:rsidRPr="00182DFE">
        <w:rPr>
          <w:sz w:val="28"/>
          <w:szCs w:val="28"/>
        </w:rPr>
        <w:lastRenderedPageBreak/>
        <w:t xml:space="preserve">индивидуальной защиты и смывающими средствами» на основании приказа Министерства труда и социальной защиты Российской Федерации от 29.10.2021 № 767н «Об утверждении единых типовых норм выдачи средств индивидуальной защиты и смывающих средств». </w:t>
      </w:r>
    </w:p>
    <w:p w14:paraId="74DBE167" w14:textId="77777777" w:rsidR="00182DFE" w:rsidRPr="00182DFE" w:rsidRDefault="00182DFE" w:rsidP="002203F6">
      <w:pPr>
        <w:autoSpaceDE w:val="0"/>
        <w:autoSpaceDN w:val="0"/>
        <w:adjustRightInd w:val="0"/>
        <w:spacing w:line="276" w:lineRule="auto"/>
        <w:ind w:left="20" w:firstLine="689"/>
        <w:jc w:val="both"/>
        <w:rPr>
          <w:sz w:val="28"/>
          <w:szCs w:val="28"/>
        </w:rPr>
      </w:pPr>
      <w:r w:rsidRPr="00182DFE">
        <w:rPr>
          <w:sz w:val="28"/>
          <w:szCs w:val="28"/>
        </w:rPr>
        <w:t xml:space="preserve">Учет СИЗ осуществляется на счете 0 105 35 000 «Мягкий инвентарь - иное движимое имущество учреждения». </w:t>
      </w:r>
    </w:p>
    <w:p w14:paraId="24E71AA6" w14:textId="30FEEE01" w:rsidR="00182DFE" w:rsidRPr="00BF4CAF" w:rsidRDefault="00182DFE" w:rsidP="00D24995">
      <w:pPr>
        <w:pStyle w:val="43"/>
        <w:numPr>
          <w:ilvl w:val="0"/>
          <w:numId w:val="19"/>
        </w:numPr>
        <w:shd w:val="clear" w:color="auto" w:fill="auto"/>
        <w:tabs>
          <w:tab w:val="left" w:pos="709"/>
          <w:tab w:val="left" w:pos="851"/>
        </w:tabs>
        <w:spacing w:before="0" w:line="276" w:lineRule="auto"/>
        <w:ind w:left="20" w:hanging="20"/>
        <w:jc w:val="both"/>
        <w:rPr>
          <w:sz w:val="28"/>
          <w:szCs w:val="28"/>
        </w:rPr>
      </w:pPr>
      <w:r w:rsidRPr="00BF4CAF">
        <w:rPr>
          <w:sz w:val="28"/>
          <w:szCs w:val="28"/>
        </w:rPr>
        <w:t>Учет одноразовой нетканой одежды и комплектов для пациентов, одноразовые постельные принадлежности, бахилы, маски, шапочки, перчатки медицинские, подгузники, иные лекарственные препараты и медицинские изделия, применяемые в медицинских целях (кроме СИЗ) осуществляется на счете 0 105 01 000 «Лекарственные препараты и медицинские материалы».</w:t>
      </w:r>
    </w:p>
    <w:p w14:paraId="55CCB158" w14:textId="77777777" w:rsidR="00182DFE" w:rsidRPr="00182DFE" w:rsidRDefault="00182DFE" w:rsidP="00791E4A">
      <w:pPr>
        <w:pStyle w:val="a4"/>
        <w:numPr>
          <w:ilvl w:val="0"/>
          <w:numId w:val="19"/>
        </w:numPr>
        <w:tabs>
          <w:tab w:val="left" w:pos="709"/>
        </w:tabs>
        <w:autoSpaceDE w:val="0"/>
        <w:autoSpaceDN w:val="0"/>
        <w:adjustRightInd w:val="0"/>
        <w:spacing w:line="276" w:lineRule="auto"/>
        <w:ind w:left="0" w:firstLine="0"/>
        <w:jc w:val="both"/>
        <w:rPr>
          <w:sz w:val="28"/>
          <w:szCs w:val="28"/>
        </w:rPr>
      </w:pPr>
      <w:r w:rsidRPr="00BF4CAF">
        <w:rPr>
          <w:sz w:val="28"/>
          <w:szCs w:val="28"/>
        </w:rPr>
        <w:t>В соответствии со статьей 222 Трудового</w:t>
      </w:r>
      <w:r w:rsidRPr="00182DFE">
        <w:rPr>
          <w:sz w:val="28"/>
          <w:szCs w:val="28"/>
        </w:rPr>
        <w:t xml:space="preserve"> кодекса Российской Федерации сотрудникам (работникам),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p>
    <w:p w14:paraId="4039C471" w14:textId="7B98B716" w:rsidR="003E22A1" w:rsidRDefault="003E22A1" w:rsidP="00791E4A">
      <w:pPr>
        <w:pStyle w:val="43"/>
        <w:shd w:val="clear" w:color="auto" w:fill="auto"/>
        <w:tabs>
          <w:tab w:val="left" w:pos="709"/>
          <w:tab w:val="left" w:pos="9603"/>
        </w:tabs>
        <w:spacing w:before="0" w:line="276" w:lineRule="auto"/>
        <w:ind w:firstLine="0"/>
        <w:jc w:val="both"/>
        <w:rPr>
          <w:sz w:val="28"/>
          <w:szCs w:val="28"/>
        </w:rPr>
      </w:pPr>
      <w:r>
        <w:rPr>
          <w:sz w:val="28"/>
          <w:szCs w:val="28"/>
        </w:rPr>
        <w:tab/>
      </w:r>
      <w:r w:rsidR="00182DFE" w:rsidRPr="00182DFE">
        <w:rPr>
          <w:sz w:val="28"/>
          <w:szCs w:val="28"/>
        </w:rPr>
        <w:t xml:space="preserve">Нормы выдачи утверждены приказом Министерства труда и социальной защиты Российской Федерации от 12.05.2022 №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w:t>
      </w:r>
      <w:r>
        <w:rPr>
          <w:sz w:val="28"/>
          <w:szCs w:val="28"/>
        </w:rPr>
        <w:t>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2CB4C420" w14:textId="14003D35" w:rsidR="003E22A1" w:rsidRPr="00BF4CAF" w:rsidRDefault="00BF4CAF" w:rsidP="00791E4A">
      <w:pPr>
        <w:pStyle w:val="43"/>
        <w:shd w:val="clear" w:color="auto" w:fill="auto"/>
        <w:tabs>
          <w:tab w:val="left" w:pos="993"/>
          <w:tab w:val="left" w:pos="1287"/>
        </w:tabs>
        <w:spacing w:before="0" w:line="276" w:lineRule="auto"/>
        <w:ind w:firstLine="0"/>
        <w:jc w:val="both"/>
        <w:rPr>
          <w:sz w:val="28"/>
          <w:szCs w:val="28"/>
        </w:rPr>
      </w:pPr>
      <w:r w:rsidRPr="00BF4CAF">
        <w:rPr>
          <w:sz w:val="28"/>
          <w:szCs w:val="28"/>
        </w:rPr>
        <w:tab/>
      </w:r>
      <w:r w:rsidR="003E22A1" w:rsidRPr="00BF4CAF">
        <w:rPr>
          <w:sz w:val="28"/>
          <w:szCs w:val="28"/>
        </w:rPr>
        <w:t xml:space="preserve">Бухгалтерский учет </w:t>
      </w:r>
      <w:r w:rsidRPr="00BF4CAF">
        <w:rPr>
          <w:sz w:val="28"/>
          <w:szCs w:val="28"/>
        </w:rPr>
        <w:t xml:space="preserve">этого </w:t>
      </w:r>
      <w:r w:rsidR="003E22A1" w:rsidRPr="00BF4CAF">
        <w:rPr>
          <w:sz w:val="28"/>
          <w:szCs w:val="28"/>
        </w:rPr>
        <w:t>молока или других равноценных пищевых продуктов осуществляется на счете 0 105 36 000 «Прочие материальные запасы - иное движимое имущество учреждения».</w:t>
      </w:r>
    </w:p>
    <w:p w14:paraId="5F1C8B6C" w14:textId="44B66D55" w:rsidR="00992400" w:rsidRPr="0045383B" w:rsidRDefault="00992400" w:rsidP="00791E4A">
      <w:pPr>
        <w:pStyle w:val="43"/>
        <w:numPr>
          <w:ilvl w:val="0"/>
          <w:numId w:val="19"/>
        </w:numPr>
        <w:shd w:val="clear" w:color="auto" w:fill="auto"/>
        <w:tabs>
          <w:tab w:val="left" w:pos="993"/>
          <w:tab w:val="left" w:pos="1287"/>
        </w:tabs>
        <w:spacing w:before="0" w:line="276" w:lineRule="auto"/>
        <w:ind w:left="0" w:firstLine="0"/>
        <w:jc w:val="both"/>
        <w:rPr>
          <w:sz w:val="28"/>
          <w:szCs w:val="28"/>
        </w:rPr>
      </w:pPr>
      <w:r w:rsidRPr="0045383B">
        <w:rPr>
          <w:sz w:val="28"/>
          <w:szCs w:val="28"/>
        </w:rPr>
        <w:t>Принятие к учету мягкого инвентаря производится на основани</w:t>
      </w:r>
      <w:r w:rsidR="001A1C3A">
        <w:rPr>
          <w:sz w:val="28"/>
          <w:szCs w:val="28"/>
        </w:rPr>
        <w:t>и</w:t>
      </w:r>
      <w:r w:rsidRPr="0045383B">
        <w:rPr>
          <w:sz w:val="28"/>
          <w:szCs w:val="28"/>
        </w:rPr>
        <w:t xml:space="preserve"> накладных поставщика. Предметы мягкого инвентаря маркируются ответственным лицом в присутствии сотрудника (работника) субъекта: централизованного учета специальным штампом несмываемой краской, за исключением детской одежды, без порчи внешнего вида предмета, с указанием наименования субъекта централизованного учета. </w:t>
      </w:r>
    </w:p>
    <w:p w14:paraId="74EC9250" w14:textId="77777777" w:rsidR="002E0C66" w:rsidRDefault="00992400" w:rsidP="00D24995">
      <w:pPr>
        <w:pStyle w:val="43"/>
        <w:numPr>
          <w:ilvl w:val="0"/>
          <w:numId w:val="19"/>
        </w:numPr>
        <w:shd w:val="clear" w:color="auto" w:fill="auto"/>
        <w:tabs>
          <w:tab w:val="left" w:pos="993"/>
          <w:tab w:val="left" w:pos="1287"/>
        </w:tabs>
        <w:spacing w:before="0" w:line="276" w:lineRule="auto"/>
        <w:ind w:left="0" w:firstLine="0"/>
        <w:jc w:val="both"/>
        <w:rPr>
          <w:sz w:val="28"/>
          <w:szCs w:val="28"/>
        </w:rPr>
      </w:pPr>
      <w:r w:rsidRPr="0045383B">
        <w:rPr>
          <w:sz w:val="28"/>
          <w:szCs w:val="28"/>
        </w:rPr>
        <w:t xml:space="preserve">При выдаче мягкого инвентаря в эксплуатацию производится дополнительная маркировка с указанием номера отделения, года и месяца выдачи </w:t>
      </w:r>
      <w:r w:rsidRPr="0045383B">
        <w:rPr>
          <w:sz w:val="28"/>
          <w:szCs w:val="28"/>
        </w:rPr>
        <w:lastRenderedPageBreak/>
        <w:t xml:space="preserve">их со склада. Выдача мягкого инвентаря в эксплуатацию производится на основании Требования-накладной (ф. 0510451). </w:t>
      </w:r>
    </w:p>
    <w:p w14:paraId="638BCB9A" w14:textId="0E4559F9" w:rsidR="002E0C66" w:rsidRDefault="001F44EA" w:rsidP="001F44EA">
      <w:pPr>
        <w:pStyle w:val="43"/>
        <w:shd w:val="clear" w:color="auto" w:fill="auto"/>
        <w:tabs>
          <w:tab w:val="left" w:pos="993"/>
          <w:tab w:val="left" w:pos="1287"/>
        </w:tabs>
        <w:spacing w:before="0" w:line="276" w:lineRule="auto"/>
        <w:ind w:firstLine="0"/>
        <w:jc w:val="both"/>
        <w:rPr>
          <w:sz w:val="28"/>
          <w:szCs w:val="28"/>
        </w:rPr>
      </w:pPr>
      <w:r>
        <w:rPr>
          <w:sz w:val="28"/>
          <w:szCs w:val="28"/>
        </w:rPr>
        <w:tab/>
      </w:r>
      <w:r w:rsidR="002E0C66" w:rsidRPr="002E0C66">
        <w:rPr>
          <w:sz w:val="28"/>
          <w:szCs w:val="28"/>
        </w:rPr>
        <w:t xml:space="preserve">Определение непригодности и решение вопроса о списании мягкого инвентаря осуществляется Комиссией. </w:t>
      </w:r>
      <w:r w:rsidR="00C507D6" w:rsidRPr="002E0C66">
        <w:rPr>
          <w:sz w:val="28"/>
          <w:szCs w:val="28"/>
        </w:rPr>
        <w:t xml:space="preserve">В присутствии Комиссии списанный мягкий инвентарь уничтожается (режется, рвется и т. д.) и по возможности превращается в ветошь, которая используется для уборки помещений. </w:t>
      </w:r>
      <w:r w:rsidR="002E0C66">
        <w:rPr>
          <w:sz w:val="28"/>
          <w:szCs w:val="28"/>
        </w:rPr>
        <w:t>Ветошь принимается к учету Приходным ордером на приемку материальных ценностей (нефинансовых активов) (ф. 0504207)</w:t>
      </w:r>
      <w:r w:rsidR="006B4FFA">
        <w:rPr>
          <w:sz w:val="28"/>
          <w:szCs w:val="28"/>
        </w:rPr>
        <w:t>по 1 рублю за килограмм</w:t>
      </w:r>
      <w:r w:rsidR="002E0C66">
        <w:rPr>
          <w:sz w:val="28"/>
          <w:szCs w:val="28"/>
        </w:rPr>
        <w:t xml:space="preserve"> по дебету счета 0 105 36 346 «Увеличение стоимости прочих материальных запасов - иного движимого имущества учреждения» и кредиту счета 0 401 10 1</w:t>
      </w:r>
      <w:r w:rsidR="00D60039">
        <w:rPr>
          <w:sz w:val="28"/>
          <w:szCs w:val="28"/>
        </w:rPr>
        <w:t>72</w:t>
      </w:r>
      <w:r w:rsidR="002E0C66">
        <w:rPr>
          <w:sz w:val="28"/>
          <w:szCs w:val="28"/>
        </w:rPr>
        <w:t xml:space="preserve"> «Доходы от </w:t>
      </w:r>
      <w:r w:rsidR="00D60039">
        <w:rPr>
          <w:sz w:val="28"/>
          <w:szCs w:val="28"/>
        </w:rPr>
        <w:t>выбытия активов</w:t>
      </w:r>
      <w:r w:rsidR="002E0C66">
        <w:rPr>
          <w:sz w:val="28"/>
          <w:szCs w:val="28"/>
        </w:rPr>
        <w:t xml:space="preserve">». </w:t>
      </w:r>
    </w:p>
    <w:p w14:paraId="22FC91B9" w14:textId="1B4B27B6" w:rsidR="002E0C66" w:rsidRDefault="002E0C66" w:rsidP="001F44EA">
      <w:pPr>
        <w:pStyle w:val="43"/>
        <w:shd w:val="clear" w:color="auto" w:fill="auto"/>
        <w:tabs>
          <w:tab w:val="left" w:pos="993"/>
          <w:tab w:val="left" w:pos="1287"/>
          <w:tab w:val="left" w:pos="9603"/>
        </w:tabs>
        <w:spacing w:before="0" w:line="276" w:lineRule="auto"/>
        <w:ind w:right="100" w:firstLine="0"/>
        <w:jc w:val="both"/>
        <w:rPr>
          <w:sz w:val="28"/>
          <w:szCs w:val="28"/>
        </w:rPr>
      </w:pPr>
      <w:r>
        <w:rPr>
          <w:sz w:val="28"/>
          <w:szCs w:val="28"/>
        </w:rPr>
        <w:tab/>
        <w:t xml:space="preserve">Списание мягкого инвентаря производится по Акту о списании </w:t>
      </w:r>
      <w:r w:rsidR="005D3920">
        <w:rPr>
          <w:sz w:val="28"/>
          <w:szCs w:val="28"/>
        </w:rPr>
        <w:t>матеральных запасов</w:t>
      </w:r>
      <w:r w:rsidR="00F9241D">
        <w:rPr>
          <w:sz w:val="28"/>
          <w:szCs w:val="28"/>
        </w:rPr>
        <w:t xml:space="preserve"> </w:t>
      </w:r>
      <w:r>
        <w:rPr>
          <w:sz w:val="28"/>
          <w:szCs w:val="28"/>
        </w:rPr>
        <w:t>(ф. 05</w:t>
      </w:r>
      <w:r w:rsidR="005D3920">
        <w:rPr>
          <w:sz w:val="28"/>
          <w:szCs w:val="28"/>
        </w:rPr>
        <w:t>10460</w:t>
      </w:r>
      <w:r>
        <w:rPr>
          <w:sz w:val="28"/>
          <w:szCs w:val="28"/>
        </w:rPr>
        <w:t>).</w:t>
      </w:r>
    </w:p>
    <w:p w14:paraId="2A97414E" w14:textId="43E92DB8" w:rsidR="002B0F32" w:rsidRPr="002E0C66" w:rsidRDefault="002B0F32" w:rsidP="00D24995">
      <w:pPr>
        <w:pStyle w:val="43"/>
        <w:numPr>
          <w:ilvl w:val="0"/>
          <w:numId w:val="19"/>
        </w:numPr>
        <w:shd w:val="clear" w:color="auto" w:fill="auto"/>
        <w:tabs>
          <w:tab w:val="left" w:pos="1287"/>
          <w:tab w:val="left" w:pos="9603"/>
        </w:tabs>
        <w:spacing w:before="0" w:line="276" w:lineRule="auto"/>
        <w:ind w:left="0" w:right="100" w:firstLine="0"/>
        <w:jc w:val="both"/>
        <w:rPr>
          <w:sz w:val="28"/>
          <w:szCs w:val="28"/>
        </w:rPr>
      </w:pPr>
      <w:r w:rsidRPr="002E0C66">
        <w:rPr>
          <w:sz w:val="28"/>
          <w:szCs w:val="28"/>
        </w:rPr>
        <w:t>Учет готовой продукции ведется на счете 0 105 37 000 «Готовая продукция- иное движимое имущество учреждения». Принятие к бухгалтерскому учету готовой продукции осуществляется по плановой стоимости на дату выпуска продукции, на основании Требования-накладной (ф. 0510451).</w:t>
      </w:r>
    </w:p>
    <w:p w14:paraId="3470B714" w14:textId="450F77A6" w:rsidR="000A6C62" w:rsidRPr="0045383B" w:rsidRDefault="000A6C62" w:rsidP="00D24995">
      <w:pPr>
        <w:pStyle w:val="43"/>
        <w:numPr>
          <w:ilvl w:val="0"/>
          <w:numId w:val="19"/>
        </w:numPr>
        <w:shd w:val="clear" w:color="auto" w:fill="auto"/>
        <w:spacing w:before="0" w:line="276" w:lineRule="auto"/>
        <w:ind w:left="0" w:right="100" w:firstLine="0"/>
        <w:jc w:val="both"/>
        <w:rPr>
          <w:sz w:val="28"/>
          <w:szCs w:val="28"/>
        </w:rPr>
      </w:pPr>
      <w:r>
        <w:rPr>
          <w:sz w:val="28"/>
          <w:szCs w:val="28"/>
        </w:rPr>
        <w:t>Реализация готовой продукции отражается на основании Отчета о реализации готовой продукции, содержащегося в приложении № 3 к Единой учетной политике.</w:t>
      </w:r>
    </w:p>
    <w:p w14:paraId="26ED47C7" w14:textId="77777777" w:rsidR="000B1B6E" w:rsidRDefault="000B1B6E">
      <w:pPr>
        <w:widowControl w:val="0"/>
        <w:ind w:firstLine="540"/>
        <w:jc w:val="both"/>
      </w:pPr>
    </w:p>
    <w:p w14:paraId="77E77328" w14:textId="77777777" w:rsidR="000B1B6E" w:rsidRPr="001F1C86" w:rsidRDefault="00486A44">
      <w:pPr>
        <w:widowControl w:val="0"/>
        <w:jc w:val="center"/>
        <w:rPr>
          <w:b/>
          <w:sz w:val="28"/>
          <w:szCs w:val="28"/>
        </w:rPr>
      </w:pPr>
      <w:r w:rsidRPr="001F1C86">
        <w:rPr>
          <w:b/>
          <w:sz w:val="28"/>
          <w:szCs w:val="28"/>
        </w:rPr>
        <w:t xml:space="preserve">5.7. </w:t>
      </w:r>
      <w:r w:rsidR="001F1C86">
        <w:rPr>
          <w:b/>
          <w:sz w:val="28"/>
          <w:szCs w:val="28"/>
        </w:rPr>
        <w:t>Н</w:t>
      </w:r>
      <w:r w:rsidRPr="001F1C86">
        <w:rPr>
          <w:b/>
          <w:sz w:val="28"/>
          <w:szCs w:val="28"/>
        </w:rPr>
        <w:t>епроизведенны</w:t>
      </w:r>
      <w:r w:rsidR="001F1C86">
        <w:rPr>
          <w:b/>
          <w:sz w:val="28"/>
          <w:szCs w:val="28"/>
        </w:rPr>
        <w:t>е</w:t>
      </w:r>
      <w:r w:rsidRPr="001F1C86">
        <w:rPr>
          <w:b/>
          <w:sz w:val="28"/>
          <w:szCs w:val="28"/>
        </w:rPr>
        <w:t xml:space="preserve"> актив</w:t>
      </w:r>
      <w:r w:rsidR="001F1C86">
        <w:rPr>
          <w:b/>
          <w:sz w:val="28"/>
          <w:szCs w:val="28"/>
        </w:rPr>
        <w:t>ы.</w:t>
      </w:r>
    </w:p>
    <w:p w14:paraId="0539CBE2" w14:textId="77777777" w:rsidR="000B1B6E" w:rsidRDefault="000B1B6E">
      <w:pPr>
        <w:widowControl w:val="0"/>
        <w:jc w:val="both"/>
      </w:pPr>
    </w:p>
    <w:p w14:paraId="71469C7D" w14:textId="77777777" w:rsidR="00C93AEB" w:rsidRPr="00DA147C" w:rsidRDefault="00C93AEB" w:rsidP="00D24995">
      <w:pPr>
        <w:pStyle w:val="43"/>
        <w:numPr>
          <w:ilvl w:val="0"/>
          <w:numId w:val="24"/>
        </w:numPr>
        <w:shd w:val="clear" w:color="auto" w:fill="auto"/>
        <w:tabs>
          <w:tab w:val="left" w:pos="851"/>
        </w:tabs>
        <w:spacing w:before="0" w:line="367" w:lineRule="exact"/>
        <w:ind w:left="0" w:right="20" w:firstLine="0"/>
        <w:jc w:val="both"/>
        <w:rPr>
          <w:sz w:val="28"/>
          <w:szCs w:val="28"/>
        </w:rPr>
      </w:pPr>
      <w:r w:rsidRPr="00DA147C">
        <w:rPr>
          <w:sz w:val="28"/>
          <w:szCs w:val="28"/>
        </w:rPr>
        <w:t xml:space="preserve">Земельные участки, закрепленные на праве постоянного (бессрочного) пользования, а также земельные участки, по которым собственность не разграничена, вовлекаемые уполномоченными органами власти (органами местного самоуправления) в хозяйственный оборот, учитываются на счете 0 103 11 000 «Земля (земельные участки) - недвижимое имущество учреждения». </w:t>
      </w:r>
    </w:p>
    <w:p w14:paraId="1D016464" w14:textId="5CD1A227" w:rsidR="00D553B3" w:rsidRPr="00DA147C" w:rsidRDefault="00D553B3" w:rsidP="00D24995">
      <w:pPr>
        <w:pStyle w:val="43"/>
        <w:numPr>
          <w:ilvl w:val="0"/>
          <w:numId w:val="24"/>
        </w:numPr>
        <w:shd w:val="clear" w:color="auto" w:fill="auto"/>
        <w:tabs>
          <w:tab w:val="left" w:pos="851"/>
        </w:tabs>
        <w:spacing w:before="0" w:line="367" w:lineRule="exact"/>
        <w:ind w:left="0" w:right="20" w:firstLine="0"/>
        <w:jc w:val="both"/>
        <w:rPr>
          <w:sz w:val="28"/>
          <w:szCs w:val="28"/>
        </w:rPr>
      </w:pPr>
      <w:r w:rsidRPr="00DA147C">
        <w:rPr>
          <w:sz w:val="28"/>
          <w:szCs w:val="28"/>
        </w:rPr>
        <w:t>Основанием для постановки на бухгалтерский учет является свидетельство, подтверждающее право пользования земельным участком, либо выписка из Единого государственного реестра недвижимости о соответствующем земельном участке с предоставлением первичных учетных документов. Учет ведется по кадастровой стоимости на дату принятия к учету,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 квадратный метр - один рубль.</w:t>
      </w:r>
    </w:p>
    <w:p w14:paraId="597512CA" w14:textId="77777777" w:rsidR="001F1C86" w:rsidRPr="00854079" w:rsidRDefault="00A754E2" w:rsidP="00D24995">
      <w:pPr>
        <w:pStyle w:val="43"/>
        <w:numPr>
          <w:ilvl w:val="0"/>
          <w:numId w:val="24"/>
        </w:numPr>
        <w:shd w:val="clear" w:color="auto" w:fill="auto"/>
        <w:tabs>
          <w:tab w:val="left" w:pos="851"/>
        </w:tabs>
        <w:spacing w:before="0" w:line="367" w:lineRule="exact"/>
        <w:ind w:left="0" w:right="20" w:firstLine="0"/>
        <w:jc w:val="both"/>
        <w:rPr>
          <w:sz w:val="28"/>
          <w:szCs w:val="28"/>
        </w:rPr>
      </w:pPr>
      <w:r w:rsidRPr="00854079">
        <w:rPr>
          <w:sz w:val="28"/>
          <w:szCs w:val="28"/>
        </w:rPr>
        <w:t xml:space="preserve">Каждому инвентарному объекту непроизведенных активов (группе </w:t>
      </w:r>
      <w:r w:rsidRPr="00854079">
        <w:rPr>
          <w:sz w:val="28"/>
          <w:szCs w:val="28"/>
        </w:rPr>
        <w:lastRenderedPageBreak/>
        <w:t>объектов) в момент принятия к бухгалтерскому учету Учреждением присваивается инвентарный порядковый номер</w:t>
      </w:r>
    </w:p>
    <w:p w14:paraId="7B5EADA4" w14:textId="1C032CCF" w:rsidR="000B1B6E" w:rsidRDefault="00486A44" w:rsidP="00D24995">
      <w:pPr>
        <w:pStyle w:val="43"/>
        <w:numPr>
          <w:ilvl w:val="0"/>
          <w:numId w:val="24"/>
        </w:numPr>
        <w:shd w:val="clear" w:color="auto" w:fill="auto"/>
        <w:tabs>
          <w:tab w:val="left" w:pos="851"/>
        </w:tabs>
        <w:spacing w:before="0" w:line="367" w:lineRule="exact"/>
        <w:ind w:left="0" w:right="20" w:firstLine="0"/>
        <w:jc w:val="both"/>
        <w:rPr>
          <w:sz w:val="28"/>
          <w:szCs w:val="28"/>
        </w:rPr>
      </w:pPr>
      <w:r w:rsidRPr="00854079">
        <w:rPr>
          <w:sz w:val="28"/>
          <w:szCs w:val="28"/>
        </w:rPr>
        <w:t>Проверка актуальности кадастровой стоимости земельных участков осуществляется субъектом централизованного учета  не реже одного раза в</w:t>
      </w:r>
      <w:r w:rsidR="00A754E2" w:rsidRPr="00854079">
        <w:rPr>
          <w:sz w:val="28"/>
          <w:szCs w:val="28"/>
        </w:rPr>
        <w:t xml:space="preserve"> год в рамках проведения инвентаризации</w:t>
      </w:r>
      <w:r w:rsidR="00E50D81">
        <w:rPr>
          <w:sz w:val="28"/>
          <w:szCs w:val="28"/>
        </w:rPr>
        <w:t xml:space="preserve"> перед составлением </w:t>
      </w:r>
      <w:r w:rsidR="00830D78">
        <w:rPr>
          <w:sz w:val="28"/>
          <w:szCs w:val="28"/>
        </w:rPr>
        <w:t>годовой отчетности</w:t>
      </w:r>
      <w:r w:rsidRPr="00854079">
        <w:rPr>
          <w:sz w:val="28"/>
          <w:szCs w:val="28"/>
        </w:rPr>
        <w:t>.</w:t>
      </w:r>
    </w:p>
    <w:p w14:paraId="028F4147" w14:textId="1A8DE820" w:rsidR="00211005" w:rsidRPr="00854079" w:rsidRDefault="00211005" w:rsidP="00D24995">
      <w:pPr>
        <w:pStyle w:val="43"/>
        <w:numPr>
          <w:ilvl w:val="0"/>
          <w:numId w:val="24"/>
        </w:numPr>
        <w:shd w:val="clear" w:color="auto" w:fill="auto"/>
        <w:tabs>
          <w:tab w:val="left" w:pos="851"/>
        </w:tabs>
        <w:spacing w:before="0" w:line="367" w:lineRule="exact"/>
        <w:ind w:left="0" w:right="20" w:firstLine="0"/>
        <w:jc w:val="both"/>
        <w:rPr>
          <w:sz w:val="28"/>
          <w:szCs w:val="28"/>
        </w:rPr>
      </w:pPr>
      <w:r>
        <w:rPr>
          <w:sz w:val="28"/>
          <w:szCs w:val="28"/>
        </w:rPr>
        <w:t>Принятие к учету земельного участка, вновь образованного в 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учета, при наличии на него права постоянного (бессрочного) пользования осуществляется на основании Акта приема-передачи (ф.0510448).</w:t>
      </w:r>
    </w:p>
    <w:p w14:paraId="7A3859BF" w14:textId="77777777" w:rsidR="000B1B6E" w:rsidRDefault="000B1B6E" w:rsidP="00A754E2">
      <w:pPr>
        <w:pStyle w:val="43"/>
        <w:shd w:val="clear" w:color="auto" w:fill="auto"/>
        <w:tabs>
          <w:tab w:val="left" w:pos="851"/>
        </w:tabs>
        <w:spacing w:before="0" w:line="367" w:lineRule="exact"/>
        <w:ind w:right="20" w:firstLine="0"/>
        <w:jc w:val="both"/>
      </w:pPr>
    </w:p>
    <w:p w14:paraId="5ED7E740" w14:textId="77777777" w:rsidR="000B1B6E" w:rsidRDefault="000B1B6E">
      <w:pPr>
        <w:widowControl w:val="0"/>
        <w:ind w:firstLine="567"/>
        <w:jc w:val="both"/>
      </w:pPr>
    </w:p>
    <w:p w14:paraId="1BCF6DA0" w14:textId="7ED23244" w:rsidR="000B1B6E" w:rsidRDefault="00486A44" w:rsidP="004B4FDE">
      <w:pPr>
        <w:widowControl w:val="0"/>
        <w:ind w:firstLine="567"/>
        <w:jc w:val="center"/>
        <w:rPr>
          <w:b/>
          <w:sz w:val="28"/>
          <w:szCs w:val="28"/>
        </w:rPr>
      </w:pPr>
      <w:r w:rsidRPr="00584246">
        <w:rPr>
          <w:b/>
          <w:sz w:val="28"/>
          <w:szCs w:val="28"/>
        </w:rPr>
        <w:t xml:space="preserve">5.8 </w:t>
      </w:r>
      <w:r w:rsidR="00584246">
        <w:rPr>
          <w:b/>
          <w:sz w:val="28"/>
          <w:szCs w:val="28"/>
        </w:rPr>
        <w:t xml:space="preserve"> Затраты на изготовление готовой продукции, выполнение работ, оказание услуг.</w:t>
      </w:r>
    </w:p>
    <w:p w14:paraId="285A8585" w14:textId="77777777" w:rsidR="000413AF" w:rsidRDefault="000413AF" w:rsidP="004B4FDE">
      <w:pPr>
        <w:widowControl w:val="0"/>
        <w:ind w:firstLine="567"/>
        <w:jc w:val="center"/>
        <w:rPr>
          <w:b/>
          <w:sz w:val="28"/>
          <w:szCs w:val="28"/>
        </w:rPr>
      </w:pPr>
    </w:p>
    <w:p w14:paraId="7FAD51C3" w14:textId="36408AE2" w:rsidR="00BA2DC3" w:rsidRPr="00B01A8B" w:rsidRDefault="00BA2DC3" w:rsidP="00D24995">
      <w:pPr>
        <w:pStyle w:val="43"/>
        <w:numPr>
          <w:ilvl w:val="0"/>
          <w:numId w:val="25"/>
        </w:numPr>
        <w:shd w:val="clear" w:color="auto" w:fill="auto"/>
        <w:tabs>
          <w:tab w:val="left" w:pos="993"/>
        </w:tabs>
        <w:spacing w:before="0" w:line="276" w:lineRule="auto"/>
        <w:ind w:left="0" w:right="20" w:firstLine="0"/>
        <w:jc w:val="both"/>
        <w:rPr>
          <w:sz w:val="28"/>
          <w:szCs w:val="28"/>
        </w:rPr>
      </w:pPr>
      <w:r w:rsidRPr="00B01A8B">
        <w:rPr>
          <w:sz w:val="28"/>
          <w:szCs w:val="28"/>
        </w:rPr>
        <w:t>Для ведения бухгалтерского учета затрат на изготовление готовой продукции, выполнение работ, оказание услуг применяется счет 0</w:t>
      </w:r>
      <w:r w:rsidR="00684A10" w:rsidRPr="00B01A8B">
        <w:rPr>
          <w:sz w:val="28"/>
          <w:szCs w:val="28"/>
        </w:rPr>
        <w:t xml:space="preserve"> </w:t>
      </w:r>
      <w:r w:rsidRPr="00B01A8B">
        <w:rPr>
          <w:sz w:val="28"/>
          <w:szCs w:val="28"/>
        </w:rPr>
        <w:t>109 00 000 «Затраты на изготовление готовой продукции, выполнение работ, услуг»</w:t>
      </w:r>
      <w:r w:rsidR="00A73243" w:rsidRPr="00B01A8B">
        <w:rPr>
          <w:sz w:val="28"/>
          <w:szCs w:val="28"/>
        </w:rPr>
        <w:t>.</w:t>
      </w:r>
      <w:r w:rsidR="00B01A8B" w:rsidRPr="00B01A8B">
        <w:rPr>
          <w:sz w:val="28"/>
          <w:szCs w:val="28"/>
        </w:rPr>
        <w:t xml:space="preserve"> Себестоимость оказанных услуг, выполненных работ, реализованной продукции определяется отдельно для каждого вида услуг, работ, продукции</w:t>
      </w:r>
      <w:r w:rsidR="00B01A8B">
        <w:rPr>
          <w:sz w:val="28"/>
          <w:szCs w:val="28"/>
        </w:rPr>
        <w:t>.</w:t>
      </w:r>
      <w:r w:rsidR="00B01A8B" w:rsidRPr="00B01A8B">
        <w:rPr>
          <w:sz w:val="28"/>
          <w:szCs w:val="28"/>
        </w:rPr>
        <w:t xml:space="preserve"> </w:t>
      </w:r>
      <w:r w:rsidR="00A73243" w:rsidRPr="00B01A8B">
        <w:rPr>
          <w:sz w:val="28"/>
          <w:szCs w:val="28"/>
        </w:rPr>
        <w:t>Учет ведется</w:t>
      </w:r>
      <w:r w:rsidRPr="00B01A8B">
        <w:rPr>
          <w:sz w:val="28"/>
          <w:szCs w:val="28"/>
        </w:rPr>
        <w:t xml:space="preserve"> в разрезе</w:t>
      </w:r>
      <w:r w:rsidR="00684A10" w:rsidRPr="00B01A8B">
        <w:rPr>
          <w:sz w:val="28"/>
          <w:szCs w:val="28"/>
        </w:rPr>
        <w:t xml:space="preserve"> </w:t>
      </w:r>
      <w:r w:rsidR="00AC6C39" w:rsidRPr="00B01A8B">
        <w:rPr>
          <w:sz w:val="28"/>
          <w:szCs w:val="28"/>
        </w:rPr>
        <w:t>групп</w:t>
      </w:r>
      <w:r w:rsidR="00FD5D7E" w:rsidRPr="00B01A8B">
        <w:rPr>
          <w:sz w:val="28"/>
          <w:szCs w:val="28"/>
        </w:rPr>
        <w:t xml:space="preserve"> затрат: </w:t>
      </w:r>
      <w:r w:rsidR="00684A10" w:rsidRPr="00B01A8B">
        <w:rPr>
          <w:sz w:val="28"/>
          <w:szCs w:val="28"/>
        </w:rPr>
        <w:t>прямы</w:t>
      </w:r>
      <w:r w:rsidR="00FD5D7E" w:rsidRPr="00B01A8B">
        <w:rPr>
          <w:sz w:val="28"/>
          <w:szCs w:val="28"/>
        </w:rPr>
        <w:t>е</w:t>
      </w:r>
      <w:r w:rsidR="00684A10" w:rsidRPr="00B01A8B">
        <w:rPr>
          <w:sz w:val="28"/>
          <w:szCs w:val="28"/>
        </w:rPr>
        <w:t>, накладны</w:t>
      </w:r>
      <w:r w:rsidR="00FD5D7E" w:rsidRPr="00B01A8B">
        <w:rPr>
          <w:sz w:val="28"/>
          <w:szCs w:val="28"/>
        </w:rPr>
        <w:t>е</w:t>
      </w:r>
      <w:r w:rsidR="00684A10" w:rsidRPr="00B01A8B">
        <w:rPr>
          <w:sz w:val="28"/>
          <w:szCs w:val="28"/>
        </w:rPr>
        <w:t xml:space="preserve"> и общехозяйственны</w:t>
      </w:r>
      <w:r w:rsidR="00FD5D7E" w:rsidRPr="00B01A8B">
        <w:rPr>
          <w:sz w:val="28"/>
          <w:szCs w:val="28"/>
        </w:rPr>
        <w:t>е</w:t>
      </w:r>
      <w:r w:rsidR="00684A10" w:rsidRPr="00B01A8B">
        <w:rPr>
          <w:sz w:val="28"/>
          <w:szCs w:val="28"/>
        </w:rPr>
        <w:t>.</w:t>
      </w:r>
    </w:p>
    <w:p w14:paraId="3726A059" w14:textId="77777777" w:rsidR="00584246" w:rsidRPr="00284BB9" w:rsidRDefault="00684A10" w:rsidP="00D24995">
      <w:pPr>
        <w:pStyle w:val="a4"/>
        <w:widowControl w:val="0"/>
        <w:numPr>
          <w:ilvl w:val="0"/>
          <w:numId w:val="25"/>
        </w:numPr>
        <w:spacing w:line="276" w:lineRule="auto"/>
        <w:ind w:left="0" w:firstLine="0"/>
        <w:jc w:val="both"/>
        <w:rPr>
          <w:sz w:val="28"/>
          <w:szCs w:val="28"/>
        </w:rPr>
      </w:pPr>
      <w:r w:rsidRPr="00284BB9">
        <w:rPr>
          <w:sz w:val="28"/>
          <w:szCs w:val="28"/>
        </w:rPr>
        <w:t xml:space="preserve"> Себестоимость  оказания услуг, выполнения работ формируется по КФО:</w:t>
      </w:r>
    </w:p>
    <w:p w14:paraId="5FE24F92" w14:textId="77777777" w:rsidR="00684A10" w:rsidRPr="00284BB9" w:rsidRDefault="00684A10" w:rsidP="00284BB9">
      <w:pPr>
        <w:widowControl w:val="0"/>
        <w:spacing w:line="276" w:lineRule="auto"/>
        <w:ind w:firstLine="851"/>
        <w:jc w:val="both"/>
        <w:rPr>
          <w:sz w:val="28"/>
          <w:szCs w:val="28"/>
        </w:rPr>
      </w:pPr>
      <w:r w:rsidRPr="00284BB9">
        <w:rPr>
          <w:sz w:val="28"/>
          <w:szCs w:val="28"/>
        </w:rPr>
        <w:t>«2» - собственные средства учреждения;</w:t>
      </w:r>
    </w:p>
    <w:p w14:paraId="08137AB2" w14:textId="3019CE50" w:rsidR="00684A10" w:rsidRPr="00284BB9" w:rsidRDefault="00684A10" w:rsidP="00284BB9">
      <w:pPr>
        <w:widowControl w:val="0"/>
        <w:spacing w:line="276" w:lineRule="auto"/>
        <w:ind w:firstLine="851"/>
        <w:jc w:val="both"/>
        <w:rPr>
          <w:sz w:val="28"/>
          <w:szCs w:val="28"/>
        </w:rPr>
      </w:pPr>
      <w:r w:rsidRPr="00284BB9">
        <w:rPr>
          <w:sz w:val="28"/>
          <w:szCs w:val="28"/>
        </w:rPr>
        <w:t>«4» - субсидия на выполнение государс</w:t>
      </w:r>
      <w:r w:rsidR="00E76FA5">
        <w:rPr>
          <w:sz w:val="28"/>
          <w:szCs w:val="28"/>
        </w:rPr>
        <w:t>т</w:t>
      </w:r>
      <w:r w:rsidRPr="00284BB9">
        <w:rPr>
          <w:sz w:val="28"/>
          <w:szCs w:val="28"/>
        </w:rPr>
        <w:t>венного задания.</w:t>
      </w:r>
    </w:p>
    <w:p w14:paraId="13A87EDD" w14:textId="77777777" w:rsidR="003060AC" w:rsidRDefault="00C232D4" w:rsidP="00D24995">
      <w:pPr>
        <w:pStyle w:val="a4"/>
        <w:widowControl w:val="0"/>
        <w:numPr>
          <w:ilvl w:val="0"/>
          <w:numId w:val="25"/>
        </w:numPr>
        <w:spacing w:line="276" w:lineRule="auto"/>
        <w:ind w:left="0" w:firstLine="0"/>
        <w:jc w:val="both"/>
        <w:rPr>
          <w:sz w:val="28"/>
          <w:szCs w:val="28"/>
        </w:rPr>
      </w:pPr>
      <w:r w:rsidRPr="00284BB9">
        <w:rPr>
          <w:sz w:val="28"/>
          <w:szCs w:val="28"/>
        </w:rPr>
        <w:t xml:space="preserve">Распределение затрат в разрезе </w:t>
      </w:r>
      <w:r w:rsidR="00B01A8B" w:rsidRPr="00B01A8B">
        <w:rPr>
          <w:sz w:val="28"/>
          <w:szCs w:val="28"/>
        </w:rPr>
        <w:t>каждого вида услуг, работ, продукции</w:t>
      </w:r>
      <w:r w:rsidRPr="00284BB9">
        <w:rPr>
          <w:sz w:val="28"/>
          <w:szCs w:val="28"/>
        </w:rPr>
        <w:t xml:space="preserve"> ведется субъектом централизованного учета. Документы представляются в Централизованную бухгалтерию для принятия к бухгалтерскому учету с отметкой отнесения затрат: прямые, </w:t>
      </w:r>
      <w:r w:rsidR="009A5F80">
        <w:rPr>
          <w:sz w:val="28"/>
          <w:szCs w:val="28"/>
        </w:rPr>
        <w:t>накладные</w:t>
      </w:r>
      <w:r w:rsidRPr="00284BB9">
        <w:rPr>
          <w:sz w:val="28"/>
          <w:szCs w:val="28"/>
        </w:rPr>
        <w:t>, общехозяйственные</w:t>
      </w:r>
      <w:r w:rsidR="00A63E7B">
        <w:rPr>
          <w:sz w:val="28"/>
          <w:szCs w:val="28"/>
        </w:rPr>
        <w:t>, а также в разрезе видов деятельности.</w:t>
      </w:r>
    </w:p>
    <w:p w14:paraId="778F49EA" w14:textId="77777777" w:rsidR="00B830C0" w:rsidRPr="00B830C0" w:rsidRDefault="00C232D4" w:rsidP="00B830C0">
      <w:pPr>
        <w:widowControl w:val="0"/>
        <w:spacing w:line="276" w:lineRule="auto"/>
        <w:jc w:val="both"/>
        <w:rPr>
          <w:sz w:val="28"/>
          <w:szCs w:val="28"/>
        </w:rPr>
      </w:pPr>
      <w:r w:rsidRPr="00B830C0">
        <w:rPr>
          <w:sz w:val="28"/>
          <w:szCs w:val="28"/>
        </w:rPr>
        <w:t xml:space="preserve"> </w:t>
      </w:r>
      <w:r w:rsidR="007F6313" w:rsidRPr="00B830C0">
        <w:rPr>
          <w:sz w:val="28"/>
          <w:szCs w:val="28"/>
        </w:rPr>
        <w:t xml:space="preserve">В составе прямых затрат (счет 0 109 60 000 «Себестоимость готовой продукции, работ, услуг») при формировании себестоимости оказания услуги, выполнения работ, учитываются расходы, </w:t>
      </w:r>
      <w:r w:rsidR="003060AC" w:rsidRPr="00B830C0">
        <w:rPr>
          <w:sz w:val="28"/>
          <w:szCs w:val="28"/>
        </w:rPr>
        <w:t>которые напрямую связаны с изготовлением (выполнением) одного (единственного) вида готовой продукции, работы, услуги, непосредственно относимые на себестоимость единицы готовой продукции (работы, услуги)</w:t>
      </w:r>
      <w:r w:rsidR="007F6313" w:rsidRPr="00B830C0">
        <w:rPr>
          <w:sz w:val="28"/>
          <w:szCs w:val="28"/>
        </w:rPr>
        <w:t>, в том числе:</w:t>
      </w:r>
    </w:p>
    <w:p w14:paraId="3DE53B33" w14:textId="77777777" w:rsidR="00B830C0" w:rsidRPr="00B830C0" w:rsidRDefault="000F140B" w:rsidP="00B830C0">
      <w:pPr>
        <w:widowControl w:val="0"/>
        <w:spacing w:line="276" w:lineRule="auto"/>
        <w:ind w:firstLine="709"/>
        <w:jc w:val="both"/>
        <w:rPr>
          <w:sz w:val="28"/>
          <w:szCs w:val="28"/>
        </w:rPr>
      </w:pPr>
      <w:r w:rsidRPr="00B830C0">
        <w:rPr>
          <w:sz w:val="28"/>
          <w:szCs w:val="28"/>
        </w:rPr>
        <w:t xml:space="preserve">затраты на оплату труда и начисления на выплаты по оплате труда сотрудников (работников) субъекта централизованного учета, непосредственно </w:t>
      </w:r>
      <w:r w:rsidRPr="00B830C0">
        <w:rPr>
          <w:sz w:val="28"/>
          <w:szCs w:val="28"/>
        </w:rPr>
        <w:lastRenderedPageBreak/>
        <w:t>участвующих в оказании услуги (выполнении работы);</w:t>
      </w:r>
    </w:p>
    <w:p w14:paraId="210C781D" w14:textId="27299B9C" w:rsidR="00B830C0" w:rsidRPr="00B830C0" w:rsidRDefault="000F140B" w:rsidP="00B830C0">
      <w:pPr>
        <w:widowControl w:val="0"/>
        <w:spacing w:line="276" w:lineRule="auto"/>
        <w:ind w:firstLine="709"/>
        <w:jc w:val="both"/>
        <w:rPr>
          <w:sz w:val="28"/>
          <w:szCs w:val="28"/>
        </w:rPr>
      </w:pPr>
      <w:r w:rsidRPr="00B830C0">
        <w:rPr>
          <w:sz w:val="28"/>
          <w:szCs w:val="28"/>
        </w:rPr>
        <w:t xml:space="preserve"> затраты на приобретение материальных запасов, используемых в процессе оказания соответствующей услуги (работы);</w:t>
      </w:r>
    </w:p>
    <w:p w14:paraId="22BAAEC8" w14:textId="77777777" w:rsidR="00B830C0" w:rsidRPr="00B830C0" w:rsidRDefault="000F140B" w:rsidP="00B830C0">
      <w:pPr>
        <w:widowControl w:val="0"/>
        <w:spacing w:line="276" w:lineRule="auto"/>
        <w:ind w:firstLine="709"/>
        <w:jc w:val="both"/>
        <w:rPr>
          <w:sz w:val="28"/>
          <w:szCs w:val="28"/>
        </w:rPr>
      </w:pPr>
      <w:r w:rsidRPr="00B830C0">
        <w:rPr>
          <w:sz w:val="28"/>
          <w:szCs w:val="28"/>
        </w:rPr>
        <w:t>затраты на приобретение движимого имущества (основных средств и нематериальных активов), участвующего в оказании услуг, а также затраты на аренду указанного имущества;</w:t>
      </w:r>
    </w:p>
    <w:p w14:paraId="31776318" w14:textId="77777777" w:rsidR="00B830C0" w:rsidRPr="00B830C0" w:rsidRDefault="000F140B" w:rsidP="00B830C0">
      <w:pPr>
        <w:widowControl w:val="0"/>
        <w:spacing w:line="276" w:lineRule="auto"/>
        <w:ind w:firstLine="709"/>
        <w:jc w:val="both"/>
        <w:rPr>
          <w:sz w:val="28"/>
          <w:szCs w:val="28"/>
        </w:rPr>
      </w:pPr>
      <w:r w:rsidRPr="00B830C0">
        <w:rPr>
          <w:sz w:val="28"/>
          <w:szCs w:val="28"/>
        </w:rPr>
        <w:t xml:space="preserve"> суммы начисленной амортизации по основным средствам, используемым при производстве работ, услуг;</w:t>
      </w:r>
    </w:p>
    <w:p w14:paraId="7D415940" w14:textId="77777777" w:rsidR="00B830C0" w:rsidRPr="00B830C0" w:rsidRDefault="000F140B" w:rsidP="00B830C0">
      <w:pPr>
        <w:widowControl w:val="0"/>
        <w:spacing w:line="276" w:lineRule="auto"/>
        <w:ind w:firstLine="709"/>
        <w:jc w:val="both"/>
        <w:rPr>
          <w:sz w:val="28"/>
          <w:szCs w:val="28"/>
        </w:rPr>
      </w:pPr>
      <w:r w:rsidRPr="00B830C0">
        <w:rPr>
          <w:sz w:val="28"/>
          <w:szCs w:val="28"/>
        </w:rPr>
        <w:t xml:space="preserve"> затраты на содержание объектов недвижимого имущества и (или) особо ценного движимого имущества, участвующего в оказании услуг;</w:t>
      </w:r>
    </w:p>
    <w:p w14:paraId="73E93B33" w14:textId="01DEA5FE" w:rsidR="000F140B" w:rsidRDefault="000F140B" w:rsidP="00B830C0">
      <w:pPr>
        <w:widowControl w:val="0"/>
        <w:spacing w:line="276" w:lineRule="auto"/>
        <w:ind w:firstLine="709"/>
        <w:jc w:val="both"/>
        <w:rPr>
          <w:sz w:val="28"/>
          <w:szCs w:val="28"/>
        </w:rPr>
      </w:pPr>
      <w:r w:rsidRPr="00B830C0">
        <w:rPr>
          <w:sz w:val="28"/>
          <w:szCs w:val="28"/>
        </w:rPr>
        <w:t xml:space="preserve"> иные затраты, непосредственно связанные с оказанием услуг</w:t>
      </w:r>
      <w:r w:rsidR="00B830C0" w:rsidRPr="00B830C0">
        <w:rPr>
          <w:sz w:val="28"/>
          <w:szCs w:val="28"/>
        </w:rPr>
        <w:t>.</w:t>
      </w:r>
    </w:p>
    <w:p w14:paraId="7BF5F57E" w14:textId="5590F8C1" w:rsidR="00961660" w:rsidRPr="00D137A1" w:rsidRDefault="000F140B" w:rsidP="00EC39A7">
      <w:pPr>
        <w:pStyle w:val="43"/>
        <w:shd w:val="clear" w:color="auto" w:fill="auto"/>
        <w:spacing w:before="0" w:line="276" w:lineRule="auto"/>
        <w:ind w:right="20" w:firstLine="709"/>
        <w:jc w:val="both"/>
        <w:rPr>
          <w:sz w:val="28"/>
          <w:szCs w:val="28"/>
        </w:rPr>
      </w:pPr>
      <w:r w:rsidRPr="00B830C0">
        <w:rPr>
          <w:sz w:val="28"/>
          <w:szCs w:val="28"/>
        </w:rPr>
        <w:t xml:space="preserve"> </w:t>
      </w:r>
      <w:r w:rsidR="00961660" w:rsidRPr="00B830C0">
        <w:rPr>
          <w:sz w:val="28"/>
          <w:szCs w:val="28"/>
        </w:rPr>
        <w:t xml:space="preserve">Себестоимость услуг, сформированных за отчетный </w:t>
      </w:r>
      <w:r w:rsidR="008968A4" w:rsidRPr="00B830C0">
        <w:rPr>
          <w:sz w:val="28"/>
          <w:szCs w:val="28"/>
        </w:rPr>
        <w:t>период</w:t>
      </w:r>
      <w:r w:rsidR="00961660" w:rsidRPr="00B830C0">
        <w:rPr>
          <w:sz w:val="28"/>
          <w:szCs w:val="28"/>
        </w:rPr>
        <w:t>, с</w:t>
      </w:r>
      <w:r w:rsidR="00961660" w:rsidRPr="00B830C0">
        <w:rPr>
          <w:rStyle w:val="2a"/>
          <w:sz w:val="28"/>
          <w:szCs w:val="28"/>
        </w:rPr>
        <w:t>писывается</w:t>
      </w:r>
      <w:r w:rsidR="00961660" w:rsidRPr="00284BB9">
        <w:rPr>
          <w:rStyle w:val="2a"/>
          <w:sz w:val="28"/>
          <w:szCs w:val="28"/>
        </w:rPr>
        <w:t xml:space="preserve"> </w:t>
      </w:r>
      <w:r w:rsidR="00961660" w:rsidRPr="00284BB9">
        <w:rPr>
          <w:sz w:val="28"/>
          <w:szCs w:val="28"/>
        </w:rPr>
        <w:t xml:space="preserve">в конце </w:t>
      </w:r>
      <w:r w:rsidR="00365DC5" w:rsidRPr="00284BB9">
        <w:rPr>
          <w:sz w:val="28"/>
          <w:szCs w:val="28"/>
        </w:rPr>
        <w:t>месяца</w:t>
      </w:r>
      <w:r w:rsidR="00961660" w:rsidRPr="00284BB9">
        <w:rPr>
          <w:sz w:val="28"/>
          <w:szCs w:val="28"/>
        </w:rPr>
        <w:t xml:space="preserve"> (либо с иной периодичностью, установленной </w:t>
      </w:r>
      <w:r w:rsidR="00961660" w:rsidRPr="00284BB9">
        <w:rPr>
          <w:rStyle w:val="2a"/>
          <w:sz w:val="28"/>
          <w:szCs w:val="28"/>
        </w:rPr>
        <w:t xml:space="preserve">субъектом </w:t>
      </w:r>
      <w:r w:rsidR="00961660" w:rsidRPr="00D137A1">
        <w:rPr>
          <w:rStyle w:val="2a"/>
          <w:sz w:val="28"/>
          <w:szCs w:val="28"/>
        </w:rPr>
        <w:t xml:space="preserve">централизованного учета, но </w:t>
      </w:r>
      <w:r w:rsidR="00961660" w:rsidRPr="00D137A1">
        <w:rPr>
          <w:sz w:val="28"/>
          <w:szCs w:val="28"/>
        </w:rPr>
        <w:t xml:space="preserve">не реже 1 раза </w:t>
      </w:r>
      <w:r w:rsidR="00961660" w:rsidRPr="00D137A1">
        <w:rPr>
          <w:rStyle w:val="2a"/>
          <w:sz w:val="28"/>
          <w:szCs w:val="28"/>
        </w:rPr>
        <w:t xml:space="preserve">в </w:t>
      </w:r>
      <w:r w:rsidR="00365DC5" w:rsidRPr="00D137A1">
        <w:rPr>
          <w:rStyle w:val="2a"/>
          <w:sz w:val="28"/>
          <w:szCs w:val="28"/>
        </w:rPr>
        <w:t>квартал</w:t>
      </w:r>
      <w:r w:rsidR="00961660" w:rsidRPr="00D137A1">
        <w:rPr>
          <w:rStyle w:val="2a"/>
          <w:sz w:val="28"/>
          <w:szCs w:val="28"/>
        </w:rPr>
        <w:t xml:space="preserve">) на уменьшение </w:t>
      </w:r>
      <w:r w:rsidR="00961660" w:rsidRPr="00D137A1">
        <w:rPr>
          <w:sz w:val="28"/>
          <w:szCs w:val="28"/>
        </w:rPr>
        <w:t>доходов текущего финансового года.</w:t>
      </w:r>
    </w:p>
    <w:p w14:paraId="29960ACA" w14:textId="30C94671" w:rsidR="00D137A1" w:rsidRPr="00D137A1" w:rsidRDefault="00D137A1" w:rsidP="00D24995">
      <w:pPr>
        <w:pStyle w:val="43"/>
        <w:numPr>
          <w:ilvl w:val="0"/>
          <w:numId w:val="25"/>
        </w:numPr>
        <w:shd w:val="clear" w:color="auto" w:fill="auto"/>
        <w:spacing w:before="0" w:line="276" w:lineRule="auto"/>
        <w:ind w:left="0" w:right="20" w:firstLine="0"/>
        <w:jc w:val="both"/>
        <w:rPr>
          <w:sz w:val="28"/>
          <w:szCs w:val="28"/>
        </w:rPr>
      </w:pPr>
      <w:r w:rsidRPr="00D137A1">
        <w:rPr>
          <w:sz w:val="28"/>
          <w:szCs w:val="28"/>
        </w:rPr>
        <w:t>В прямые расходы в целях налогового учета входят все затраты, которые включаются в себестоимость работ, услуг в бухгалтерском учете</w:t>
      </w:r>
      <w:r>
        <w:rPr>
          <w:sz w:val="28"/>
          <w:szCs w:val="28"/>
        </w:rPr>
        <w:t>.</w:t>
      </w:r>
    </w:p>
    <w:p w14:paraId="25D7D6C4" w14:textId="77777777" w:rsidR="00CB2A0E" w:rsidRPr="00284BB9" w:rsidRDefault="00EF2E37" w:rsidP="00D24995">
      <w:pPr>
        <w:pStyle w:val="43"/>
        <w:numPr>
          <w:ilvl w:val="0"/>
          <w:numId w:val="25"/>
        </w:numPr>
        <w:shd w:val="clear" w:color="auto" w:fill="auto"/>
        <w:tabs>
          <w:tab w:val="left" w:pos="709"/>
        </w:tabs>
        <w:spacing w:before="0" w:line="276" w:lineRule="auto"/>
        <w:ind w:left="0" w:firstLine="0"/>
        <w:jc w:val="both"/>
        <w:rPr>
          <w:sz w:val="28"/>
          <w:szCs w:val="28"/>
        </w:rPr>
      </w:pPr>
      <w:r w:rsidRPr="00D137A1">
        <w:rPr>
          <w:sz w:val="28"/>
          <w:szCs w:val="28"/>
        </w:rPr>
        <w:t xml:space="preserve"> </w:t>
      </w:r>
      <w:r w:rsidR="00785A5D" w:rsidRPr="00D137A1">
        <w:rPr>
          <w:sz w:val="28"/>
          <w:szCs w:val="28"/>
        </w:rPr>
        <w:t>В составе накладных расходов (счет 0 109 70 000 «Накладные расходы производства готовой продукции, работ, услуг») при формировании</w:t>
      </w:r>
      <w:r w:rsidR="00785A5D" w:rsidRPr="00284BB9">
        <w:rPr>
          <w:sz w:val="28"/>
          <w:szCs w:val="28"/>
        </w:rPr>
        <w:t xml:space="preserve"> себестоимости услуги (работы) учитываются расходы, </w:t>
      </w:r>
      <w:r w:rsidR="00BF4D7C" w:rsidRPr="00284BB9">
        <w:rPr>
          <w:sz w:val="28"/>
          <w:szCs w:val="28"/>
        </w:rPr>
        <w:t xml:space="preserve">не имеющие прямой связи с </w:t>
      </w:r>
      <w:r w:rsidR="00084D78" w:rsidRPr="00284BB9">
        <w:rPr>
          <w:color w:val="222222"/>
          <w:sz w:val="28"/>
          <w:szCs w:val="28"/>
          <w:shd w:val="clear" w:color="auto" w:fill="FFFFFF"/>
        </w:rPr>
        <w:t>конкретным видом услуг, работ, продукции,</w:t>
      </w:r>
      <w:r w:rsidR="00BF4D7C" w:rsidRPr="00284BB9">
        <w:rPr>
          <w:sz w:val="28"/>
          <w:szCs w:val="28"/>
        </w:rPr>
        <w:t xml:space="preserve"> </w:t>
      </w:r>
      <w:r w:rsidR="00785A5D" w:rsidRPr="00284BB9">
        <w:rPr>
          <w:sz w:val="28"/>
          <w:szCs w:val="28"/>
        </w:rPr>
        <w:t>в том числе по договорам гражданско — правового характера:</w:t>
      </w:r>
      <w:r w:rsidR="00E0747F" w:rsidRPr="00284BB9">
        <w:rPr>
          <w:sz w:val="28"/>
          <w:szCs w:val="28"/>
        </w:rPr>
        <w:fldChar w:fldCharType="begin"/>
      </w:r>
      <w:r w:rsidR="00E0747F" w:rsidRPr="00284BB9">
        <w:rPr>
          <w:sz w:val="28"/>
          <w:szCs w:val="28"/>
        </w:rPr>
        <w:instrText xml:space="preserve"> TOC \o "1-5" \h \z </w:instrText>
      </w:r>
      <w:r w:rsidR="00E0747F" w:rsidRPr="00284BB9">
        <w:rPr>
          <w:sz w:val="28"/>
          <w:szCs w:val="28"/>
        </w:rPr>
        <w:fldChar w:fldCharType="separate"/>
      </w:r>
    </w:p>
    <w:p w14:paraId="6456D792" w14:textId="32186EC2" w:rsidR="00CB2A0E" w:rsidRPr="00284BB9" w:rsidRDefault="00E0747F" w:rsidP="00E76FA5">
      <w:pPr>
        <w:pStyle w:val="af6"/>
        <w:shd w:val="clear" w:color="auto" w:fill="auto"/>
        <w:tabs>
          <w:tab w:val="left" w:pos="6745"/>
        </w:tabs>
        <w:spacing w:line="276" w:lineRule="auto"/>
        <w:ind w:firstLine="709"/>
        <w:rPr>
          <w:sz w:val="28"/>
          <w:szCs w:val="28"/>
        </w:rPr>
      </w:pPr>
      <w:r w:rsidRPr="00284BB9">
        <w:rPr>
          <w:sz w:val="28"/>
          <w:szCs w:val="28"/>
        </w:rPr>
        <w:t>на оплату прочих услуг</w:t>
      </w:r>
      <w:r w:rsidR="00E76FA5">
        <w:rPr>
          <w:sz w:val="28"/>
          <w:szCs w:val="28"/>
        </w:rPr>
        <w:t xml:space="preserve"> (услуги св</w:t>
      </w:r>
      <w:r w:rsidR="004B1D7F">
        <w:rPr>
          <w:sz w:val="28"/>
          <w:szCs w:val="28"/>
        </w:rPr>
        <w:t>я</w:t>
      </w:r>
      <w:r w:rsidR="00E76FA5">
        <w:rPr>
          <w:sz w:val="28"/>
          <w:szCs w:val="28"/>
        </w:rPr>
        <w:t>зи, транспортные,</w:t>
      </w:r>
      <w:r w:rsidR="0057236D">
        <w:rPr>
          <w:sz w:val="28"/>
          <w:szCs w:val="28"/>
        </w:rPr>
        <w:t xml:space="preserve"> </w:t>
      </w:r>
      <w:r w:rsidR="00E76FA5">
        <w:rPr>
          <w:sz w:val="28"/>
          <w:szCs w:val="28"/>
        </w:rPr>
        <w:t>коммунальные, арендная плата и т.п.)</w:t>
      </w:r>
      <w:r w:rsidRPr="00284BB9">
        <w:rPr>
          <w:sz w:val="28"/>
          <w:szCs w:val="28"/>
        </w:rPr>
        <w:t>;</w:t>
      </w:r>
    </w:p>
    <w:p w14:paraId="7298E8FB" w14:textId="77777777" w:rsidR="00CB2A0E" w:rsidRPr="0057236D" w:rsidRDefault="00D04C88" w:rsidP="0057236D">
      <w:pPr>
        <w:spacing w:line="276" w:lineRule="auto"/>
        <w:ind w:firstLine="709"/>
        <w:jc w:val="both"/>
        <w:rPr>
          <w:color w:val="222222"/>
          <w:sz w:val="28"/>
          <w:szCs w:val="28"/>
          <w:shd w:val="clear" w:color="auto" w:fill="FFFFFF"/>
        </w:rPr>
      </w:pPr>
      <w:r w:rsidRPr="0057236D">
        <w:rPr>
          <w:sz w:val="28"/>
          <w:szCs w:val="28"/>
        </w:rPr>
        <w:t>затраты на оплату труда и начисления на выплаты по оплате труда  сотрудников (работников) субъекта централизованного учета</w:t>
      </w:r>
      <w:r w:rsidR="00CB2A0E" w:rsidRPr="0057236D">
        <w:rPr>
          <w:sz w:val="28"/>
          <w:szCs w:val="28"/>
          <w:shd w:val="clear" w:color="auto" w:fill="FFFFFF"/>
        </w:rPr>
        <w:t>, занятых в оказании услуг общепроизводственного назначения</w:t>
      </w:r>
      <w:r w:rsidRPr="0057236D">
        <w:rPr>
          <w:sz w:val="28"/>
          <w:szCs w:val="28"/>
          <w:shd w:val="clear" w:color="auto" w:fill="FFFFFF"/>
        </w:rPr>
        <w:t xml:space="preserve"> (</w:t>
      </w:r>
      <w:r w:rsidR="00CB2A0E" w:rsidRPr="0057236D">
        <w:rPr>
          <w:sz w:val="28"/>
          <w:szCs w:val="28"/>
          <w:shd w:val="clear" w:color="auto" w:fill="FFFFFF"/>
        </w:rPr>
        <w:t xml:space="preserve">работники столовой, прачечной и </w:t>
      </w:r>
      <w:r w:rsidRPr="0057236D">
        <w:rPr>
          <w:sz w:val="28"/>
          <w:szCs w:val="28"/>
          <w:shd w:val="clear" w:color="auto" w:fill="FFFFFF"/>
        </w:rPr>
        <w:t>т.п.);</w:t>
      </w:r>
    </w:p>
    <w:p w14:paraId="6F2EE96E" w14:textId="6FC7358C" w:rsidR="00E0747F" w:rsidRPr="00284BB9" w:rsidRDefault="00E0747F" w:rsidP="00284BB9">
      <w:pPr>
        <w:pStyle w:val="af6"/>
        <w:shd w:val="clear" w:color="auto" w:fill="auto"/>
        <w:tabs>
          <w:tab w:val="left" w:pos="7870"/>
        </w:tabs>
        <w:spacing w:line="276" w:lineRule="auto"/>
        <w:ind w:right="20" w:firstLine="709"/>
        <w:rPr>
          <w:sz w:val="28"/>
          <w:szCs w:val="28"/>
        </w:rPr>
      </w:pPr>
      <w:r w:rsidRPr="00284BB9">
        <w:rPr>
          <w:sz w:val="28"/>
          <w:szCs w:val="28"/>
        </w:rPr>
        <w:t>затраты на приобретение основных средств и материальных запасов, не связанных с оказанием услуг (выполнением работ);</w:t>
      </w:r>
      <w:r w:rsidRPr="00284BB9">
        <w:rPr>
          <w:sz w:val="28"/>
          <w:szCs w:val="28"/>
        </w:rPr>
        <w:tab/>
      </w:r>
    </w:p>
    <w:p w14:paraId="75BE11BA" w14:textId="485E2895" w:rsidR="0039768F" w:rsidRPr="00284BB9" w:rsidRDefault="00F402C9" w:rsidP="00284BB9">
      <w:pPr>
        <w:pStyle w:val="af6"/>
        <w:shd w:val="clear" w:color="auto" w:fill="auto"/>
        <w:tabs>
          <w:tab w:val="left" w:pos="709"/>
          <w:tab w:val="left" w:pos="8129"/>
        </w:tabs>
        <w:spacing w:line="276" w:lineRule="auto"/>
        <w:ind w:right="20"/>
        <w:rPr>
          <w:sz w:val="28"/>
          <w:szCs w:val="28"/>
        </w:rPr>
      </w:pPr>
      <w:r w:rsidRPr="00284BB9">
        <w:rPr>
          <w:sz w:val="28"/>
          <w:szCs w:val="28"/>
        </w:rPr>
        <w:tab/>
      </w:r>
      <w:r w:rsidR="00E76FA5">
        <w:rPr>
          <w:sz w:val="28"/>
          <w:szCs w:val="28"/>
        </w:rPr>
        <w:t>оплата</w:t>
      </w:r>
      <w:r w:rsidR="00E0747F" w:rsidRPr="00284BB9">
        <w:rPr>
          <w:sz w:val="28"/>
          <w:szCs w:val="28"/>
        </w:rPr>
        <w:t xml:space="preserve"> за медицинские осмотры сотрудникам (работникам); </w:t>
      </w:r>
    </w:p>
    <w:p w14:paraId="17BAF4A6" w14:textId="4BBAF03F" w:rsidR="0039768F" w:rsidRDefault="0039768F" w:rsidP="00284BB9">
      <w:pPr>
        <w:pStyle w:val="a4"/>
        <w:spacing w:line="276" w:lineRule="auto"/>
        <w:ind w:left="0" w:firstLine="709"/>
        <w:jc w:val="both"/>
        <w:rPr>
          <w:color w:val="222222"/>
          <w:sz w:val="28"/>
          <w:szCs w:val="28"/>
          <w:shd w:val="clear" w:color="auto" w:fill="FFFFFF"/>
        </w:rPr>
      </w:pPr>
      <w:r w:rsidRPr="00284BB9">
        <w:rPr>
          <w:sz w:val="28"/>
          <w:szCs w:val="28"/>
        </w:rPr>
        <w:t>амортизационные отчисления по имуществу</w:t>
      </w:r>
      <w:r w:rsidRPr="00284BB9">
        <w:rPr>
          <w:color w:val="222222"/>
          <w:sz w:val="28"/>
          <w:szCs w:val="28"/>
          <w:shd w:val="clear" w:color="auto" w:fill="FFFFFF"/>
        </w:rPr>
        <w:t>, если оно используется в нескольких видах деятельности;</w:t>
      </w:r>
    </w:p>
    <w:p w14:paraId="18036718" w14:textId="5D9F8E95" w:rsidR="00BF7457" w:rsidRPr="00284BB9" w:rsidRDefault="00BF7457" w:rsidP="00284BB9">
      <w:pPr>
        <w:pStyle w:val="a4"/>
        <w:spacing w:line="276" w:lineRule="auto"/>
        <w:ind w:left="0" w:firstLine="709"/>
        <w:jc w:val="both"/>
        <w:rPr>
          <w:color w:val="222222"/>
          <w:sz w:val="28"/>
          <w:szCs w:val="28"/>
          <w:shd w:val="clear" w:color="auto" w:fill="FFFFFF"/>
        </w:rPr>
      </w:pPr>
      <w:r w:rsidRPr="00BF7457">
        <w:rPr>
          <w:sz w:val="28"/>
          <w:szCs w:val="28"/>
        </w:rPr>
        <w:t xml:space="preserve"> </w:t>
      </w:r>
      <w:r>
        <w:rPr>
          <w:sz w:val="28"/>
          <w:szCs w:val="28"/>
        </w:rPr>
        <w:t>в сумме израсходованных материальных ценностей, использование которых не связано с оказанием услуги (выполнением работ);</w:t>
      </w:r>
    </w:p>
    <w:p w14:paraId="7A484351" w14:textId="262E9AEA" w:rsidR="00E0747F" w:rsidRDefault="00E0747F" w:rsidP="00284BB9">
      <w:pPr>
        <w:pStyle w:val="af6"/>
        <w:shd w:val="clear" w:color="auto" w:fill="auto"/>
        <w:tabs>
          <w:tab w:val="left" w:pos="6545"/>
          <w:tab w:val="left" w:pos="8129"/>
        </w:tabs>
        <w:spacing w:line="276" w:lineRule="auto"/>
        <w:ind w:right="20" w:firstLine="709"/>
        <w:rPr>
          <w:sz w:val="28"/>
          <w:szCs w:val="28"/>
        </w:rPr>
      </w:pPr>
      <w:r w:rsidRPr="00284BB9">
        <w:rPr>
          <w:sz w:val="28"/>
          <w:szCs w:val="28"/>
        </w:rPr>
        <w:fldChar w:fldCharType="end"/>
      </w:r>
      <w:r w:rsidRPr="00284BB9">
        <w:rPr>
          <w:sz w:val="28"/>
          <w:szCs w:val="28"/>
        </w:rPr>
        <w:t>компенсационные выплаты в размере, эквивалентной стоимости молока сотрудникам (работникам), работающим во вредных условиях труда</w:t>
      </w:r>
      <w:r w:rsidR="000B42C0">
        <w:rPr>
          <w:sz w:val="28"/>
          <w:szCs w:val="28"/>
        </w:rPr>
        <w:t>;</w:t>
      </w:r>
    </w:p>
    <w:p w14:paraId="64F9B9A1" w14:textId="274DAFA3" w:rsidR="000B42C0" w:rsidRPr="00284BB9" w:rsidRDefault="000B42C0" w:rsidP="00284BB9">
      <w:pPr>
        <w:pStyle w:val="af6"/>
        <w:shd w:val="clear" w:color="auto" w:fill="auto"/>
        <w:tabs>
          <w:tab w:val="left" w:pos="6545"/>
          <w:tab w:val="left" w:pos="8129"/>
        </w:tabs>
        <w:spacing w:line="276" w:lineRule="auto"/>
        <w:ind w:right="20" w:firstLine="709"/>
        <w:rPr>
          <w:sz w:val="28"/>
          <w:szCs w:val="28"/>
        </w:rPr>
      </w:pPr>
      <w:r>
        <w:rPr>
          <w:sz w:val="28"/>
          <w:szCs w:val="28"/>
        </w:rPr>
        <w:t>другие аналогичные расходы.</w:t>
      </w:r>
    </w:p>
    <w:p w14:paraId="414B716A" w14:textId="77777777" w:rsidR="009F6309" w:rsidRPr="00284BB9" w:rsidRDefault="009F6309" w:rsidP="00D24995">
      <w:pPr>
        <w:pStyle w:val="43"/>
        <w:numPr>
          <w:ilvl w:val="0"/>
          <w:numId w:val="25"/>
        </w:numPr>
        <w:shd w:val="clear" w:color="auto" w:fill="auto"/>
        <w:spacing w:before="0" w:line="276" w:lineRule="auto"/>
        <w:ind w:left="0" w:right="20" w:firstLine="0"/>
        <w:jc w:val="both"/>
        <w:rPr>
          <w:sz w:val="28"/>
          <w:szCs w:val="28"/>
        </w:rPr>
      </w:pPr>
      <w:r w:rsidRPr="00284BB9">
        <w:rPr>
          <w:color w:val="222222"/>
          <w:sz w:val="28"/>
          <w:szCs w:val="28"/>
        </w:rPr>
        <w:lastRenderedPageBreak/>
        <w:t xml:space="preserve">При оказании одной услуги </w:t>
      </w:r>
      <w:r w:rsidR="00877800" w:rsidRPr="00284BB9">
        <w:rPr>
          <w:color w:val="222222"/>
          <w:sz w:val="28"/>
          <w:szCs w:val="28"/>
        </w:rPr>
        <w:t>можно</w:t>
      </w:r>
      <w:r w:rsidRPr="00284BB9">
        <w:rPr>
          <w:color w:val="222222"/>
          <w:sz w:val="28"/>
          <w:szCs w:val="28"/>
        </w:rPr>
        <w:t xml:space="preserve"> не применять </w:t>
      </w:r>
      <w:r w:rsidRPr="00284BB9">
        <w:rPr>
          <w:sz w:val="28"/>
          <w:szCs w:val="28"/>
        </w:rPr>
        <w:t xml:space="preserve">счет 0 109 70 000 «Накладные расходы производства готовой продукции, работ, услуг». </w:t>
      </w:r>
      <w:r w:rsidRPr="00284BB9">
        <w:rPr>
          <w:color w:val="222222"/>
          <w:sz w:val="28"/>
          <w:szCs w:val="28"/>
        </w:rPr>
        <w:t xml:space="preserve">В этом случае накладные расходы будут отражаться на счете </w:t>
      </w:r>
      <w:r w:rsidRPr="00284BB9">
        <w:rPr>
          <w:sz w:val="28"/>
          <w:szCs w:val="28"/>
        </w:rPr>
        <w:t>0 109 60 000 «Себестоимость готовой продукции, работ, услуг».</w:t>
      </w:r>
    </w:p>
    <w:p w14:paraId="064AB412" w14:textId="1D74D054" w:rsidR="00305146" w:rsidRPr="00284BB9" w:rsidRDefault="00305146" w:rsidP="00D24995">
      <w:pPr>
        <w:pStyle w:val="43"/>
        <w:numPr>
          <w:ilvl w:val="0"/>
          <w:numId w:val="25"/>
        </w:numPr>
        <w:shd w:val="clear" w:color="auto" w:fill="auto"/>
        <w:spacing w:before="0" w:line="276" w:lineRule="auto"/>
        <w:ind w:left="0" w:right="20" w:firstLine="0"/>
        <w:jc w:val="both"/>
        <w:rPr>
          <w:sz w:val="28"/>
          <w:szCs w:val="28"/>
        </w:rPr>
      </w:pPr>
      <w:r w:rsidRPr="00284BB9">
        <w:rPr>
          <w:sz w:val="28"/>
          <w:szCs w:val="28"/>
        </w:rPr>
        <w:t xml:space="preserve">Накладные расходы, произведенные за отчетный </w:t>
      </w:r>
      <w:r w:rsidR="00436023" w:rsidRPr="00284BB9">
        <w:rPr>
          <w:sz w:val="28"/>
          <w:szCs w:val="28"/>
        </w:rPr>
        <w:t>период</w:t>
      </w:r>
      <w:r w:rsidRPr="00284BB9">
        <w:rPr>
          <w:sz w:val="28"/>
          <w:szCs w:val="28"/>
        </w:rPr>
        <w:t xml:space="preserve">, в полном объеме списываются в конце </w:t>
      </w:r>
      <w:r w:rsidR="00436023" w:rsidRPr="00284BB9">
        <w:rPr>
          <w:sz w:val="28"/>
          <w:szCs w:val="28"/>
        </w:rPr>
        <w:t>месяца</w:t>
      </w:r>
      <w:r w:rsidRPr="00284BB9">
        <w:rPr>
          <w:sz w:val="28"/>
          <w:szCs w:val="28"/>
        </w:rPr>
        <w:t xml:space="preserve"> (либо с иной периодичностью, установленной  субъектом централизованного учета, но не реже 1 раза в </w:t>
      </w:r>
      <w:r w:rsidR="00436023" w:rsidRPr="00284BB9">
        <w:rPr>
          <w:sz w:val="28"/>
          <w:szCs w:val="28"/>
        </w:rPr>
        <w:t>квартал</w:t>
      </w:r>
      <w:r w:rsidRPr="00284BB9">
        <w:rPr>
          <w:sz w:val="28"/>
          <w:szCs w:val="28"/>
        </w:rPr>
        <w:t xml:space="preserve">) на счет 0 109 60 </w:t>
      </w:r>
      <w:r w:rsidR="00436023" w:rsidRPr="00284BB9">
        <w:rPr>
          <w:sz w:val="28"/>
          <w:szCs w:val="28"/>
        </w:rPr>
        <w:t>000</w:t>
      </w:r>
      <w:r w:rsidRPr="00284BB9">
        <w:rPr>
          <w:sz w:val="28"/>
          <w:szCs w:val="28"/>
        </w:rPr>
        <w:t xml:space="preserve"> «Себестоимость готовой продукции, работ, услуг»</w:t>
      </w:r>
      <w:r w:rsidR="004105A9" w:rsidRPr="00284BB9">
        <w:rPr>
          <w:sz w:val="28"/>
          <w:szCs w:val="28"/>
        </w:rPr>
        <w:t>.</w:t>
      </w:r>
    </w:p>
    <w:p w14:paraId="7AEAD1BB" w14:textId="735211D7" w:rsidR="004105A9" w:rsidRPr="000A35F1" w:rsidRDefault="004105A9" w:rsidP="00D24995">
      <w:pPr>
        <w:pStyle w:val="43"/>
        <w:numPr>
          <w:ilvl w:val="0"/>
          <w:numId w:val="25"/>
        </w:numPr>
        <w:shd w:val="clear" w:color="auto" w:fill="auto"/>
        <w:tabs>
          <w:tab w:val="left" w:pos="851"/>
          <w:tab w:val="left" w:pos="1574"/>
        </w:tabs>
        <w:spacing w:before="0" w:line="276" w:lineRule="auto"/>
        <w:ind w:left="0" w:right="20" w:firstLine="0"/>
        <w:jc w:val="both"/>
        <w:rPr>
          <w:sz w:val="28"/>
          <w:szCs w:val="28"/>
        </w:rPr>
      </w:pPr>
      <w:r w:rsidRPr="00284BB9">
        <w:rPr>
          <w:sz w:val="28"/>
          <w:szCs w:val="28"/>
        </w:rPr>
        <w:t xml:space="preserve">В составе общехозяйственных расходов (счет 0 109 80 000 «Общехозяйственные расходы») учитываются </w:t>
      </w:r>
      <w:r w:rsidRPr="000A35F1">
        <w:rPr>
          <w:sz w:val="28"/>
          <w:szCs w:val="28"/>
        </w:rPr>
        <w:t>расходы</w:t>
      </w:r>
      <w:r w:rsidR="000A35F1" w:rsidRPr="000A35F1">
        <w:rPr>
          <w:sz w:val="28"/>
          <w:szCs w:val="28"/>
        </w:rPr>
        <w:t xml:space="preserve">, которые </w:t>
      </w:r>
      <w:r w:rsidR="000A35F1" w:rsidRPr="000A35F1">
        <w:rPr>
          <w:sz w:val="28"/>
          <w:szCs w:val="28"/>
        </w:rPr>
        <w:t>не связаны непосредственно с производством, распределяются на себестоимость готовой продукции (в том числе биологической), выполненных работ, оказанных услуг, на себестоимость биотрансформации либо относятся на увеличение расходов текущего финансового года - в нераспределяемой части</w:t>
      </w:r>
      <w:r w:rsidRPr="000A35F1">
        <w:rPr>
          <w:sz w:val="28"/>
          <w:szCs w:val="28"/>
        </w:rPr>
        <w:t>:</w:t>
      </w:r>
      <w:r w:rsidRPr="000A35F1">
        <w:rPr>
          <w:sz w:val="28"/>
          <w:szCs w:val="28"/>
        </w:rPr>
        <w:tab/>
      </w:r>
    </w:p>
    <w:p w14:paraId="1D7CDFCF" w14:textId="6F50D7F0" w:rsidR="004105A9" w:rsidRPr="00284BB9" w:rsidRDefault="004105A9" w:rsidP="00284BB9">
      <w:pPr>
        <w:pStyle w:val="43"/>
        <w:shd w:val="clear" w:color="auto" w:fill="auto"/>
        <w:spacing w:before="0" w:line="276" w:lineRule="auto"/>
        <w:ind w:left="40" w:right="20" w:firstLine="740"/>
        <w:jc w:val="both"/>
        <w:rPr>
          <w:sz w:val="28"/>
          <w:szCs w:val="28"/>
        </w:rPr>
      </w:pPr>
      <w:r w:rsidRPr="00284BB9">
        <w:rPr>
          <w:sz w:val="28"/>
          <w:szCs w:val="28"/>
        </w:rPr>
        <w:t>на оплату труда и начисления на выплаты по оплате труда сотрудников (работников) субъекта централизованного учета, не  принимающих непосредственного участия при оказании услуги  (выполнении работы) (административно-управленческий, административно-хозяйственный и прочий обслуживающий персонал);</w:t>
      </w:r>
      <w:r w:rsidRPr="00284BB9">
        <w:rPr>
          <w:sz w:val="28"/>
          <w:szCs w:val="28"/>
        </w:rPr>
        <w:tab/>
      </w:r>
    </w:p>
    <w:p w14:paraId="5AA2B8D4" w14:textId="0B78F6F8" w:rsidR="00CB2A0E" w:rsidRPr="00284BB9" w:rsidRDefault="00CB2A0E" w:rsidP="00284BB9">
      <w:pPr>
        <w:spacing w:line="276" w:lineRule="auto"/>
        <w:ind w:left="40" w:firstLine="740"/>
        <w:jc w:val="both"/>
        <w:rPr>
          <w:color w:val="222222"/>
          <w:sz w:val="28"/>
          <w:szCs w:val="28"/>
        </w:rPr>
      </w:pPr>
      <w:r w:rsidRPr="00284BB9">
        <w:rPr>
          <w:color w:val="222222"/>
          <w:sz w:val="28"/>
          <w:szCs w:val="28"/>
        </w:rPr>
        <w:t>амортизационные отчисления, а также расходы на содержание и ремонт основных средств управленческого и общехозяйственного назначения (например, служебных автомобилей, оборудования и мебели в административных зданиях и помещениях);</w:t>
      </w:r>
    </w:p>
    <w:p w14:paraId="20F229EB" w14:textId="1C6AF57E" w:rsidR="00E057F7" w:rsidRPr="00284BB9" w:rsidRDefault="00CB2A0E" w:rsidP="00284BB9">
      <w:pPr>
        <w:spacing w:line="276" w:lineRule="auto"/>
        <w:ind w:left="720"/>
        <w:jc w:val="both"/>
        <w:rPr>
          <w:color w:val="222222"/>
          <w:sz w:val="28"/>
          <w:szCs w:val="28"/>
        </w:rPr>
      </w:pPr>
      <w:r w:rsidRPr="00284BB9">
        <w:rPr>
          <w:sz w:val="28"/>
          <w:szCs w:val="28"/>
        </w:rPr>
        <w:t>на арендную плату за пользование имуществом</w:t>
      </w:r>
      <w:r w:rsidR="00E057F7" w:rsidRPr="00284BB9">
        <w:rPr>
          <w:sz w:val="28"/>
          <w:szCs w:val="28"/>
        </w:rPr>
        <w:t xml:space="preserve"> </w:t>
      </w:r>
      <w:r w:rsidR="00E057F7" w:rsidRPr="00284BB9">
        <w:rPr>
          <w:color w:val="222222"/>
          <w:sz w:val="28"/>
          <w:szCs w:val="28"/>
        </w:rPr>
        <w:t>управленческого и общехозяйственного назначения;</w:t>
      </w:r>
    </w:p>
    <w:p w14:paraId="053ED1B9" w14:textId="4E589B32" w:rsidR="00CB2A0E" w:rsidRPr="00284BB9" w:rsidRDefault="00CB2A0E" w:rsidP="00284BB9">
      <w:pPr>
        <w:pStyle w:val="43"/>
        <w:shd w:val="clear" w:color="auto" w:fill="auto"/>
        <w:spacing w:before="0" w:line="276" w:lineRule="auto"/>
        <w:ind w:left="40" w:right="20" w:firstLine="740"/>
        <w:jc w:val="both"/>
        <w:rPr>
          <w:sz w:val="28"/>
          <w:szCs w:val="28"/>
        </w:rPr>
      </w:pPr>
      <w:r w:rsidRPr="00284BB9">
        <w:rPr>
          <w:sz w:val="28"/>
          <w:szCs w:val="28"/>
        </w:rPr>
        <w:t>на содержание имущества, используемого и не используемого при оказании услуг (выполнении работ), за исключением затрат на капитальный ремонт;</w:t>
      </w:r>
    </w:p>
    <w:p w14:paraId="56006645" w14:textId="2567B076" w:rsidR="004105A9" w:rsidRDefault="004105A9" w:rsidP="00284BB9">
      <w:pPr>
        <w:pStyle w:val="43"/>
        <w:shd w:val="clear" w:color="auto" w:fill="auto"/>
        <w:spacing w:before="0" w:line="276" w:lineRule="auto"/>
        <w:ind w:left="40" w:right="20" w:firstLine="740"/>
        <w:jc w:val="both"/>
        <w:rPr>
          <w:sz w:val="28"/>
          <w:szCs w:val="28"/>
        </w:rPr>
      </w:pPr>
      <w:r w:rsidRPr="00284BB9">
        <w:rPr>
          <w:sz w:val="28"/>
          <w:szCs w:val="28"/>
        </w:rPr>
        <w:t>командировочные расходы (суточные, оплата  проезда, проживание) в пределах норм установленных законодательством</w:t>
      </w:r>
      <w:r w:rsidR="00BA33C5">
        <w:rPr>
          <w:sz w:val="28"/>
          <w:szCs w:val="28"/>
        </w:rPr>
        <w:t>;</w:t>
      </w:r>
    </w:p>
    <w:p w14:paraId="15E96381" w14:textId="38A51563" w:rsidR="00BA33C5" w:rsidRPr="00284BB9" w:rsidRDefault="00BA33C5" w:rsidP="00284BB9">
      <w:pPr>
        <w:pStyle w:val="43"/>
        <w:shd w:val="clear" w:color="auto" w:fill="auto"/>
        <w:spacing w:before="0" w:line="276" w:lineRule="auto"/>
        <w:ind w:left="40" w:right="20" w:firstLine="740"/>
        <w:jc w:val="both"/>
        <w:rPr>
          <w:sz w:val="28"/>
          <w:szCs w:val="28"/>
        </w:rPr>
      </w:pPr>
      <w:r>
        <w:rPr>
          <w:sz w:val="28"/>
          <w:szCs w:val="28"/>
        </w:rPr>
        <w:t>иные аналогичные расходы.</w:t>
      </w:r>
    </w:p>
    <w:p w14:paraId="68604A84" w14:textId="60DF69E4" w:rsidR="004105A9" w:rsidRDefault="00CD36E8" w:rsidP="00D24995">
      <w:pPr>
        <w:pStyle w:val="43"/>
        <w:numPr>
          <w:ilvl w:val="0"/>
          <w:numId w:val="25"/>
        </w:numPr>
        <w:shd w:val="clear" w:color="auto" w:fill="auto"/>
        <w:spacing w:before="0" w:line="276" w:lineRule="auto"/>
        <w:ind w:left="0" w:right="20" w:firstLine="0"/>
        <w:jc w:val="both"/>
        <w:rPr>
          <w:sz w:val="28"/>
          <w:szCs w:val="28"/>
        </w:rPr>
      </w:pPr>
      <w:r w:rsidRPr="00284BB9">
        <w:rPr>
          <w:sz w:val="28"/>
          <w:szCs w:val="28"/>
        </w:rPr>
        <w:t xml:space="preserve">Общехозяйственные расходы, произведенные за отчетный </w:t>
      </w:r>
      <w:r w:rsidR="00022E35" w:rsidRPr="00284BB9">
        <w:rPr>
          <w:sz w:val="28"/>
          <w:szCs w:val="28"/>
        </w:rPr>
        <w:t>период</w:t>
      </w:r>
      <w:r w:rsidRPr="00284BB9">
        <w:rPr>
          <w:sz w:val="28"/>
          <w:szCs w:val="28"/>
        </w:rPr>
        <w:t xml:space="preserve">, в полном объеме списываются в </w:t>
      </w:r>
      <w:r w:rsidR="00F9688E" w:rsidRPr="00284BB9">
        <w:rPr>
          <w:sz w:val="28"/>
          <w:szCs w:val="28"/>
        </w:rPr>
        <w:t>конце месяца</w:t>
      </w:r>
      <w:r w:rsidRPr="00284BB9">
        <w:rPr>
          <w:sz w:val="28"/>
          <w:szCs w:val="28"/>
        </w:rPr>
        <w:t xml:space="preserve"> (либо с иной периодичностью, установленной субъектом централизованного учета, но не реже 1 раза в </w:t>
      </w:r>
      <w:r w:rsidR="00F9688E" w:rsidRPr="00284BB9">
        <w:rPr>
          <w:sz w:val="28"/>
          <w:szCs w:val="28"/>
        </w:rPr>
        <w:t>квартал</w:t>
      </w:r>
      <w:r w:rsidRPr="00284BB9">
        <w:rPr>
          <w:sz w:val="28"/>
          <w:szCs w:val="28"/>
        </w:rPr>
        <w:t xml:space="preserve">) </w:t>
      </w:r>
      <w:r w:rsidR="00F9688E" w:rsidRPr="00284BB9">
        <w:rPr>
          <w:sz w:val="28"/>
          <w:szCs w:val="28"/>
        </w:rPr>
        <w:t>на счет 0 109 60 000 «Себестоимость готовой продукции, работ, услуг».</w:t>
      </w:r>
    </w:p>
    <w:p w14:paraId="11D70E8D" w14:textId="7B7507FE" w:rsidR="003803E9" w:rsidRDefault="00CF4358" w:rsidP="00CF4358">
      <w:pPr>
        <w:pStyle w:val="43"/>
        <w:numPr>
          <w:ilvl w:val="0"/>
          <w:numId w:val="25"/>
        </w:numPr>
        <w:shd w:val="clear" w:color="auto" w:fill="auto"/>
        <w:spacing w:before="0" w:line="276" w:lineRule="auto"/>
        <w:ind w:left="0" w:right="20" w:firstLine="0"/>
        <w:jc w:val="both"/>
        <w:rPr>
          <w:sz w:val="28"/>
          <w:szCs w:val="28"/>
        </w:rPr>
      </w:pPr>
      <w:r w:rsidRPr="00CF4358">
        <w:rPr>
          <w:sz w:val="28"/>
          <w:szCs w:val="28"/>
        </w:rPr>
        <w:t>Казенные учреждения используют </w:t>
      </w:r>
      <w:hyperlink r:id="rId12" w:anchor="/document/99/902250003/XA00MA02N0/" w:tooltip="Счет 010900000 Затраты на изготовление продукции, выполнение работ, услуг" w:history="1">
        <w:r w:rsidRPr="00CF4358">
          <w:rPr>
            <w:sz w:val="28"/>
            <w:szCs w:val="28"/>
          </w:rPr>
          <w:t>счет 109.00</w:t>
        </w:r>
      </w:hyperlink>
      <w:r w:rsidRPr="00CF4358">
        <w:rPr>
          <w:sz w:val="28"/>
          <w:szCs w:val="28"/>
        </w:rPr>
        <w:t> только при формировании продукции, работ, услуг, которые реализуют за плату</w:t>
      </w:r>
      <w:r>
        <w:rPr>
          <w:sz w:val="28"/>
          <w:szCs w:val="28"/>
        </w:rPr>
        <w:t>.</w:t>
      </w:r>
    </w:p>
    <w:p w14:paraId="38FF6D7A" w14:textId="384BEB18" w:rsidR="008700C3" w:rsidRPr="000A35F1" w:rsidRDefault="008700C3" w:rsidP="000C77B8">
      <w:pPr>
        <w:pStyle w:val="43"/>
        <w:numPr>
          <w:ilvl w:val="0"/>
          <w:numId w:val="25"/>
        </w:numPr>
        <w:shd w:val="clear" w:color="auto" w:fill="auto"/>
        <w:spacing w:before="0" w:line="276" w:lineRule="auto"/>
        <w:ind w:left="0" w:right="20" w:firstLine="0"/>
        <w:jc w:val="both"/>
        <w:rPr>
          <w:sz w:val="28"/>
          <w:szCs w:val="28"/>
        </w:rPr>
      </w:pPr>
      <w:r w:rsidRPr="000A35F1">
        <w:rPr>
          <w:sz w:val="28"/>
          <w:szCs w:val="28"/>
        </w:rPr>
        <w:t xml:space="preserve">Расходы бюджетных за счет субсидий на иные цели, пожертвований и </w:t>
      </w:r>
      <w:r w:rsidRPr="000A35F1">
        <w:rPr>
          <w:sz w:val="28"/>
          <w:szCs w:val="28"/>
        </w:rPr>
        <w:lastRenderedPageBreak/>
        <w:t>грантов, себестоимость не формируют.</w:t>
      </w:r>
    </w:p>
    <w:p w14:paraId="5386B6F5" w14:textId="696C3EEB" w:rsidR="000A35F1" w:rsidRPr="000A35F1" w:rsidRDefault="000A35F1" w:rsidP="000C77B8">
      <w:pPr>
        <w:pStyle w:val="43"/>
        <w:numPr>
          <w:ilvl w:val="0"/>
          <w:numId w:val="25"/>
        </w:numPr>
        <w:shd w:val="clear" w:color="auto" w:fill="auto"/>
        <w:spacing w:before="0" w:line="276" w:lineRule="auto"/>
        <w:ind w:left="0" w:right="20" w:firstLine="0"/>
        <w:jc w:val="both"/>
        <w:rPr>
          <w:sz w:val="28"/>
          <w:szCs w:val="28"/>
        </w:rPr>
      </w:pPr>
      <w:r w:rsidRPr="000A35F1">
        <w:rPr>
          <w:sz w:val="28"/>
          <w:szCs w:val="28"/>
        </w:rPr>
        <w:t>Методы распределения накладных и общепроизводственных затрат определяет субъект централизованного учета.</w:t>
      </w:r>
    </w:p>
    <w:p w14:paraId="32954A32" w14:textId="3CCB9E28" w:rsidR="003803E9" w:rsidRPr="000A35F1" w:rsidRDefault="003803E9" w:rsidP="000C77B8">
      <w:pPr>
        <w:pStyle w:val="43"/>
        <w:numPr>
          <w:ilvl w:val="0"/>
          <w:numId w:val="25"/>
        </w:numPr>
        <w:shd w:val="clear" w:color="auto" w:fill="auto"/>
        <w:spacing w:before="0" w:line="276" w:lineRule="auto"/>
        <w:ind w:left="0" w:right="20" w:firstLine="0"/>
        <w:jc w:val="both"/>
        <w:rPr>
          <w:sz w:val="28"/>
          <w:szCs w:val="28"/>
        </w:rPr>
      </w:pPr>
      <w:r w:rsidRPr="000A35F1">
        <w:rPr>
          <w:sz w:val="28"/>
          <w:szCs w:val="28"/>
        </w:rPr>
        <w:t>В фактическую себестоимость продукции, работ, услуг не включа</w:t>
      </w:r>
      <w:r w:rsidR="008700C3" w:rsidRPr="000A35F1">
        <w:rPr>
          <w:sz w:val="28"/>
          <w:szCs w:val="28"/>
        </w:rPr>
        <w:t>ются</w:t>
      </w:r>
      <w:r w:rsidRPr="000A35F1">
        <w:rPr>
          <w:sz w:val="28"/>
          <w:szCs w:val="28"/>
        </w:rPr>
        <w:t>:</w:t>
      </w:r>
    </w:p>
    <w:p w14:paraId="244C3669" w14:textId="77777777" w:rsidR="003803E9" w:rsidRPr="003803E9" w:rsidRDefault="003803E9" w:rsidP="00317E90">
      <w:pPr>
        <w:pStyle w:val="43"/>
        <w:numPr>
          <w:ilvl w:val="0"/>
          <w:numId w:val="51"/>
        </w:numPr>
        <w:shd w:val="clear" w:color="auto" w:fill="auto"/>
        <w:spacing w:before="0" w:line="276" w:lineRule="auto"/>
        <w:ind w:right="20"/>
        <w:jc w:val="both"/>
        <w:rPr>
          <w:sz w:val="28"/>
          <w:szCs w:val="28"/>
        </w:rPr>
      </w:pPr>
      <w:r w:rsidRPr="000A35F1">
        <w:rPr>
          <w:sz w:val="28"/>
          <w:szCs w:val="28"/>
        </w:rPr>
        <w:t>сверхнормативные потери сырья, трудовых и других ресурсов, которые учитывают в составе</w:t>
      </w:r>
      <w:r w:rsidRPr="003803E9">
        <w:rPr>
          <w:sz w:val="28"/>
          <w:szCs w:val="28"/>
        </w:rPr>
        <w:t xml:space="preserve"> расходов учреждения;</w:t>
      </w:r>
    </w:p>
    <w:p w14:paraId="1AD0103F" w14:textId="77777777" w:rsidR="003803E9" w:rsidRPr="003803E9" w:rsidRDefault="003803E9" w:rsidP="00317E90">
      <w:pPr>
        <w:pStyle w:val="43"/>
        <w:numPr>
          <w:ilvl w:val="0"/>
          <w:numId w:val="51"/>
        </w:numPr>
        <w:shd w:val="clear" w:color="auto" w:fill="auto"/>
        <w:spacing w:before="0" w:line="276" w:lineRule="auto"/>
        <w:ind w:right="20"/>
        <w:jc w:val="both"/>
        <w:rPr>
          <w:sz w:val="28"/>
          <w:szCs w:val="28"/>
        </w:rPr>
      </w:pPr>
      <w:r w:rsidRPr="003803E9">
        <w:rPr>
          <w:sz w:val="28"/>
          <w:szCs w:val="28"/>
        </w:rPr>
        <w:t>затраты на хранение запасов, кроме тех, которые необходимы в процессе производства перед следующей стадией производства;</w:t>
      </w:r>
    </w:p>
    <w:p w14:paraId="3B0BF9E8" w14:textId="77777777" w:rsidR="003803E9" w:rsidRPr="003803E9" w:rsidRDefault="003803E9" w:rsidP="00317E90">
      <w:pPr>
        <w:pStyle w:val="43"/>
        <w:numPr>
          <w:ilvl w:val="0"/>
          <w:numId w:val="51"/>
        </w:numPr>
        <w:shd w:val="clear" w:color="auto" w:fill="auto"/>
        <w:spacing w:before="0" w:line="276" w:lineRule="auto"/>
        <w:ind w:right="20"/>
        <w:jc w:val="both"/>
        <w:rPr>
          <w:sz w:val="28"/>
          <w:szCs w:val="28"/>
        </w:rPr>
      </w:pPr>
      <w:r w:rsidRPr="003803E9">
        <w:rPr>
          <w:sz w:val="28"/>
          <w:szCs w:val="28"/>
        </w:rPr>
        <w:t>общехозяйственные и аналогичные расходы, кроме случаев, когда они непосредственно связаны с покупкой или изготовлением матзапасов;</w:t>
      </w:r>
    </w:p>
    <w:p w14:paraId="557F1BE3" w14:textId="5D3B179C" w:rsidR="003803E9" w:rsidRDefault="003803E9" w:rsidP="00317E90">
      <w:pPr>
        <w:pStyle w:val="43"/>
        <w:numPr>
          <w:ilvl w:val="0"/>
          <w:numId w:val="51"/>
        </w:numPr>
        <w:shd w:val="clear" w:color="auto" w:fill="auto"/>
        <w:spacing w:before="0" w:line="276" w:lineRule="auto"/>
        <w:ind w:right="20"/>
        <w:jc w:val="both"/>
        <w:rPr>
          <w:sz w:val="28"/>
          <w:szCs w:val="28"/>
        </w:rPr>
      </w:pPr>
      <w:r w:rsidRPr="003803E9">
        <w:rPr>
          <w:sz w:val="28"/>
          <w:szCs w:val="28"/>
        </w:rPr>
        <w:t>расходы на продажу матзапасов – издержки обращения</w:t>
      </w:r>
      <w:r>
        <w:rPr>
          <w:sz w:val="28"/>
          <w:szCs w:val="28"/>
        </w:rPr>
        <w:t>;</w:t>
      </w:r>
    </w:p>
    <w:p w14:paraId="3F05A579" w14:textId="45FD963B" w:rsidR="008F2579" w:rsidRDefault="008F2579" w:rsidP="00317E90">
      <w:pPr>
        <w:pStyle w:val="43"/>
        <w:numPr>
          <w:ilvl w:val="0"/>
          <w:numId w:val="51"/>
        </w:numPr>
        <w:shd w:val="clear" w:color="auto" w:fill="auto"/>
        <w:spacing w:before="0" w:line="276" w:lineRule="auto"/>
        <w:ind w:right="20"/>
        <w:jc w:val="both"/>
        <w:rPr>
          <w:sz w:val="28"/>
          <w:szCs w:val="28"/>
        </w:rPr>
      </w:pPr>
      <w:r>
        <w:rPr>
          <w:sz w:val="28"/>
          <w:szCs w:val="28"/>
        </w:rPr>
        <w:t>расходы по уплате имущественных налогов, государственных пошлин и аналогичных расходов;</w:t>
      </w:r>
    </w:p>
    <w:p w14:paraId="7FB8D18D" w14:textId="62141A90" w:rsidR="000A35F1" w:rsidRPr="000A35F1" w:rsidRDefault="003803E9" w:rsidP="00444FF4">
      <w:pPr>
        <w:pStyle w:val="43"/>
        <w:numPr>
          <w:ilvl w:val="0"/>
          <w:numId w:val="51"/>
        </w:numPr>
        <w:shd w:val="clear" w:color="auto" w:fill="auto"/>
        <w:spacing w:before="0" w:line="276" w:lineRule="auto"/>
        <w:ind w:right="20"/>
        <w:jc w:val="both"/>
        <w:rPr>
          <w:sz w:val="28"/>
          <w:szCs w:val="28"/>
        </w:rPr>
      </w:pPr>
      <w:r w:rsidRPr="000A35F1">
        <w:rPr>
          <w:sz w:val="28"/>
          <w:szCs w:val="28"/>
        </w:rPr>
        <w:t>иные выплаты (подстатьи КОСГУ 296-299).</w:t>
      </w:r>
    </w:p>
    <w:p w14:paraId="1AB3F867" w14:textId="77777777" w:rsidR="008700C3" w:rsidRDefault="008700C3" w:rsidP="008700C3">
      <w:pPr>
        <w:pStyle w:val="43"/>
        <w:shd w:val="clear" w:color="auto" w:fill="auto"/>
        <w:spacing w:before="0" w:line="276" w:lineRule="auto"/>
        <w:ind w:left="360" w:right="20" w:firstLine="0"/>
        <w:jc w:val="both"/>
        <w:rPr>
          <w:sz w:val="28"/>
          <w:szCs w:val="28"/>
        </w:rPr>
      </w:pPr>
    </w:p>
    <w:p w14:paraId="49A0458F" w14:textId="1DAC36FB" w:rsidR="000B1B6E" w:rsidRPr="00584246" w:rsidRDefault="000B1B6E" w:rsidP="003803E9">
      <w:pPr>
        <w:spacing w:after="150"/>
        <w:rPr>
          <w:sz w:val="28"/>
          <w:szCs w:val="28"/>
        </w:rPr>
      </w:pPr>
    </w:p>
    <w:p w14:paraId="2499684D" w14:textId="77777777" w:rsidR="000B1B6E" w:rsidRPr="000413AF" w:rsidRDefault="00486A44">
      <w:pPr>
        <w:spacing w:line="276" w:lineRule="auto"/>
        <w:jc w:val="center"/>
        <w:rPr>
          <w:b/>
          <w:sz w:val="32"/>
          <w:szCs w:val="32"/>
        </w:rPr>
      </w:pPr>
      <w:r w:rsidRPr="000413AF">
        <w:rPr>
          <w:b/>
          <w:sz w:val="32"/>
          <w:szCs w:val="32"/>
        </w:rPr>
        <w:t xml:space="preserve">6. </w:t>
      </w:r>
      <w:r w:rsidR="00584246" w:rsidRPr="000413AF">
        <w:rPr>
          <w:b/>
          <w:sz w:val="32"/>
          <w:szCs w:val="32"/>
        </w:rPr>
        <w:t>Учет финансовых активов.</w:t>
      </w:r>
    </w:p>
    <w:p w14:paraId="2C431449" w14:textId="77777777" w:rsidR="00323E85" w:rsidRPr="00540255" w:rsidRDefault="00323E85">
      <w:pPr>
        <w:spacing w:line="276" w:lineRule="auto"/>
        <w:jc w:val="center"/>
        <w:rPr>
          <w:b/>
          <w:sz w:val="28"/>
          <w:szCs w:val="28"/>
        </w:rPr>
      </w:pPr>
    </w:p>
    <w:p w14:paraId="246E04D8" w14:textId="64CB9CB8" w:rsidR="00323E85" w:rsidRPr="00540255" w:rsidRDefault="00323E85" w:rsidP="00323E85">
      <w:pPr>
        <w:pStyle w:val="45"/>
        <w:keepNext/>
        <w:keepLines/>
        <w:shd w:val="clear" w:color="auto" w:fill="auto"/>
        <w:tabs>
          <w:tab w:val="left" w:pos="3862"/>
        </w:tabs>
        <w:spacing w:before="0" w:after="186" w:line="374" w:lineRule="exact"/>
        <w:ind w:left="567" w:right="283" w:firstLine="0"/>
        <w:rPr>
          <w:sz w:val="28"/>
          <w:szCs w:val="28"/>
        </w:rPr>
      </w:pPr>
      <w:r w:rsidRPr="00540255">
        <w:rPr>
          <w:sz w:val="28"/>
          <w:szCs w:val="28"/>
        </w:rPr>
        <w:t xml:space="preserve">6.1 </w:t>
      </w:r>
      <w:bookmarkStart w:id="10" w:name="bookmark22"/>
      <w:r w:rsidRPr="00540255">
        <w:rPr>
          <w:sz w:val="28"/>
          <w:szCs w:val="28"/>
        </w:rPr>
        <w:t>Денежные средства субъекта централизованного учета</w:t>
      </w:r>
      <w:bookmarkEnd w:id="10"/>
      <w:r w:rsidR="009F071B" w:rsidRPr="00540255">
        <w:rPr>
          <w:sz w:val="28"/>
          <w:szCs w:val="28"/>
        </w:rPr>
        <w:t>.</w:t>
      </w:r>
    </w:p>
    <w:p w14:paraId="06BA8A3E" w14:textId="6432273E" w:rsidR="00AF56D6" w:rsidRPr="003A11B0" w:rsidRDefault="00AF56D6" w:rsidP="00D24995">
      <w:pPr>
        <w:pStyle w:val="43"/>
        <w:numPr>
          <w:ilvl w:val="0"/>
          <w:numId w:val="26"/>
        </w:numPr>
        <w:shd w:val="clear" w:color="auto" w:fill="auto"/>
        <w:tabs>
          <w:tab w:val="left" w:pos="0"/>
        </w:tabs>
        <w:spacing w:before="0" w:line="367" w:lineRule="exact"/>
        <w:ind w:left="0" w:right="141" w:firstLine="0"/>
        <w:jc w:val="both"/>
        <w:rPr>
          <w:sz w:val="28"/>
          <w:szCs w:val="28"/>
        </w:rPr>
      </w:pPr>
      <w:r w:rsidRPr="00540255">
        <w:rPr>
          <w:sz w:val="28"/>
          <w:szCs w:val="28"/>
        </w:rPr>
        <w:t>Операции с безналичными денежными средствами на лицевых счетах,</w:t>
      </w:r>
      <w:r w:rsidRPr="003A11B0">
        <w:rPr>
          <w:sz w:val="28"/>
          <w:szCs w:val="28"/>
        </w:rPr>
        <w:t xml:space="preserve"> открытых субъектам централизованного учета в Управлении финансов </w:t>
      </w:r>
      <w:r w:rsidR="000F785D" w:rsidRPr="003A11B0">
        <w:rPr>
          <w:sz w:val="28"/>
          <w:szCs w:val="28"/>
        </w:rPr>
        <w:t>Липецкой</w:t>
      </w:r>
      <w:r w:rsidRPr="003A11B0">
        <w:rPr>
          <w:sz w:val="28"/>
          <w:szCs w:val="28"/>
        </w:rPr>
        <w:t xml:space="preserve"> области и Управлении федерального казначейства, отражаются в бухгалтерском учете на основании выписок.</w:t>
      </w:r>
    </w:p>
    <w:p w14:paraId="06AF3434" w14:textId="268160BE" w:rsidR="000F785D" w:rsidRPr="003A11B0" w:rsidRDefault="000F785D" w:rsidP="00D24995">
      <w:pPr>
        <w:pStyle w:val="43"/>
        <w:numPr>
          <w:ilvl w:val="0"/>
          <w:numId w:val="26"/>
        </w:numPr>
        <w:shd w:val="clear" w:color="auto" w:fill="auto"/>
        <w:tabs>
          <w:tab w:val="left" w:pos="0"/>
          <w:tab w:val="left" w:pos="851"/>
        </w:tabs>
        <w:spacing w:before="0" w:line="367" w:lineRule="exact"/>
        <w:ind w:left="0" w:right="141" w:firstLine="0"/>
        <w:jc w:val="both"/>
        <w:rPr>
          <w:sz w:val="28"/>
          <w:szCs w:val="28"/>
        </w:rPr>
      </w:pPr>
      <w:r w:rsidRPr="003A11B0">
        <w:rPr>
          <w:sz w:val="28"/>
          <w:szCs w:val="28"/>
        </w:rPr>
        <w:t>Учет наличных денежных средств ведется в единой Кассовой книге (ф. 0504514) по всем КФО. Кассовая книга ведется автоматизированным способом в ЕЦИС с последующим распечатыванием на бумажном носителе. Кассовая книга (ф. 0504514) шнуруется, нумеруется, опечатывается и подписывается руководителем субъекта централизованного учета</w:t>
      </w:r>
      <w:r w:rsidR="003A11B0" w:rsidRPr="003A11B0">
        <w:rPr>
          <w:sz w:val="28"/>
          <w:szCs w:val="28"/>
        </w:rPr>
        <w:t xml:space="preserve"> и ответственным лицом субъекта централизованного учета.</w:t>
      </w:r>
    </w:p>
    <w:p w14:paraId="2006879F" w14:textId="15E4DB01" w:rsidR="000F785D" w:rsidRPr="003A11B0" w:rsidRDefault="000F785D" w:rsidP="00D24995">
      <w:pPr>
        <w:pStyle w:val="43"/>
        <w:numPr>
          <w:ilvl w:val="0"/>
          <w:numId w:val="26"/>
        </w:numPr>
        <w:shd w:val="clear" w:color="auto" w:fill="auto"/>
        <w:tabs>
          <w:tab w:val="left" w:pos="0"/>
          <w:tab w:val="left" w:pos="851"/>
        </w:tabs>
        <w:spacing w:before="0" w:line="367" w:lineRule="exact"/>
        <w:ind w:left="0" w:right="141" w:firstLine="0"/>
        <w:jc w:val="both"/>
        <w:rPr>
          <w:sz w:val="28"/>
          <w:szCs w:val="28"/>
        </w:rPr>
      </w:pPr>
      <w:r w:rsidRPr="003A11B0">
        <w:rPr>
          <w:sz w:val="28"/>
          <w:szCs w:val="28"/>
        </w:rPr>
        <w:t>Движение денежных средств бюджетных учреждений отражается на счете 0 201 11 000 «Денежные средства учреждения на лицевых счетах в органе казначейства», казенных учреждений - на счет</w:t>
      </w:r>
      <w:r w:rsidR="000D3328">
        <w:rPr>
          <w:sz w:val="28"/>
          <w:szCs w:val="28"/>
        </w:rPr>
        <w:t>ах</w:t>
      </w:r>
      <w:r w:rsidRPr="003A11B0">
        <w:rPr>
          <w:sz w:val="28"/>
          <w:szCs w:val="28"/>
        </w:rPr>
        <w:t xml:space="preserve"> </w:t>
      </w:r>
      <w:r w:rsidR="000D3328">
        <w:rPr>
          <w:sz w:val="28"/>
          <w:szCs w:val="28"/>
        </w:rPr>
        <w:t>1</w:t>
      </w:r>
      <w:r w:rsidRPr="003A11B0">
        <w:rPr>
          <w:sz w:val="28"/>
          <w:szCs w:val="28"/>
        </w:rPr>
        <w:t xml:space="preserve"> 304 05 000 «Расчеты по платежам из бюджета с финансовым органом» в разрезе соответствующих КОСГУ</w:t>
      </w:r>
      <w:r w:rsidR="000D3328">
        <w:rPr>
          <w:sz w:val="28"/>
          <w:szCs w:val="28"/>
        </w:rPr>
        <w:t xml:space="preserve"> и 3 201 11 000 «Денежные средства учреждения на лицевых счетах в органе казначейства»</w:t>
      </w:r>
      <w:r w:rsidRPr="003A11B0">
        <w:rPr>
          <w:sz w:val="28"/>
          <w:szCs w:val="28"/>
        </w:rPr>
        <w:t>.</w:t>
      </w:r>
    </w:p>
    <w:p w14:paraId="0865EC20" w14:textId="364DFDB5" w:rsidR="00176F13" w:rsidRPr="00E82268" w:rsidRDefault="003A437E" w:rsidP="00D24995">
      <w:pPr>
        <w:pStyle w:val="43"/>
        <w:numPr>
          <w:ilvl w:val="0"/>
          <w:numId w:val="26"/>
        </w:numPr>
        <w:shd w:val="clear" w:color="auto" w:fill="auto"/>
        <w:tabs>
          <w:tab w:val="left" w:pos="0"/>
          <w:tab w:val="left" w:pos="851"/>
        </w:tabs>
        <w:spacing w:before="0" w:line="367" w:lineRule="exact"/>
        <w:ind w:left="0" w:right="141" w:firstLine="0"/>
        <w:jc w:val="both"/>
        <w:rPr>
          <w:sz w:val="28"/>
          <w:szCs w:val="28"/>
        </w:rPr>
      </w:pPr>
      <w:r w:rsidRPr="00E82268">
        <w:rPr>
          <w:sz w:val="28"/>
          <w:szCs w:val="28"/>
        </w:rPr>
        <w:t xml:space="preserve">Денежные средства подопечных, поступающие на номинальный счет, </w:t>
      </w:r>
      <w:r w:rsidRPr="00E82268">
        <w:rPr>
          <w:sz w:val="28"/>
          <w:szCs w:val="28"/>
        </w:rPr>
        <w:lastRenderedPageBreak/>
        <w:t>открываемый опекунам (попечителям) в лице учреждений</w:t>
      </w:r>
      <w:r w:rsidR="00E82268" w:rsidRPr="00E82268">
        <w:rPr>
          <w:sz w:val="28"/>
          <w:szCs w:val="28"/>
        </w:rPr>
        <w:t xml:space="preserve"> </w:t>
      </w:r>
      <w:r w:rsidR="00E82268" w:rsidRPr="00E82268">
        <w:rPr>
          <w:color w:val="222222"/>
          <w:sz w:val="28"/>
          <w:szCs w:val="28"/>
          <w:shd w:val="clear" w:color="auto" w:fill="FFFFFF"/>
        </w:rPr>
        <w:t>в соответствии с действующим законодательством Российской Федерации</w:t>
      </w:r>
      <w:r w:rsidR="00E82268" w:rsidRPr="00E82268">
        <w:rPr>
          <w:sz w:val="28"/>
          <w:szCs w:val="28"/>
        </w:rPr>
        <w:t>,</w:t>
      </w:r>
      <w:r w:rsidRPr="00E82268">
        <w:rPr>
          <w:sz w:val="28"/>
          <w:szCs w:val="28"/>
        </w:rPr>
        <w:t xml:space="preserve"> учитываются как средства, полученные во временное распоряжение, по КФО 3. Аналитический учет средств, поступающих во временное распоряжение, </w:t>
      </w:r>
      <w:r w:rsidR="00E82268" w:rsidRPr="00E82268">
        <w:rPr>
          <w:sz w:val="28"/>
          <w:szCs w:val="28"/>
        </w:rPr>
        <w:t xml:space="preserve">ведется </w:t>
      </w:r>
      <w:r w:rsidRPr="00E82268">
        <w:rPr>
          <w:sz w:val="28"/>
          <w:szCs w:val="28"/>
        </w:rPr>
        <w:t>по каждому получателю (попечителю) в разрезе видов поступлений и направлений использования. При проведении учреждением безналичных расчетов со средствами, полученными во временное распоряжение</w:t>
      </w:r>
      <w:r w:rsidR="00F9241D">
        <w:rPr>
          <w:sz w:val="28"/>
          <w:szCs w:val="28"/>
        </w:rPr>
        <w:t>, на номинальных счетах, открытых в коммерческих банках</w:t>
      </w:r>
      <w:r w:rsidRPr="00E82268">
        <w:rPr>
          <w:sz w:val="28"/>
          <w:szCs w:val="28"/>
        </w:rPr>
        <w:t>, используется счет</w:t>
      </w:r>
      <w:r w:rsidR="00E82268" w:rsidRPr="00E82268">
        <w:rPr>
          <w:sz w:val="28"/>
          <w:szCs w:val="28"/>
        </w:rPr>
        <w:t xml:space="preserve"> </w:t>
      </w:r>
      <w:r w:rsidR="00176F13" w:rsidRPr="00E82268">
        <w:rPr>
          <w:sz w:val="28"/>
          <w:szCs w:val="28"/>
        </w:rPr>
        <w:t>0 201 26 000</w:t>
      </w:r>
      <w:r w:rsidR="006E1545" w:rsidRPr="00E82268">
        <w:rPr>
          <w:color w:val="222222"/>
          <w:sz w:val="28"/>
          <w:szCs w:val="28"/>
          <w:shd w:val="clear" w:color="auto" w:fill="FFFFFF"/>
        </w:rPr>
        <w:t xml:space="preserve"> </w:t>
      </w:r>
      <w:r w:rsidR="006E1545" w:rsidRPr="00E82268">
        <w:rPr>
          <w:sz w:val="28"/>
          <w:szCs w:val="28"/>
        </w:rPr>
        <w:t>«Денежные средства учреждения на специальных счетах в кредитной организации».</w:t>
      </w:r>
    </w:p>
    <w:p w14:paraId="2BB12AA1" w14:textId="4D33A30A" w:rsidR="005E677C" w:rsidRPr="003A11B0" w:rsidRDefault="00A86A4D" w:rsidP="00D24995">
      <w:pPr>
        <w:pStyle w:val="a4"/>
        <w:widowControl w:val="0"/>
        <w:numPr>
          <w:ilvl w:val="0"/>
          <w:numId w:val="26"/>
        </w:numPr>
        <w:tabs>
          <w:tab w:val="left" w:pos="0"/>
          <w:tab w:val="left" w:pos="851"/>
        </w:tabs>
        <w:spacing w:line="367" w:lineRule="exact"/>
        <w:ind w:left="0" w:right="141" w:firstLine="0"/>
        <w:jc w:val="both"/>
        <w:rPr>
          <w:sz w:val="28"/>
          <w:szCs w:val="28"/>
        </w:rPr>
      </w:pPr>
      <w:r w:rsidRPr="003A11B0">
        <w:rPr>
          <w:sz w:val="28"/>
          <w:szCs w:val="28"/>
        </w:rPr>
        <w:t>В</w:t>
      </w:r>
      <w:r w:rsidR="005E677C" w:rsidRPr="003A11B0">
        <w:rPr>
          <w:sz w:val="28"/>
          <w:szCs w:val="28"/>
        </w:rPr>
        <w:t>несени</w:t>
      </w:r>
      <w:r w:rsidRPr="003A11B0">
        <w:rPr>
          <w:sz w:val="28"/>
          <w:szCs w:val="28"/>
        </w:rPr>
        <w:t>е</w:t>
      </w:r>
      <w:r w:rsidR="005E677C" w:rsidRPr="003A11B0">
        <w:rPr>
          <w:sz w:val="28"/>
          <w:szCs w:val="28"/>
        </w:rPr>
        <w:t xml:space="preserve"> наличных </w:t>
      </w:r>
      <w:r w:rsidRPr="003A11B0">
        <w:rPr>
          <w:sz w:val="28"/>
          <w:szCs w:val="28"/>
        </w:rPr>
        <w:t xml:space="preserve">денежных </w:t>
      </w:r>
      <w:r w:rsidR="005E677C" w:rsidRPr="003A11B0">
        <w:rPr>
          <w:sz w:val="28"/>
          <w:szCs w:val="28"/>
        </w:rPr>
        <w:t>средств с использованием банковских карт через банкомат (пункт выдачи наличных денежных средств, электронный терминал или другое техническое средство), поступление оплаты от клиентов через платежный терминал отража</w:t>
      </w:r>
      <w:r w:rsidRPr="003A11B0">
        <w:rPr>
          <w:sz w:val="28"/>
          <w:szCs w:val="28"/>
        </w:rPr>
        <w:t>е</w:t>
      </w:r>
      <w:r w:rsidR="005E677C" w:rsidRPr="003A11B0">
        <w:rPr>
          <w:sz w:val="28"/>
          <w:szCs w:val="28"/>
        </w:rPr>
        <w:t xml:space="preserve">тся </w:t>
      </w:r>
      <w:r w:rsidRPr="003A11B0">
        <w:rPr>
          <w:sz w:val="28"/>
          <w:szCs w:val="28"/>
        </w:rPr>
        <w:t>через счет 0</w:t>
      </w:r>
      <w:r w:rsidR="005E677C" w:rsidRPr="003A11B0">
        <w:rPr>
          <w:sz w:val="28"/>
          <w:szCs w:val="28"/>
        </w:rPr>
        <w:t xml:space="preserve"> 210 03</w:t>
      </w:r>
      <w:r w:rsidRPr="003A11B0">
        <w:rPr>
          <w:sz w:val="28"/>
          <w:szCs w:val="28"/>
        </w:rPr>
        <w:t> 000 (</w:t>
      </w:r>
      <w:r w:rsidR="005E677C" w:rsidRPr="003A11B0">
        <w:rPr>
          <w:sz w:val="28"/>
          <w:szCs w:val="28"/>
        </w:rPr>
        <w:t>в том случае, когда средства не поступили в казначейскую систему на счет 401 16</w:t>
      </w:r>
      <w:r w:rsidRPr="003A11B0">
        <w:rPr>
          <w:sz w:val="28"/>
          <w:szCs w:val="28"/>
        </w:rPr>
        <w:t>)</w:t>
      </w:r>
      <w:r w:rsidR="005E677C" w:rsidRPr="003A11B0">
        <w:rPr>
          <w:sz w:val="28"/>
          <w:szCs w:val="28"/>
        </w:rPr>
        <w:t>.</w:t>
      </w:r>
    </w:p>
    <w:p w14:paraId="0D50DD16" w14:textId="49CE13D3" w:rsidR="005B5504" w:rsidRPr="003A11B0" w:rsidRDefault="005B5504" w:rsidP="00D24995">
      <w:pPr>
        <w:pStyle w:val="43"/>
        <w:numPr>
          <w:ilvl w:val="0"/>
          <w:numId w:val="26"/>
        </w:numPr>
        <w:shd w:val="clear" w:color="auto" w:fill="auto"/>
        <w:tabs>
          <w:tab w:val="left" w:pos="0"/>
          <w:tab w:val="left" w:pos="851"/>
        </w:tabs>
        <w:spacing w:before="0" w:line="367" w:lineRule="exact"/>
        <w:ind w:left="0" w:right="141" w:firstLine="0"/>
        <w:jc w:val="both"/>
        <w:rPr>
          <w:sz w:val="28"/>
          <w:szCs w:val="28"/>
        </w:rPr>
      </w:pPr>
      <w:r w:rsidRPr="003A11B0">
        <w:rPr>
          <w:sz w:val="28"/>
          <w:szCs w:val="28"/>
        </w:rPr>
        <w:t>В случае применения субъектом централизованного учета</w:t>
      </w:r>
      <w:r w:rsidR="00D52471" w:rsidRPr="003A11B0">
        <w:rPr>
          <w:sz w:val="28"/>
          <w:szCs w:val="28"/>
        </w:rPr>
        <w:t xml:space="preserve"> для приема наличных денежных средств</w:t>
      </w:r>
      <w:r w:rsidRPr="003A11B0">
        <w:rPr>
          <w:sz w:val="28"/>
          <w:szCs w:val="28"/>
        </w:rPr>
        <w:t xml:space="preserve"> контрольно-кассовый техники кассовые документы оформляются по окончании проведения кассовых операций на основании фискальных документов, предусмотренных абзацем тридцать шестым </w:t>
      </w:r>
      <w:hyperlink r:id="rId13" w:anchor="/document/99/901862787/XA00MB62ND/" w:history="1">
        <w:r w:rsidRPr="003A11B0">
          <w:rPr>
            <w:sz w:val="28"/>
            <w:szCs w:val="28"/>
          </w:rPr>
          <w:t>статьи 1.1 Федерального закона от 22 мая 2003 года № 54-ФЗ "О применении контрольно-кассовой техники при осуществлении расчетов в Российской Федерации"</w:t>
        </w:r>
      </w:hyperlink>
      <w:r w:rsidR="00C06605" w:rsidRPr="003A11B0">
        <w:rPr>
          <w:sz w:val="28"/>
          <w:szCs w:val="28"/>
        </w:rPr>
        <w:t xml:space="preserve"> на общую сумму выручки</w:t>
      </w:r>
      <w:r w:rsidRPr="003A11B0">
        <w:rPr>
          <w:sz w:val="28"/>
          <w:szCs w:val="28"/>
        </w:rPr>
        <w:t>.</w:t>
      </w:r>
    </w:p>
    <w:p w14:paraId="664FA2A9" w14:textId="008858E3" w:rsidR="000F785D" w:rsidRPr="003A11B0" w:rsidRDefault="000F785D" w:rsidP="00D24995">
      <w:pPr>
        <w:pStyle w:val="43"/>
        <w:numPr>
          <w:ilvl w:val="0"/>
          <w:numId w:val="26"/>
        </w:numPr>
        <w:shd w:val="clear" w:color="auto" w:fill="auto"/>
        <w:tabs>
          <w:tab w:val="left" w:pos="0"/>
          <w:tab w:val="left" w:pos="851"/>
        </w:tabs>
        <w:spacing w:before="0" w:line="367" w:lineRule="exact"/>
        <w:ind w:left="0" w:right="141" w:firstLine="0"/>
        <w:jc w:val="both"/>
        <w:rPr>
          <w:sz w:val="28"/>
          <w:szCs w:val="28"/>
        </w:rPr>
      </w:pPr>
      <w:r w:rsidRPr="003A11B0">
        <w:rPr>
          <w:sz w:val="28"/>
          <w:szCs w:val="28"/>
        </w:rPr>
        <w:t>Ответственность за соблюдение кассовой дисциплины возлагается на субъект централизованного учета.</w:t>
      </w:r>
    </w:p>
    <w:p w14:paraId="09C6B1BE" w14:textId="77777777" w:rsidR="00DC3A51" w:rsidRPr="005B5504" w:rsidRDefault="00DC3A51" w:rsidP="00DC3A51">
      <w:pPr>
        <w:pStyle w:val="43"/>
        <w:shd w:val="clear" w:color="auto" w:fill="auto"/>
        <w:tabs>
          <w:tab w:val="left" w:pos="0"/>
          <w:tab w:val="left" w:pos="851"/>
        </w:tabs>
        <w:spacing w:before="0" w:line="367" w:lineRule="exact"/>
        <w:ind w:right="141" w:firstLine="0"/>
        <w:jc w:val="both"/>
      </w:pPr>
    </w:p>
    <w:p w14:paraId="48123419" w14:textId="1C81D615" w:rsidR="00D533B6" w:rsidRPr="00880E25" w:rsidRDefault="00D533B6" w:rsidP="005B5504">
      <w:pPr>
        <w:pStyle w:val="45"/>
        <w:keepNext/>
        <w:keepLines/>
        <w:shd w:val="clear" w:color="auto" w:fill="auto"/>
        <w:tabs>
          <w:tab w:val="left" w:pos="0"/>
          <w:tab w:val="left" w:pos="3710"/>
        </w:tabs>
        <w:spacing w:before="0" w:after="123" w:line="371" w:lineRule="exact"/>
        <w:ind w:right="-1" w:firstLine="0"/>
        <w:rPr>
          <w:sz w:val="28"/>
          <w:szCs w:val="28"/>
        </w:rPr>
      </w:pPr>
      <w:r w:rsidRPr="00880E25">
        <w:rPr>
          <w:sz w:val="28"/>
          <w:szCs w:val="28"/>
        </w:rPr>
        <w:t>6.2</w:t>
      </w:r>
      <w:r w:rsidRPr="00880E25">
        <w:rPr>
          <w:b w:val="0"/>
          <w:sz w:val="28"/>
          <w:szCs w:val="28"/>
        </w:rPr>
        <w:t xml:space="preserve">. </w:t>
      </w:r>
      <w:bookmarkStart w:id="11" w:name="bookmark23"/>
      <w:r w:rsidRPr="00880E25">
        <w:rPr>
          <w:sz w:val="28"/>
          <w:szCs w:val="28"/>
        </w:rPr>
        <w:t>Денежные документы субъекта централизованного учета</w:t>
      </w:r>
      <w:bookmarkEnd w:id="11"/>
      <w:r w:rsidR="00C065E2" w:rsidRPr="00880E25">
        <w:rPr>
          <w:sz w:val="28"/>
          <w:szCs w:val="28"/>
        </w:rPr>
        <w:t>.</w:t>
      </w:r>
    </w:p>
    <w:p w14:paraId="7C7BD2DB" w14:textId="77777777" w:rsidR="0020555B" w:rsidRPr="00880E25" w:rsidRDefault="0020555B" w:rsidP="00D24995">
      <w:pPr>
        <w:pStyle w:val="43"/>
        <w:numPr>
          <w:ilvl w:val="0"/>
          <w:numId w:val="27"/>
        </w:numPr>
        <w:shd w:val="clear" w:color="auto" w:fill="auto"/>
        <w:tabs>
          <w:tab w:val="left" w:pos="0"/>
          <w:tab w:val="left" w:pos="709"/>
        </w:tabs>
        <w:spacing w:before="0" w:line="367" w:lineRule="exact"/>
        <w:ind w:left="0" w:firstLine="0"/>
        <w:jc w:val="both"/>
        <w:rPr>
          <w:sz w:val="28"/>
          <w:szCs w:val="28"/>
        </w:rPr>
      </w:pPr>
      <w:r w:rsidRPr="00880E25">
        <w:rPr>
          <w:sz w:val="28"/>
          <w:szCs w:val="28"/>
        </w:rPr>
        <w:t>В составе денежных документов (при наличии) учитываются:</w:t>
      </w:r>
    </w:p>
    <w:p w14:paraId="7D53CD18" w14:textId="77777777" w:rsidR="00C24061" w:rsidRPr="00880E25" w:rsidRDefault="0020555B" w:rsidP="00C24061">
      <w:pPr>
        <w:pStyle w:val="43"/>
        <w:shd w:val="clear" w:color="auto" w:fill="auto"/>
        <w:tabs>
          <w:tab w:val="left" w:pos="709"/>
        </w:tabs>
        <w:spacing w:before="0" w:line="367" w:lineRule="exact"/>
        <w:ind w:left="851" w:firstLine="0"/>
        <w:jc w:val="both"/>
        <w:rPr>
          <w:sz w:val="28"/>
          <w:szCs w:val="28"/>
        </w:rPr>
      </w:pPr>
      <w:r w:rsidRPr="00880E25">
        <w:rPr>
          <w:sz w:val="28"/>
          <w:szCs w:val="28"/>
        </w:rPr>
        <w:t>почтовые марки</w:t>
      </w:r>
      <w:r w:rsidR="00C24061" w:rsidRPr="00880E25">
        <w:rPr>
          <w:sz w:val="28"/>
          <w:szCs w:val="28"/>
        </w:rPr>
        <w:t>;</w:t>
      </w:r>
    </w:p>
    <w:p w14:paraId="3555116C" w14:textId="59235DF9" w:rsidR="0020555B" w:rsidRPr="00880E25" w:rsidRDefault="0020555B" w:rsidP="00C24061">
      <w:pPr>
        <w:pStyle w:val="43"/>
        <w:shd w:val="clear" w:color="auto" w:fill="auto"/>
        <w:tabs>
          <w:tab w:val="left" w:pos="709"/>
        </w:tabs>
        <w:spacing w:before="0" w:line="367" w:lineRule="exact"/>
        <w:ind w:left="851" w:firstLine="0"/>
        <w:jc w:val="both"/>
        <w:rPr>
          <w:sz w:val="28"/>
          <w:szCs w:val="28"/>
        </w:rPr>
      </w:pPr>
      <w:r w:rsidRPr="00880E25">
        <w:rPr>
          <w:sz w:val="28"/>
          <w:szCs w:val="28"/>
        </w:rPr>
        <w:t>маркированные конверты;</w:t>
      </w:r>
    </w:p>
    <w:p w14:paraId="1EB11AF1" w14:textId="6981F216" w:rsidR="0020555B" w:rsidRPr="00880E25" w:rsidRDefault="0020555B" w:rsidP="00C24061">
      <w:pPr>
        <w:pStyle w:val="43"/>
        <w:shd w:val="clear" w:color="auto" w:fill="auto"/>
        <w:tabs>
          <w:tab w:val="left" w:pos="709"/>
        </w:tabs>
        <w:spacing w:before="0" w:line="367" w:lineRule="exact"/>
        <w:ind w:left="851" w:firstLine="0"/>
        <w:jc w:val="both"/>
        <w:rPr>
          <w:sz w:val="28"/>
          <w:szCs w:val="28"/>
        </w:rPr>
      </w:pPr>
      <w:r w:rsidRPr="00880E25">
        <w:rPr>
          <w:sz w:val="28"/>
          <w:szCs w:val="28"/>
        </w:rPr>
        <w:t xml:space="preserve">оплаченные путевки в </w:t>
      </w:r>
      <w:r w:rsidR="008F2046">
        <w:rPr>
          <w:sz w:val="28"/>
          <w:szCs w:val="28"/>
        </w:rPr>
        <w:t>оздоровительные учреждения</w:t>
      </w:r>
      <w:r w:rsidRPr="00880E25">
        <w:rPr>
          <w:sz w:val="28"/>
          <w:szCs w:val="28"/>
        </w:rPr>
        <w:t>;</w:t>
      </w:r>
    </w:p>
    <w:p w14:paraId="0B634C52" w14:textId="4253ED75" w:rsidR="0020555B" w:rsidRPr="00880E25" w:rsidRDefault="0020555B" w:rsidP="00C24061">
      <w:pPr>
        <w:pStyle w:val="43"/>
        <w:shd w:val="clear" w:color="auto" w:fill="auto"/>
        <w:tabs>
          <w:tab w:val="left" w:pos="709"/>
        </w:tabs>
        <w:spacing w:before="0" w:line="367" w:lineRule="exact"/>
        <w:ind w:left="851" w:firstLine="0"/>
        <w:jc w:val="both"/>
        <w:rPr>
          <w:sz w:val="28"/>
          <w:szCs w:val="28"/>
        </w:rPr>
      </w:pPr>
      <w:r w:rsidRPr="00880E25">
        <w:rPr>
          <w:sz w:val="28"/>
          <w:szCs w:val="28"/>
        </w:rPr>
        <w:t>денежные сертификаты.</w:t>
      </w:r>
    </w:p>
    <w:p w14:paraId="0D840A26" w14:textId="77777777" w:rsidR="0020555B" w:rsidRPr="00880E25" w:rsidRDefault="0020555B" w:rsidP="00D24995">
      <w:pPr>
        <w:pStyle w:val="43"/>
        <w:numPr>
          <w:ilvl w:val="0"/>
          <w:numId w:val="27"/>
        </w:numPr>
        <w:shd w:val="clear" w:color="auto" w:fill="auto"/>
        <w:tabs>
          <w:tab w:val="left" w:pos="709"/>
          <w:tab w:val="left" w:pos="1282"/>
        </w:tabs>
        <w:spacing w:before="0" w:line="367" w:lineRule="exact"/>
        <w:ind w:left="0" w:right="20" w:firstLine="0"/>
        <w:jc w:val="both"/>
        <w:rPr>
          <w:sz w:val="28"/>
          <w:szCs w:val="28"/>
        </w:rPr>
      </w:pPr>
      <w:r w:rsidRPr="00880E25">
        <w:rPr>
          <w:sz w:val="28"/>
          <w:szCs w:val="28"/>
        </w:rPr>
        <w:t>Денежные документы хранятся в кассе субъекта централизованного учета. Прием в кассу и выдача из кассы таких документов оформляются Приходными кассовыми ордерами (ф. 0310001) и Расходными кассовыми ордерами (ф. 0310002) с оформлением на них записи «Фондовый».</w:t>
      </w:r>
    </w:p>
    <w:p w14:paraId="472214A7" w14:textId="125D5CDC" w:rsidR="0020555B" w:rsidRPr="00880E25" w:rsidRDefault="0020555B" w:rsidP="00D24995">
      <w:pPr>
        <w:pStyle w:val="43"/>
        <w:numPr>
          <w:ilvl w:val="0"/>
          <w:numId w:val="27"/>
        </w:numPr>
        <w:shd w:val="clear" w:color="auto" w:fill="auto"/>
        <w:tabs>
          <w:tab w:val="left" w:pos="709"/>
          <w:tab w:val="left" w:pos="1274"/>
        </w:tabs>
        <w:spacing w:before="0" w:line="367" w:lineRule="exact"/>
        <w:ind w:left="0" w:right="20" w:firstLine="0"/>
        <w:jc w:val="both"/>
        <w:rPr>
          <w:sz w:val="28"/>
          <w:szCs w:val="28"/>
        </w:rPr>
      </w:pPr>
      <w:r w:rsidRPr="00880E25">
        <w:rPr>
          <w:sz w:val="28"/>
          <w:szCs w:val="28"/>
        </w:rPr>
        <w:t>Приходные и расходные кассовые ордера с записью «Фондовый» регистрируются в Журнале регистрации приходных и расходных кассовых документов (ф.</w:t>
      </w:r>
      <w:r w:rsidR="004E4E3A" w:rsidRPr="00880E25">
        <w:rPr>
          <w:sz w:val="28"/>
          <w:szCs w:val="28"/>
        </w:rPr>
        <w:t>0504093</w:t>
      </w:r>
      <w:r w:rsidRPr="00880E25">
        <w:rPr>
          <w:sz w:val="28"/>
          <w:szCs w:val="28"/>
        </w:rPr>
        <w:t xml:space="preserve">) отдельно от приходных и расходных кассовых ордеров, </w:t>
      </w:r>
      <w:r w:rsidRPr="00880E25">
        <w:rPr>
          <w:sz w:val="28"/>
          <w:szCs w:val="28"/>
        </w:rPr>
        <w:lastRenderedPageBreak/>
        <w:t>оформляющих операции с денежными средствами.</w:t>
      </w:r>
    </w:p>
    <w:p w14:paraId="62C0361D" w14:textId="77777777" w:rsidR="0020555B" w:rsidRPr="00880E25" w:rsidRDefault="0020555B" w:rsidP="00D24995">
      <w:pPr>
        <w:pStyle w:val="43"/>
        <w:numPr>
          <w:ilvl w:val="0"/>
          <w:numId w:val="27"/>
        </w:numPr>
        <w:shd w:val="clear" w:color="auto" w:fill="auto"/>
        <w:tabs>
          <w:tab w:val="left" w:pos="709"/>
          <w:tab w:val="left" w:pos="1274"/>
        </w:tabs>
        <w:spacing w:before="0" w:line="367" w:lineRule="exact"/>
        <w:ind w:left="0" w:right="20" w:firstLine="0"/>
        <w:jc w:val="both"/>
        <w:rPr>
          <w:sz w:val="28"/>
          <w:szCs w:val="28"/>
        </w:rPr>
      </w:pPr>
      <w:r w:rsidRPr="00880E25">
        <w:rPr>
          <w:sz w:val="28"/>
          <w:szCs w:val="28"/>
        </w:rPr>
        <w:t>Учет операций с денежными документами ведется на отдельных листах Кассовой книги (ф. 0504514) субъекта централизованного учета с проставлением на них записи «Фондовый».</w:t>
      </w:r>
    </w:p>
    <w:p w14:paraId="3DBC478B" w14:textId="6929413F" w:rsidR="0014454F" w:rsidRDefault="0014454F" w:rsidP="00D24995">
      <w:pPr>
        <w:pStyle w:val="43"/>
        <w:numPr>
          <w:ilvl w:val="0"/>
          <w:numId w:val="27"/>
        </w:numPr>
        <w:shd w:val="clear" w:color="auto" w:fill="auto"/>
        <w:tabs>
          <w:tab w:val="left" w:pos="709"/>
          <w:tab w:val="left" w:pos="1390"/>
        </w:tabs>
        <w:spacing w:before="0" w:line="367" w:lineRule="exact"/>
        <w:ind w:left="0" w:right="20" w:firstLine="0"/>
        <w:jc w:val="both"/>
        <w:rPr>
          <w:sz w:val="28"/>
          <w:szCs w:val="28"/>
        </w:rPr>
      </w:pPr>
      <w:r>
        <w:rPr>
          <w:sz w:val="28"/>
          <w:szCs w:val="28"/>
        </w:rPr>
        <w:t>Денежные документы выдаются сотруднику (работнику) субъекта централизованного учета в зависимости от характера производимых расходов, оплачиваемых денежными документами, на основании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 или Заявки-обоснования закупки товаров, работ, услуг малого объема через подотчетное лицо (ф. 0510521).</w:t>
      </w:r>
    </w:p>
    <w:p w14:paraId="23E81DD7" w14:textId="38BD5C42" w:rsidR="00EF0208" w:rsidRPr="00880E25" w:rsidRDefault="0020555B" w:rsidP="00D24995">
      <w:pPr>
        <w:pStyle w:val="43"/>
        <w:numPr>
          <w:ilvl w:val="0"/>
          <w:numId w:val="27"/>
        </w:numPr>
        <w:shd w:val="clear" w:color="auto" w:fill="auto"/>
        <w:tabs>
          <w:tab w:val="left" w:pos="709"/>
          <w:tab w:val="left" w:pos="1390"/>
        </w:tabs>
        <w:spacing w:before="0" w:line="367" w:lineRule="exact"/>
        <w:ind w:left="0" w:right="20" w:firstLine="0"/>
        <w:jc w:val="both"/>
        <w:rPr>
          <w:sz w:val="28"/>
          <w:szCs w:val="28"/>
        </w:rPr>
      </w:pPr>
      <w:r w:rsidRPr="00880E25">
        <w:rPr>
          <w:sz w:val="28"/>
          <w:szCs w:val="28"/>
        </w:rPr>
        <w:t>Расходование денежных документов подотчетным лицом оформляется Отчетом  о расходах подотчетного лица (ф.0504</w:t>
      </w:r>
      <w:r w:rsidR="00960C4B" w:rsidRPr="00880E25">
        <w:rPr>
          <w:sz w:val="28"/>
          <w:szCs w:val="28"/>
        </w:rPr>
        <w:t>520</w:t>
      </w:r>
      <w:r w:rsidRPr="00880E25">
        <w:rPr>
          <w:sz w:val="28"/>
          <w:szCs w:val="28"/>
        </w:rPr>
        <w:t>)</w:t>
      </w:r>
      <w:r w:rsidR="00C200BF" w:rsidRPr="00880E25">
        <w:rPr>
          <w:sz w:val="28"/>
          <w:szCs w:val="28"/>
        </w:rPr>
        <w:t xml:space="preserve"> </w:t>
      </w:r>
      <w:r w:rsidR="00D15A33">
        <w:rPr>
          <w:sz w:val="28"/>
          <w:szCs w:val="28"/>
        </w:rPr>
        <w:t xml:space="preserve">с </w:t>
      </w:r>
      <w:r w:rsidR="00C200BF" w:rsidRPr="00880E25">
        <w:rPr>
          <w:sz w:val="28"/>
          <w:szCs w:val="28"/>
        </w:rPr>
        <w:t xml:space="preserve">приложением </w:t>
      </w:r>
      <w:r w:rsidR="00310CF7" w:rsidRPr="00880E25">
        <w:rPr>
          <w:sz w:val="28"/>
          <w:szCs w:val="28"/>
        </w:rPr>
        <w:t>Отчета об</w:t>
      </w:r>
      <w:r w:rsidR="00C200BF" w:rsidRPr="00880E25">
        <w:rPr>
          <w:sz w:val="28"/>
          <w:szCs w:val="28"/>
        </w:rPr>
        <w:t xml:space="preserve"> </w:t>
      </w:r>
      <w:r w:rsidR="00310CF7" w:rsidRPr="00880E25">
        <w:rPr>
          <w:sz w:val="28"/>
          <w:szCs w:val="28"/>
        </w:rPr>
        <w:t>использованнии конвертов и марок</w:t>
      </w:r>
      <w:r w:rsidR="00C200BF" w:rsidRPr="00880E25">
        <w:rPr>
          <w:sz w:val="28"/>
          <w:szCs w:val="28"/>
        </w:rPr>
        <w:t xml:space="preserve"> </w:t>
      </w:r>
      <w:r w:rsidR="00EF0208" w:rsidRPr="00880E25">
        <w:rPr>
          <w:sz w:val="28"/>
          <w:szCs w:val="28"/>
        </w:rPr>
        <w:t>согласно приложению №</w:t>
      </w:r>
      <w:r w:rsidR="00D15A33">
        <w:rPr>
          <w:sz w:val="28"/>
          <w:szCs w:val="28"/>
        </w:rPr>
        <w:t>3</w:t>
      </w:r>
      <w:r w:rsidR="00EF0208" w:rsidRPr="00880E25">
        <w:rPr>
          <w:sz w:val="28"/>
          <w:szCs w:val="28"/>
        </w:rPr>
        <w:t xml:space="preserve"> к настоящей Единой учетной политике.</w:t>
      </w:r>
    </w:p>
    <w:p w14:paraId="1B362549" w14:textId="11667D78" w:rsidR="0020555B" w:rsidRPr="00880E25" w:rsidRDefault="0020555B" w:rsidP="00D24995">
      <w:pPr>
        <w:pStyle w:val="43"/>
        <w:numPr>
          <w:ilvl w:val="0"/>
          <w:numId w:val="27"/>
        </w:numPr>
        <w:shd w:val="clear" w:color="auto" w:fill="auto"/>
        <w:tabs>
          <w:tab w:val="left" w:pos="709"/>
          <w:tab w:val="left" w:pos="1390"/>
        </w:tabs>
        <w:spacing w:before="0" w:line="367" w:lineRule="exact"/>
        <w:ind w:left="0" w:right="20" w:firstLine="0"/>
        <w:jc w:val="both"/>
        <w:rPr>
          <w:sz w:val="28"/>
          <w:szCs w:val="28"/>
        </w:rPr>
      </w:pPr>
      <w:r w:rsidRPr="00880E25">
        <w:rPr>
          <w:sz w:val="28"/>
          <w:szCs w:val="28"/>
        </w:rPr>
        <w:t>Путевки, полученные безвозмездно от СФР, общественных, профсоюзных и других организаций, денежными документами не являются и учитываются на забалансовом счете 08 «Путевки неоплаченные». Путевки подлежат хранению в кассе субъекта централизованного учета наравне с денежными документами.</w:t>
      </w:r>
    </w:p>
    <w:p w14:paraId="59C8FC75" w14:textId="4E587CA5" w:rsidR="00CD7286" w:rsidRPr="00880E25" w:rsidRDefault="00CD7286" w:rsidP="00D24995">
      <w:pPr>
        <w:pStyle w:val="43"/>
        <w:numPr>
          <w:ilvl w:val="0"/>
          <w:numId w:val="27"/>
        </w:numPr>
        <w:shd w:val="clear" w:color="auto" w:fill="auto"/>
        <w:tabs>
          <w:tab w:val="left" w:pos="709"/>
          <w:tab w:val="left" w:pos="1390"/>
        </w:tabs>
        <w:spacing w:before="0" w:after="258" w:line="367" w:lineRule="exact"/>
        <w:ind w:left="0" w:right="20" w:firstLine="0"/>
        <w:jc w:val="both"/>
        <w:rPr>
          <w:sz w:val="28"/>
          <w:szCs w:val="28"/>
        </w:rPr>
      </w:pPr>
      <w:r w:rsidRPr="00880E25">
        <w:rPr>
          <w:sz w:val="28"/>
          <w:szCs w:val="28"/>
        </w:rPr>
        <w:t>Выбытие денежных документов по причине уничтожения, порчи в результате форс-мажорных обстоятельств оформляется Актом об уничтожении документов согласно приложению №</w:t>
      </w:r>
      <w:r w:rsidR="00D15A33">
        <w:rPr>
          <w:sz w:val="28"/>
          <w:szCs w:val="28"/>
        </w:rPr>
        <w:t>3</w:t>
      </w:r>
      <w:r w:rsidRPr="00880E25">
        <w:rPr>
          <w:sz w:val="28"/>
          <w:szCs w:val="28"/>
        </w:rPr>
        <w:t xml:space="preserve"> к настоящей Единой учетной политике.</w:t>
      </w:r>
    </w:p>
    <w:p w14:paraId="58F0FA2B" w14:textId="093F9D35" w:rsidR="00323E85" w:rsidRDefault="003E2BF9">
      <w:pPr>
        <w:spacing w:line="276" w:lineRule="auto"/>
        <w:jc w:val="center"/>
        <w:rPr>
          <w:b/>
          <w:sz w:val="28"/>
          <w:szCs w:val="28"/>
        </w:rPr>
      </w:pPr>
      <w:r>
        <w:rPr>
          <w:b/>
          <w:sz w:val="28"/>
          <w:szCs w:val="28"/>
        </w:rPr>
        <w:t>6.3 Расчеты по доходам</w:t>
      </w:r>
    </w:p>
    <w:p w14:paraId="687EBD16" w14:textId="77777777" w:rsidR="00CC1B1E" w:rsidRDefault="00CC1B1E">
      <w:pPr>
        <w:spacing w:line="276" w:lineRule="auto"/>
        <w:jc w:val="center"/>
        <w:rPr>
          <w:b/>
          <w:sz w:val="28"/>
          <w:szCs w:val="28"/>
        </w:rPr>
      </w:pPr>
    </w:p>
    <w:p w14:paraId="58C1C355" w14:textId="77777777" w:rsidR="003E2BF9" w:rsidRPr="00911CB3" w:rsidRDefault="003E2BF9" w:rsidP="00D24995">
      <w:pPr>
        <w:pStyle w:val="43"/>
        <w:numPr>
          <w:ilvl w:val="0"/>
          <w:numId w:val="28"/>
        </w:numPr>
        <w:shd w:val="clear" w:color="auto" w:fill="auto"/>
        <w:tabs>
          <w:tab w:val="left" w:pos="709"/>
        </w:tabs>
        <w:spacing w:before="0" w:line="276" w:lineRule="auto"/>
        <w:ind w:left="0" w:firstLine="0"/>
        <w:jc w:val="both"/>
        <w:rPr>
          <w:sz w:val="28"/>
          <w:szCs w:val="28"/>
        </w:rPr>
      </w:pPr>
      <w:r w:rsidRPr="00911CB3">
        <w:rPr>
          <w:sz w:val="28"/>
          <w:szCs w:val="28"/>
        </w:rPr>
        <w:t>Доходами субъекта централизованного учета являются:</w:t>
      </w:r>
    </w:p>
    <w:p w14:paraId="1C6F810D" w14:textId="1FC30EB5" w:rsidR="003E2BF9" w:rsidRPr="00911CB3" w:rsidRDefault="003E2BF9" w:rsidP="00CC1B1E">
      <w:pPr>
        <w:pStyle w:val="43"/>
        <w:shd w:val="clear" w:color="auto" w:fill="auto"/>
        <w:spacing w:before="0" w:line="276" w:lineRule="auto"/>
        <w:ind w:right="20" w:firstLine="720"/>
        <w:jc w:val="both"/>
        <w:rPr>
          <w:sz w:val="28"/>
          <w:szCs w:val="28"/>
        </w:rPr>
      </w:pPr>
      <w:r w:rsidRPr="00911CB3">
        <w:rPr>
          <w:sz w:val="28"/>
          <w:szCs w:val="28"/>
        </w:rPr>
        <w:t>субсидия на выполнение государственного задания (для бюджетных  учреждений);</w:t>
      </w:r>
    </w:p>
    <w:p w14:paraId="7CB69C25" w14:textId="6C9CABD6" w:rsidR="003E2BF9" w:rsidRPr="00911CB3" w:rsidRDefault="003E2BF9" w:rsidP="00CC1B1E">
      <w:pPr>
        <w:pStyle w:val="43"/>
        <w:shd w:val="clear" w:color="auto" w:fill="auto"/>
        <w:spacing w:before="0" w:line="276" w:lineRule="auto"/>
        <w:ind w:firstLine="720"/>
        <w:jc w:val="both"/>
        <w:rPr>
          <w:sz w:val="28"/>
          <w:szCs w:val="28"/>
        </w:rPr>
      </w:pPr>
      <w:r w:rsidRPr="00911CB3">
        <w:rPr>
          <w:sz w:val="28"/>
          <w:szCs w:val="28"/>
        </w:rPr>
        <w:t>субсидия на иные цели (для бюджетных учреждений);</w:t>
      </w:r>
    </w:p>
    <w:p w14:paraId="04914223" w14:textId="77777777" w:rsidR="003E2BF9" w:rsidRPr="00911CB3" w:rsidRDefault="003E2BF9" w:rsidP="00CC1B1E">
      <w:pPr>
        <w:pStyle w:val="43"/>
        <w:shd w:val="clear" w:color="auto" w:fill="auto"/>
        <w:spacing w:before="0" w:line="276" w:lineRule="auto"/>
        <w:ind w:left="20" w:firstLine="720"/>
        <w:jc w:val="both"/>
        <w:rPr>
          <w:sz w:val="28"/>
          <w:szCs w:val="28"/>
        </w:rPr>
      </w:pPr>
      <w:r w:rsidRPr="00911CB3">
        <w:rPr>
          <w:sz w:val="28"/>
          <w:szCs w:val="28"/>
        </w:rPr>
        <w:t>доходы от сдачи имущества в аренду;</w:t>
      </w:r>
    </w:p>
    <w:p w14:paraId="53A2F495" w14:textId="4608157A" w:rsidR="003E2BF9" w:rsidRPr="00911CB3" w:rsidRDefault="003E2BF9" w:rsidP="00CC1B1E">
      <w:pPr>
        <w:pStyle w:val="43"/>
        <w:shd w:val="clear" w:color="auto" w:fill="auto"/>
        <w:spacing w:before="0" w:line="276" w:lineRule="auto"/>
        <w:ind w:left="20" w:right="20" w:firstLine="720"/>
        <w:jc w:val="both"/>
        <w:rPr>
          <w:sz w:val="28"/>
          <w:szCs w:val="28"/>
        </w:rPr>
      </w:pPr>
      <w:r w:rsidRPr="00911CB3">
        <w:rPr>
          <w:sz w:val="28"/>
          <w:szCs w:val="28"/>
        </w:rPr>
        <w:t>доходы от оказания платных услуг;</w:t>
      </w:r>
    </w:p>
    <w:p w14:paraId="2D8DD6FD" w14:textId="77777777" w:rsidR="003E2BF9" w:rsidRPr="00911CB3" w:rsidRDefault="003E2BF9" w:rsidP="00CC1B1E">
      <w:pPr>
        <w:pStyle w:val="43"/>
        <w:shd w:val="clear" w:color="auto" w:fill="auto"/>
        <w:spacing w:before="0" w:line="276" w:lineRule="auto"/>
        <w:ind w:left="20" w:right="20" w:firstLine="720"/>
        <w:jc w:val="both"/>
        <w:rPr>
          <w:sz w:val="28"/>
          <w:szCs w:val="28"/>
        </w:rPr>
      </w:pPr>
      <w:r w:rsidRPr="00911CB3">
        <w:rPr>
          <w:sz w:val="28"/>
          <w:szCs w:val="28"/>
        </w:rPr>
        <w:t>поступление средств от возмещения ущерба при возникновении страховых случаев;</w:t>
      </w:r>
    </w:p>
    <w:p w14:paraId="357D801A" w14:textId="7B319CE5" w:rsidR="003E2BF9" w:rsidRPr="00911CB3" w:rsidRDefault="003E2BF9" w:rsidP="00CC1B1E">
      <w:pPr>
        <w:pStyle w:val="43"/>
        <w:shd w:val="clear" w:color="auto" w:fill="auto"/>
        <w:spacing w:before="0" w:line="276" w:lineRule="auto"/>
        <w:ind w:left="20" w:right="20" w:firstLine="689"/>
        <w:jc w:val="both"/>
        <w:rPr>
          <w:sz w:val="28"/>
          <w:szCs w:val="28"/>
        </w:rPr>
      </w:pPr>
      <w:r w:rsidRPr="00911CB3">
        <w:rPr>
          <w:sz w:val="28"/>
          <w:szCs w:val="28"/>
        </w:rPr>
        <w:t>поступление средств от возмещения ущерба, причиненного имуществу, а также штрафные санкции к организациям, нарушившим условия заключенных контрактов (договоров);</w:t>
      </w:r>
    </w:p>
    <w:p w14:paraId="43262582" w14:textId="77777777" w:rsidR="00B3139F" w:rsidRPr="00B3139F" w:rsidRDefault="00B3139F" w:rsidP="00CC1B1E">
      <w:pPr>
        <w:autoSpaceDE w:val="0"/>
        <w:autoSpaceDN w:val="0"/>
        <w:adjustRightInd w:val="0"/>
        <w:spacing w:line="276" w:lineRule="auto"/>
        <w:ind w:firstLine="709"/>
        <w:jc w:val="both"/>
        <w:rPr>
          <w:sz w:val="28"/>
          <w:szCs w:val="28"/>
        </w:rPr>
      </w:pPr>
      <w:r w:rsidRPr="00B3139F">
        <w:rPr>
          <w:sz w:val="28"/>
          <w:szCs w:val="28"/>
        </w:rPr>
        <w:lastRenderedPageBreak/>
        <w:t xml:space="preserve">поступление средств в части компенсации затрат, понесенных субъектом централизованного учета в связи с реализацией требований, установленных законодательством Российской Федерации; </w:t>
      </w:r>
    </w:p>
    <w:p w14:paraId="395D0184" w14:textId="2979B6DB" w:rsidR="00B3139F" w:rsidRPr="00911CB3" w:rsidRDefault="00B3139F" w:rsidP="00CC1B1E">
      <w:pPr>
        <w:pStyle w:val="43"/>
        <w:shd w:val="clear" w:color="auto" w:fill="auto"/>
        <w:spacing w:before="0" w:line="276" w:lineRule="auto"/>
        <w:ind w:left="20" w:right="20" w:firstLine="689"/>
        <w:jc w:val="both"/>
        <w:rPr>
          <w:sz w:val="28"/>
          <w:szCs w:val="28"/>
        </w:rPr>
      </w:pPr>
      <w:r w:rsidRPr="00911CB3">
        <w:rPr>
          <w:sz w:val="28"/>
          <w:szCs w:val="28"/>
        </w:rPr>
        <w:t>поступление средств от возмещения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2AA83745" w14:textId="77777777" w:rsidR="003E2BF9" w:rsidRPr="00911CB3" w:rsidRDefault="003E2BF9" w:rsidP="00CC1B1E">
      <w:pPr>
        <w:pStyle w:val="43"/>
        <w:shd w:val="clear" w:color="auto" w:fill="auto"/>
        <w:spacing w:before="0" w:line="276" w:lineRule="auto"/>
        <w:ind w:left="20" w:firstLine="689"/>
        <w:jc w:val="both"/>
        <w:rPr>
          <w:sz w:val="28"/>
          <w:szCs w:val="28"/>
        </w:rPr>
      </w:pPr>
      <w:r w:rsidRPr="00911CB3">
        <w:rPr>
          <w:sz w:val="28"/>
          <w:szCs w:val="28"/>
        </w:rPr>
        <w:t>безвозмездные поступления средств;</w:t>
      </w:r>
    </w:p>
    <w:p w14:paraId="125D1308" w14:textId="77777777" w:rsidR="003E2BF9" w:rsidRPr="00911CB3" w:rsidRDefault="003E2BF9" w:rsidP="00CC1B1E">
      <w:pPr>
        <w:pStyle w:val="43"/>
        <w:shd w:val="clear" w:color="auto" w:fill="auto"/>
        <w:spacing w:before="0" w:line="276" w:lineRule="auto"/>
        <w:ind w:left="20" w:firstLine="689"/>
        <w:jc w:val="both"/>
        <w:rPr>
          <w:sz w:val="28"/>
          <w:szCs w:val="28"/>
        </w:rPr>
      </w:pPr>
      <w:r w:rsidRPr="00911CB3">
        <w:rPr>
          <w:sz w:val="28"/>
          <w:szCs w:val="28"/>
        </w:rPr>
        <w:t>гранты.</w:t>
      </w:r>
    </w:p>
    <w:p w14:paraId="11F9FDF8" w14:textId="77777777" w:rsidR="00F45921" w:rsidRPr="00911CB3" w:rsidRDefault="00F45921" w:rsidP="00D24995">
      <w:pPr>
        <w:pStyle w:val="43"/>
        <w:numPr>
          <w:ilvl w:val="0"/>
          <w:numId w:val="28"/>
        </w:numPr>
        <w:shd w:val="clear" w:color="auto" w:fill="auto"/>
        <w:tabs>
          <w:tab w:val="left" w:pos="709"/>
        </w:tabs>
        <w:spacing w:before="0" w:line="276" w:lineRule="auto"/>
        <w:ind w:left="20" w:right="20" w:hanging="20"/>
        <w:jc w:val="both"/>
        <w:rPr>
          <w:sz w:val="28"/>
          <w:szCs w:val="28"/>
        </w:rPr>
      </w:pPr>
      <w:r w:rsidRPr="00911CB3">
        <w:rPr>
          <w:sz w:val="28"/>
          <w:szCs w:val="28"/>
        </w:rPr>
        <w:t>Доходы классифицируются по КОСГУ и отражаются методом начисления.</w:t>
      </w:r>
    </w:p>
    <w:p w14:paraId="61915613" w14:textId="6A15CA21" w:rsidR="00CC1B1E" w:rsidRPr="00F721FA" w:rsidRDefault="00CC1B1E" w:rsidP="00D24995">
      <w:pPr>
        <w:pStyle w:val="a4"/>
        <w:numPr>
          <w:ilvl w:val="0"/>
          <w:numId w:val="28"/>
        </w:numPr>
        <w:autoSpaceDE w:val="0"/>
        <w:autoSpaceDN w:val="0"/>
        <w:adjustRightInd w:val="0"/>
        <w:ind w:left="0" w:firstLine="0"/>
        <w:jc w:val="both"/>
        <w:rPr>
          <w:sz w:val="28"/>
          <w:szCs w:val="28"/>
        </w:rPr>
      </w:pPr>
      <w:r w:rsidRPr="00F721FA">
        <w:rPr>
          <w:sz w:val="28"/>
          <w:szCs w:val="28"/>
        </w:rPr>
        <w:t xml:space="preserve">Доходы по приносящей доход деятельности признаются в бухгалтерском учете в качестве доходов будущих периодов в рамках заключенных долгосрочных контрактов (договоров) на оказание платных услуг. </w:t>
      </w:r>
    </w:p>
    <w:p w14:paraId="1F9FFB29" w14:textId="73C8E0A6" w:rsidR="00CC1B1E" w:rsidRPr="00CC1B1E" w:rsidRDefault="00CC1B1E" w:rsidP="00CC1B1E">
      <w:pPr>
        <w:autoSpaceDE w:val="0"/>
        <w:autoSpaceDN w:val="0"/>
        <w:adjustRightInd w:val="0"/>
        <w:ind w:firstLine="709"/>
        <w:jc w:val="both"/>
        <w:rPr>
          <w:sz w:val="28"/>
          <w:szCs w:val="28"/>
        </w:rPr>
      </w:pPr>
      <w:r w:rsidRPr="00CC1B1E">
        <w:rPr>
          <w:sz w:val="28"/>
          <w:szCs w:val="28"/>
        </w:rPr>
        <w:t xml:space="preserve">Доходы по субсидиям на выполнение государственного задания признаются в бухгалтерском учете в качестве доходов будущих периодов на дату возникновения права на их получение (заключения соглашения на предоставление субсидии на выполнение государственного задания) (для бюджетных  учреждений). </w:t>
      </w:r>
    </w:p>
    <w:p w14:paraId="577308B8" w14:textId="7D0845AD" w:rsidR="00CC1B1E" w:rsidRPr="00CC1B1E" w:rsidRDefault="00CC1B1E" w:rsidP="00CC1B1E">
      <w:pPr>
        <w:autoSpaceDE w:val="0"/>
        <w:autoSpaceDN w:val="0"/>
        <w:adjustRightInd w:val="0"/>
        <w:ind w:firstLine="709"/>
        <w:jc w:val="both"/>
        <w:rPr>
          <w:sz w:val="28"/>
          <w:szCs w:val="28"/>
        </w:rPr>
      </w:pPr>
      <w:r w:rsidRPr="00CC1B1E">
        <w:rPr>
          <w:sz w:val="28"/>
          <w:szCs w:val="28"/>
        </w:rPr>
        <w:t xml:space="preserve">Доходы по субсидиям на иные цели признаются в бухгалтерском учете в качестве доходов будущих периодов на дату возникновения права на их получение (заключения соглашения на предоставление субсидии на иные цели) (для бюджетных учреждений); </w:t>
      </w:r>
    </w:p>
    <w:p w14:paraId="7B75CF48" w14:textId="61F18F97" w:rsidR="00CC1B1E" w:rsidRDefault="008F0A90" w:rsidP="008F0A90">
      <w:pPr>
        <w:pStyle w:val="43"/>
        <w:shd w:val="clear" w:color="auto" w:fill="auto"/>
        <w:tabs>
          <w:tab w:val="left" w:pos="709"/>
        </w:tabs>
        <w:spacing w:before="0" w:line="276" w:lineRule="auto"/>
        <w:ind w:firstLine="0"/>
        <w:jc w:val="both"/>
        <w:rPr>
          <w:sz w:val="28"/>
          <w:szCs w:val="28"/>
        </w:rPr>
      </w:pPr>
      <w:r>
        <w:rPr>
          <w:sz w:val="28"/>
          <w:szCs w:val="28"/>
        </w:rPr>
        <w:tab/>
      </w:r>
      <w:r w:rsidR="00CC1B1E" w:rsidRPr="00CC1B1E">
        <w:rPr>
          <w:sz w:val="28"/>
          <w:szCs w:val="28"/>
        </w:rPr>
        <w:t>Доходы по грантам признаются в бухгалтерском учете в качестве доходов будущих периодов на дату возникновения права на их получение (заключения соглашения на предоставление грантов) (для бюджетных учреждений).</w:t>
      </w:r>
    </w:p>
    <w:p w14:paraId="0AACA22F" w14:textId="251F1824" w:rsidR="00F45921" w:rsidRPr="00911CB3" w:rsidRDefault="00F45921" w:rsidP="008861C5">
      <w:pPr>
        <w:pStyle w:val="43"/>
        <w:numPr>
          <w:ilvl w:val="0"/>
          <w:numId w:val="28"/>
        </w:numPr>
        <w:shd w:val="clear" w:color="auto" w:fill="auto"/>
        <w:tabs>
          <w:tab w:val="left" w:pos="709"/>
        </w:tabs>
        <w:spacing w:before="0" w:line="276" w:lineRule="auto"/>
        <w:ind w:left="20" w:right="20" w:hanging="20"/>
        <w:jc w:val="both"/>
        <w:rPr>
          <w:sz w:val="28"/>
          <w:szCs w:val="28"/>
        </w:rPr>
      </w:pPr>
      <w:r w:rsidRPr="00CC07F0">
        <w:rPr>
          <w:sz w:val="28"/>
          <w:szCs w:val="28"/>
        </w:rPr>
        <w:t xml:space="preserve">Начисление доходов </w:t>
      </w:r>
      <w:r w:rsidRPr="00911CB3">
        <w:rPr>
          <w:sz w:val="28"/>
          <w:szCs w:val="28"/>
        </w:rPr>
        <w:t xml:space="preserve">при осуществлении расчетов по сданному в аренду имуществу </w:t>
      </w:r>
      <w:r w:rsidR="00C16A37">
        <w:rPr>
          <w:sz w:val="28"/>
          <w:szCs w:val="28"/>
        </w:rPr>
        <w:t>производится</w:t>
      </w:r>
      <w:r w:rsidRPr="00911CB3">
        <w:rPr>
          <w:sz w:val="28"/>
          <w:szCs w:val="28"/>
        </w:rPr>
        <w:t xml:space="preserve"> в последний день месяца</w:t>
      </w:r>
      <w:r w:rsidR="00C16A37">
        <w:rPr>
          <w:sz w:val="28"/>
          <w:szCs w:val="28"/>
        </w:rPr>
        <w:t>;</w:t>
      </w:r>
    </w:p>
    <w:p w14:paraId="21EE31D7" w14:textId="6F67FAB6" w:rsidR="00F45921" w:rsidRPr="00911CB3" w:rsidRDefault="00F45921" w:rsidP="00CC1B1E">
      <w:pPr>
        <w:pStyle w:val="43"/>
        <w:shd w:val="clear" w:color="auto" w:fill="auto"/>
        <w:spacing w:before="0" w:line="276" w:lineRule="auto"/>
        <w:ind w:left="20" w:right="20" w:firstLine="700"/>
        <w:jc w:val="both"/>
        <w:rPr>
          <w:sz w:val="28"/>
          <w:szCs w:val="28"/>
        </w:rPr>
      </w:pPr>
      <w:r w:rsidRPr="00750A8A">
        <w:rPr>
          <w:sz w:val="28"/>
          <w:szCs w:val="28"/>
        </w:rPr>
        <w:t>начисление доходов от возмещения ущерба производится в момент возникновения такого случая</w:t>
      </w:r>
      <w:r w:rsidRPr="00911CB3">
        <w:rPr>
          <w:sz w:val="28"/>
          <w:szCs w:val="28"/>
        </w:rPr>
        <w:t>;</w:t>
      </w:r>
    </w:p>
    <w:p w14:paraId="030A043E" w14:textId="3DCC3843" w:rsidR="00D02B2E" w:rsidRPr="00911CB3" w:rsidRDefault="00D02B2E" w:rsidP="00CC1B1E">
      <w:pPr>
        <w:pStyle w:val="43"/>
        <w:shd w:val="clear" w:color="auto" w:fill="auto"/>
        <w:spacing w:before="0" w:line="276" w:lineRule="auto"/>
        <w:ind w:left="20" w:right="20" w:firstLine="700"/>
        <w:jc w:val="both"/>
        <w:rPr>
          <w:sz w:val="28"/>
          <w:szCs w:val="28"/>
        </w:rPr>
      </w:pPr>
      <w:r w:rsidRPr="00750A8A">
        <w:rPr>
          <w:sz w:val="28"/>
          <w:szCs w:val="28"/>
        </w:rPr>
        <w:t xml:space="preserve">начисление доходов в виде добровольных пожертвований производится в момент поступления </w:t>
      </w:r>
      <w:r w:rsidR="00AE2BEA">
        <w:rPr>
          <w:sz w:val="28"/>
          <w:szCs w:val="28"/>
        </w:rPr>
        <w:t>средств</w:t>
      </w:r>
      <w:r w:rsidRPr="00750A8A">
        <w:rPr>
          <w:sz w:val="28"/>
          <w:szCs w:val="28"/>
        </w:rPr>
        <w:t xml:space="preserve"> на лицевой счет</w:t>
      </w:r>
      <w:r w:rsidR="00C16A37" w:rsidRPr="00750A8A">
        <w:rPr>
          <w:sz w:val="28"/>
          <w:szCs w:val="28"/>
        </w:rPr>
        <w:t>.</w:t>
      </w:r>
    </w:p>
    <w:p w14:paraId="4C0CE5F5" w14:textId="2E817E32" w:rsidR="009C72A2" w:rsidRPr="00911CB3" w:rsidRDefault="009C72A2" w:rsidP="00750A8A">
      <w:pPr>
        <w:pStyle w:val="43"/>
        <w:shd w:val="clear" w:color="auto" w:fill="auto"/>
        <w:spacing w:before="0" w:line="276" w:lineRule="auto"/>
        <w:ind w:left="20" w:right="20" w:firstLine="700"/>
        <w:jc w:val="both"/>
        <w:rPr>
          <w:sz w:val="28"/>
          <w:szCs w:val="28"/>
        </w:rPr>
      </w:pPr>
      <w:r w:rsidRPr="00911CB3">
        <w:rPr>
          <w:sz w:val="28"/>
          <w:szCs w:val="28"/>
        </w:rPr>
        <w:t>Начисление доходов от реализации работ (услуг) в рамках разрешенных Уставом субъекта централизованного учета видов деятельности отражается на основании:</w:t>
      </w:r>
    </w:p>
    <w:p w14:paraId="25DED7F3" w14:textId="77777777" w:rsidR="009C72A2" w:rsidRPr="00911CB3" w:rsidRDefault="009C72A2" w:rsidP="00C16A37">
      <w:pPr>
        <w:pStyle w:val="43"/>
        <w:shd w:val="clear" w:color="auto" w:fill="auto"/>
        <w:tabs>
          <w:tab w:val="left" w:pos="851"/>
        </w:tabs>
        <w:spacing w:before="0" w:line="276" w:lineRule="auto"/>
        <w:ind w:firstLine="709"/>
        <w:jc w:val="both"/>
        <w:rPr>
          <w:sz w:val="28"/>
          <w:szCs w:val="28"/>
        </w:rPr>
      </w:pPr>
      <w:r w:rsidRPr="00911CB3">
        <w:rPr>
          <w:sz w:val="28"/>
          <w:szCs w:val="28"/>
        </w:rPr>
        <w:t>актов оказания услуг;</w:t>
      </w:r>
    </w:p>
    <w:p w14:paraId="710F46FD" w14:textId="77777777" w:rsidR="009C72A2" w:rsidRPr="00911CB3" w:rsidRDefault="009C72A2" w:rsidP="00C16A37">
      <w:pPr>
        <w:pStyle w:val="43"/>
        <w:shd w:val="clear" w:color="auto" w:fill="auto"/>
        <w:tabs>
          <w:tab w:val="left" w:pos="851"/>
        </w:tabs>
        <w:spacing w:before="0" w:line="276" w:lineRule="auto"/>
        <w:ind w:firstLine="709"/>
        <w:jc w:val="both"/>
        <w:rPr>
          <w:sz w:val="28"/>
          <w:szCs w:val="28"/>
        </w:rPr>
      </w:pPr>
      <w:r w:rsidRPr="00911CB3">
        <w:rPr>
          <w:sz w:val="28"/>
          <w:szCs w:val="28"/>
        </w:rPr>
        <w:t>актов приема-сдачи выполненных работ;</w:t>
      </w:r>
    </w:p>
    <w:p w14:paraId="72233D36" w14:textId="77777777" w:rsidR="009C72A2" w:rsidRPr="00911CB3" w:rsidRDefault="009C72A2" w:rsidP="00C16A37">
      <w:pPr>
        <w:pStyle w:val="43"/>
        <w:shd w:val="clear" w:color="auto" w:fill="auto"/>
        <w:tabs>
          <w:tab w:val="left" w:pos="851"/>
        </w:tabs>
        <w:spacing w:before="0" w:line="276" w:lineRule="auto"/>
        <w:ind w:firstLine="709"/>
        <w:jc w:val="both"/>
        <w:rPr>
          <w:sz w:val="28"/>
          <w:szCs w:val="28"/>
        </w:rPr>
      </w:pPr>
      <w:r w:rsidRPr="00911CB3">
        <w:rPr>
          <w:sz w:val="28"/>
          <w:szCs w:val="28"/>
        </w:rPr>
        <w:t>сводной ведомости (в части доходов от физических лиц);</w:t>
      </w:r>
    </w:p>
    <w:p w14:paraId="4CF030A2" w14:textId="77777777" w:rsidR="009C72A2" w:rsidRPr="00911CB3" w:rsidRDefault="009C72A2" w:rsidP="00C16A37">
      <w:pPr>
        <w:pStyle w:val="43"/>
        <w:shd w:val="clear" w:color="auto" w:fill="auto"/>
        <w:tabs>
          <w:tab w:val="left" w:pos="851"/>
        </w:tabs>
        <w:spacing w:before="0" w:line="276" w:lineRule="auto"/>
        <w:ind w:right="20" w:firstLine="709"/>
        <w:jc w:val="both"/>
        <w:rPr>
          <w:sz w:val="28"/>
          <w:szCs w:val="28"/>
        </w:rPr>
      </w:pPr>
      <w:r w:rsidRPr="00911CB3">
        <w:rPr>
          <w:sz w:val="28"/>
          <w:szCs w:val="28"/>
        </w:rPr>
        <w:t>иных первичных учетных документов, подтверждающих фактическое исполнение работ (услуг).</w:t>
      </w:r>
    </w:p>
    <w:p w14:paraId="7F35A221" w14:textId="43A69A26" w:rsidR="0007596D" w:rsidRPr="00911CB3" w:rsidRDefault="0007596D" w:rsidP="00D24995">
      <w:pPr>
        <w:pStyle w:val="43"/>
        <w:numPr>
          <w:ilvl w:val="0"/>
          <w:numId w:val="28"/>
        </w:numPr>
        <w:shd w:val="clear" w:color="auto" w:fill="auto"/>
        <w:tabs>
          <w:tab w:val="left" w:pos="851"/>
          <w:tab w:val="left" w:pos="1287"/>
        </w:tabs>
        <w:spacing w:before="0" w:line="276" w:lineRule="auto"/>
        <w:ind w:left="0" w:right="20" w:firstLine="0"/>
        <w:jc w:val="both"/>
        <w:rPr>
          <w:sz w:val="28"/>
          <w:szCs w:val="28"/>
        </w:rPr>
      </w:pPr>
      <w:r w:rsidRPr="00911CB3">
        <w:rPr>
          <w:sz w:val="28"/>
          <w:szCs w:val="28"/>
        </w:rPr>
        <w:lastRenderedPageBreak/>
        <w:t>Поступление денежных средств от виновных лиц в возмещение ущерба, причиненного нефинансовым активам, отражается по КФО 2 (для бюджетных</w:t>
      </w:r>
      <w:r w:rsidR="00AE2BEA">
        <w:rPr>
          <w:sz w:val="28"/>
          <w:szCs w:val="28"/>
        </w:rPr>
        <w:t xml:space="preserve"> учреждений</w:t>
      </w:r>
      <w:r w:rsidRPr="00911CB3">
        <w:rPr>
          <w:sz w:val="28"/>
          <w:szCs w:val="28"/>
        </w:rPr>
        <w:t>).</w:t>
      </w:r>
    </w:p>
    <w:p w14:paraId="4799C60C" w14:textId="146B31F3" w:rsidR="0007596D" w:rsidRPr="00911CB3" w:rsidRDefault="00D02B2E" w:rsidP="00CC1B1E">
      <w:pPr>
        <w:pStyle w:val="43"/>
        <w:shd w:val="clear" w:color="auto" w:fill="auto"/>
        <w:tabs>
          <w:tab w:val="left" w:pos="851"/>
        </w:tabs>
        <w:spacing w:before="0" w:line="276" w:lineRule="auto"/>
        <w:ind w:right="20" w:firstLine="0"/>
        <w:jc w:val="both"/>
        <w:rPr>
          <w:sz w:val="28"/>
          <w:szCs w:val="28"/>
        </w:rPr>
      </w:pPr>
      <w:r w:rsidRPr="00911CB3">
        <w:rPr>
          <w:sz w:val="28"/>
          <w:szCs w:val="28"/>
        </w:rPr>
        <w:tab/>
      </w:r>
      <w:r w:rsidR="0007596D" w:rsidRPr="00911CB3">
        <w:rPr>
          <w:sz w:val="28"/>
          <w:szCs w:val="28"/>
        </w:rPr>
        <w:t>Поступление денежных средств от виновных лиц в возмещение ущерба, причиненного финансовым активам, отражается по тому же КФО, по которому осуществлялся их учет.</w:t>
      </w:r>
    </w:p>
    <w:p w14:paraId="112068E3" w14:textId="77777777" w:rsidR="0007596D" w:rsidRPr="00911CB3" w:rsidRDefault="0007596D" w:rsidP="00D24995">
      <w:pPr>
        <w:pStyle w:val="43"/>
        <w:numPr>
          <w:ilvl w:val="0"/>
          <w:numId w:val="28"/>
        </w:numPr>
        <w:shd w:val="clear" w:color="auto" w:fill="auto"/>
        <w:tabs>
          <w:tab w:val="left" w:pos="851"/>
          <w:tab w:val="left" w:pos="1287"/>
        </w:tabs>
        <w:spacing w:before="0" w:line="276" w:lineRule="auto"/>
        <w:ind w:left="0" w:right="20" w:firstLine="0"/>
        <w:jc w:val="both"/>
        <w:rPr>
          <w:sz w:val="28"/>
          <w:szCs w:val="28"/>
        </w:rPr>
      </w:pPr>
      <w:r w:rsidRPr="00911CB3">
        <w:rPr>
          <w:sz w:val="28"/>
          <w:szCs w:val="28"/>
        </w:rPr>
        <w:t>Аналитический учет расчетов по поступлениям ведется в разрезе видов доходов, по плательщикам и соответствующим им суммам расчетов.</w:t>
      </w:r>
    </w:p>
    <w:p w14:paraId="236498BE" w14:textId="576F547E" w:rsidR="0007596D" w:rsidRPr="00911CB3" w:rsidRDefault="005B0617" w:rsidP="00CC1B1E">
      <w:pPr>
        <w:pStyle w:val="43"/>
        <w:shd w:val="clear" w:color="auto" w:fill="auto"/>
        <w:tabs>
          <w:tab w:val="left" w:pos="851"/>
        </w:tabs>
        <w:spacing w:before="0" w:line="276" w:lineRule="auto"/>
        <w:ind w:right="20" w:firstLine="0"/>
        <w:jc w:val="both"/>
        <w:rPr>
          <w:sz w:val="28"/>
          <w:szCs w:val="28"/>
        </w:rPr>
      </w:pPr>
      <w:r>
        <w:rPr>
          <w:sz w:val="28"/>
          <w:szCs w:val="28"/>
        </w:rPr>
        <w:tab/>
      </w:r>
      <w:r w:rsidR="0007596D" w:rsidRPr="00911CB3">
        <w:rPr>
          <w:sz w:val="28"/>
          <w:szCs w:val="28"/>
        </w:rPr>
        <w:t>Прекращение признания (выбытие с балансового или забалансового учета) безнадежной к взысканию задолженности по доходам производится на основании решения Комиссии при наличии документов, подтверждающих прекращение обязательств по оплате задолженности, права на взыскание задолженности и (или) неопределенность относительно получения экономических выгод или полезного потенциала.</w:t>
      </w:r>
    </w:p>
    <w:p w14:paraId="70A0C9E7" w14:textId="77777777" w:rsidR="0007596D" w:rsidRPr="00911CB3" w:rsidRDefault="0007596D" w:rsidP="00D24995">
      <w:pPr>
        <w:pStyle w:val="43"/>
        <w:numPr>
          <w:ilvl w:val="0"/>
          <w:numId w:val="28"/>
        </w:numPr>
        <w:shd w:val="clear" w:color="auto" w:fill="auto"/>
        <w:tabs>
          <w:tab w:val="left" w:pos="851"/>
          <w:tab w:val="left" w:pos="1287"/>
        </w:tabs>
        <w:spacing w:before="0" w:line="276" w:lineRule="auto"/>
        <w:ind w:left="0" w:right="20" w:firstLine="0"/>
        <w:jc w:val="both"/>
        <w:rPr>
          <w:sz w:val="28"/>
          <w:szCs w:val="28"/>
        </w:rPr>
      </w:pPr>
      <w:r w:rsidRPr="00911CB3">
        <w:rPr>
          <w:sz w:val="28"/>
          <w:szCs w:val="28"/>
        </w:rPr>
        <w:t>В случае, если в отношении задолженности по доходам принято решение о признании ее безнадежной к взысканию, такая задолженность списывается с балансового (забалансового) учета с одновременным уменьшением доходов текущего отчетного периода (уменьшением резерва по сомнительным долгам).</w:t>
      </w:r>
    </w:p>
    <w:p w14:paraId="1CF7D3BA" w14:textId="6B1051F5" w:rsidR="005B0617" w:rsidRDefault="005B0617" w:rsidP="00D24995">
      <w:pPr>
        <w:pStyle w:val="43"/>
        <w:numPr>
          <w:ilvl w:val="0"/>
          <w:numId w:val="28"/>
        </w:numPr>
        <w:shd w:val="clear" w:color="auto" w:fill="auto"/>
        <w:tabs>
          <w:tab w:val="left" w:pos="851"/>
          <w:tab w:val="left" w:pos="1287"/>
        </w:tabs>
        <w:spacing w:before="0" w:line="276" w:lineRule="auto"/>
        <w:ind w:left="0" w:right="20" w:firstLine="0"/>
        <w:jc w:val="both"/>
        <w:rPr>
          <w:sz w:val="28"/>
          <w:szCs w:val="28"/>
        </w:rPr>
      </w:pPr>
      <w:r>
        <w:rPr>
          <w:sz w:val="28"/>
          <w:szCs w:val="28"/>
        </w:rPr>
        <w:t xml:space="preserve">Начисление администрируемых доходов бюджета в учете администратора доходов бюджета, начисление доходов, полученных от приносящей доход деятельности, в учете бюджетных учреждений осуществляется на счете 0 205 00 000 «Расчеты по доходам». Начисление производится в момент возникновения требований к плательщикам, возникающих в силу договоров, соглашений, а также при выполнении субъектом централизованного учета возложенных на него функций, согласно законодательству Российской Федерации. При этом должно соблюдаться условие: сумма ожидаемого дохода должна быть надежно определена. </w:t>
      </w:r>
    </w:p>
    <w:p w14:paraId="78D4D780" w14:textId="77777777" w:rsidR="005B0617" w:rsidRPr="005B0617" w:rsidRDefault="005B0617" w:rsidP="00D24995">
      <w:pPr>
        <w:pStyle w:val="a4"/>
        <w:numPr>
          <w:ilvl w:val="0"/>
          <w:numId w:val="28"/>
        </w:numPr>
        <w:tabs>
          <w:tab w:val="left" w:pos="851"/>
        </w:tabs>
        <w:autoSpaceDE w:val="0"/>
        <w:autoSpaceDN w:val="0"/>
        <w:adjustRightInd w:val="0"/>
        <w:spacing w:line="276" w:lineRule="auto"/>
        <w:ind w:left="0" w:firstLine="0"/>
        <w:jc w:val="both"/>
        <w:rPr>
          <w:sz w:val="28"/>
          <w:szCs w:val="28"/>
        </w:rPr>
      </w:pPr>
      <w:r w:rsidRPr="005B0617">
        <w:rPr>
          <w:sz w:val="28"/>
          <w:szCs w:val="28"/>
        </w:rPr>
        <w:t xml:space="preserve">Отражение в бухгалтерском учете операций по начислению доходов осуществляется на основании: </w:t>
      </w:r>
    </w:p>
    <w:p w14:paraId="7059D398" w14:textId="77777777" w:rsidR="005B0617" w:rsidRDefault="005B0617" w:rsidP="005B0617">
      <w:pPr>
        <w:tabs>
          <w:tab w:val="left" w:pos="851"/>
        </w:tabs>
        <w:autoSpaceDE w:val="0"/>
        <w:autoSpaceDN w:val="0"/>
        <w:adjustRightInd w:val="0"/>
        <w:spacing w:line="276" w:lineRule="auto"/>
        <w:jc w:val="both"/>
        <w:rPr>
          <w:sz w:val="28"/>
          <w:szCs w:val="28"/>
        </w:rPr>
      </w:pPr>
      <w:r>
        <w:rPr>
          <w:sz w:val="28"/>
          <w:szCs w:val="28"/>
        </w:rPr>
        <w:tab/>
      </w:r>
      <w:r w:rsidRPr="005B0617">
        <w:rPr>
          <w:sz w:val="28"/>
          <w:szCs w:val="28"/>
        </w:rPr>
        <w:t xml:space="preserve">Ведомости начисления доходов бюджета (ф. 0510837) - в целях начисления администрируемых доходов бюджета, доходов от государственной пошлины; </w:t>
      </w:r>
    </w:p>
    <w:p w14:paraId="70E6F528" w14:textId="41176248" w:rsidR="005B0617" w:rsidRPr="005B0617" w:rsidRDefault="005B0617" w:rsidP="005B0617">
      <w:pPr>
        <w:tabs>
          <w:tab w:val="left" w:pos="851"/>
        </w:tabs>
        <w:autoSpaceDE w:val="0"/>
        <w:autoSpaceDN w:val="0"/>
        <w:adjustRightInd w:val="0"/>
        <w:spacing w:line="276" w:lineRule="auto"/>
        <w:jc w:val="both"/>
        <w:rPr>
          <w:sz w:val="28"/>
          <w:szCs w:val="28"/>
        </w:rPr>
      </w:pPr>
      <w:r>
        <w:rPr>
          <w:sz w:val="28"/>
          <w:szCs w:val="28"/>
        </w:rPr>
        <w:tab/>
      </w:r>
      <w:r w:rsidRPr="005B0617">
        <w:rPr>
          <w:sz w:val="28"/>
          <w:szCs w:val="28"/>
        </w:rPr>
        <w:t xml:space="preserve">Извещения о начислении доходов (уточнении начисления) (ф. 0510432) - в целях начисления доходов по документу, являющемуся основанием для начисления суммы дохода; </w:t>
      </w:r>
    </w:p>
    <w:p w14:paraId="6C2518D1" w14:textId="39224BEF" w:rsidR="005B0617" w:rsidRDefault="005B0617" w:rsidP="005B0617">
      <w:pPr>
        <w:pStyle w:val="43"/>
        <w:shd w:val="clear" w:color="auto" w:fill="auto"/>
        <w:tabs>
          <w:tab w:val="left" w:pos="851"/>
          <w:tab w:val="left" w:pos="1287"/>
        </w:tabs>
        <w:spacing w:before="0" w:line="276" w:lineRule="auto"/>
        <w:ind w:right="20" w:firstLine="0"/>
        <w:jc w:val="both"/>
        <w:rPr>
          <w:sz w:val="28"/>
          <w:szCs w:val="28"/>
        </w:rPr>
      </w:pPr>
      <w:r>
        <w:rPr>
          <w:sz w:val="28"/>
          <w:szCs w:val="28"/>
        </w:rPr>
        <w:tab/>
      </w:r>
      <w:r w:rsidRPr="005B0617">
        <w:rPr>
          <w:sz w:val="28"/>
          <w:szCs w:val="28"/>
        </w:rPr>
        <w:t xml:space="preserve">Ведомости группового начисления доходов (ф. 0510431) - в целях начисления (уточнения начисления (увеличения, уменьшения) доходов по группам плательщиков доходов, при условии организации аналитического учета по </w:t>
      </w:r>
      <w:r w:rsidRPr="005B0617">
        <w:rPr>
          <w:sz w:val="28"/>
          <w:szCs w:val="28"/>
        </w:rPr>
        <w:lastRenderedPageBreak/>
        <w:t>доходам по группам плательщиков доходов и обеспечения формирования учета персонифицированных регистров учета расчетов с плательщиками в случае, когда субъектом централизованного учета в локальном нормативном акте определены правила формирования групп</w:t>
      </w:r>
      <w:r>
        <w:rPr>
          <w:sz w:val="28"/>
          <w:szCs w:val="28"/>
        </w:rPr>
        <w:t>.</w:t>
      </w:r>
    </w:p>
    <w:p w14:paraId="45F94290" w14:textId="60FB1F97" w:rsidR="0007596D" w:rsidRPr="00911CB3" w:rsidRDefault="0007596D" w:rsidP="00D24995">
      <w:pPr>
        <w:pStyle w:val="43"/>
        <w:numPr>
          <w:ilvl w:val="0"/>
          <w:numId w:val="28"/>
        </w:numPr>
        <w:shd w:val="clear" w:color="auto" w:fill="auto"/>
        <w:tabs>
          <w:tab w:val="left" w:pos="851"/>
          <w:tab w:val="left" w:pos="1287"/>
        </w:tabs>
        <w:spacing w:before="0" w:line="276" w:lineRule="auto"/>
        <w:ind w:left="0" w:right="20" w:firstLine="0"/>
        <w:jc w:val="both"/>
        <w:rPr>
          <w:sz w:val="28"/>
          <w:szCs w:val="28"/>
        </w:rPr>
      </w:pPr>
      <w:r w:rsidRPr="00911CB3">
        <w:rPr>
          <w:sz w:val="28"/>
          <w:szCs w:val="28"/>
        </w:rPr>
        <w:t>Долгосрочным контрактом (договором) признается контракт (договор) на оказание платных услуг, срок действия которого превышает 12 месяцев, независимо от даты заключения.</w:t>
      </w:r>
    </w:p>
    <w:p w14:paraId="1585E2F0" w14:textId="77777777" w:rsidR="00001CC9" w:rsidRPr="00911CB3" w:rsidRDefault="00001CC9" w:rsidP="00D24995">
      <w:pPr>
        <w:pStyle w:val="43"/>
        <w:numPr>
          <w:ilvl w:val="0"/>
          <w:numId w:val="28"/>
        </w:numPr>
        <w:shd w:val="clear" w:color="auto" w:fill="auto"/>
        <w:tabs>
          <w:tab w:val="left" w:pos="851"/>
          <w:tab w:val="left" w:pos="1302"/>
        </w:tabs>
        <w:spacing w:before="0" w:line="276" w:lineRule="auto"/>
        <w:ind w:left="0" w:right="20" w:firstLine="0"/>
        <w:jc w:val="both"/>
        <w:rPr>
          <w:sz w:val="28"/>
          <w:szCs w:val="28"/>
        </w:rPr>
      </w:pPr>
      <w:r w:rsidRPr="00911CB3">
        <w:rPr>
          <w:sz w:val="28"/>
          <w:szCs w:val="28"/>
        </w:rPr>
        <w:t>Средства, полученные от выполнения работ, оказания услуг, доходов от аренды используются субъектом централизованного учета для осуществления уставных целей деятельности.</w:t>
      </w:r>
    </w:p>
    <w:p w14:paraId="614F2D76" w14:textId="77777777" w:rsidR="00001CC9" w:rsidRPr="00911CB3" w:rsidRDefault="00001CC9" w:rsidP="00D24995">
      <w:pPr>
        <w:pStyle w:val="43"/>
        <w:numPr>
          <w:ilvl w:val="0"/>
          <w:numId w:val="28"/>
        </w:numPr>
        <w:shd w:val="clear" w:color="auto" w:fill="auto"/>
        <w:tabs>
          <w:tab w:val="left" w:pos="851"/>
          <w:tab w:val="left" w:pos="1280"/>
        </w:tabs>
        <w:spacing w:before="0" w:line="276" w:lineRule="auto"/>
        <w:ind w:left="0" w:right="20" w:firstLine="0"/>
        <w:jc w:val="both"/>
        <w:rPr>
          <w:sz w:val="28"/>
          <w:szCs w:val="28"/>
        </w:rPr>
      </w:pPr>
      <w:r w:rsidRPr="00911CB3">
        <w:rPr>
          <w:sz w:val="28"/>
          <w:szCs w:val="28"/>
        </w:rPr>
        <w:t>Начисление доходов по договорам компенсации коммунальных и эксплуатационных расходов в связи со сдачей в аренду имущества осуществляется с использованием счета 0 205 35 000 «Расчеты с плательщиками доходов от оказания платных работ, услуг».</w:t>
      </w:r>
    </w:p>
    <w:p w14:paraId="79AAE56D" w14:textId="594D8AF9" w:rsidR="00001CC9" w:rsidRPr="00911CB3" w:rsidRDefault="00001CC9" w:rsidP="00D24995">
      <w:pPr>
        <w:pStyle w:val="43"/>
        <w:numPr>
          <w:ilvl w:val="0"/>
          <w:numId w:val="28"/>
        </w:numPr>
        <w:shd w:val="clear" w:color="auto" w:fill="auto"/>
        <w:tabs>
          <w:tab w:val="left" w:pos="851"/>
          <w:tab w:val="left" w:pos="1280"/>
        </w:tabs>
        <w:spacing w:before="0" w:line="276" w:lineRule="auto"/>
        <w:ind w:left="0" w:right="20" w:firstLine="0"/>
        <w:jc w:val="both"/>
        <w:rPr>
          <w:sz w:val="28"/>
          <w:szCs w:val="28"/>
        </w:rPr>
      </w:pPr>
      <w:r w:rsidRPr="00911CB3">
        <w:rPr>
          <w:sz w:val="28"/>
          <w:szCs w:val="28"/>
        </w:rPr>
        <w:t xml:space="preserve">Начисление доходов по договору гранта осуществляется с использованием счета 2 205 </w:t>
      </w:r>
      <w:r w:rsidR="007B3DF6">
        <w:rPr>
          <w:sz w:val="28"/>
          <w:szCs w:val="28"/>
        </w:rPr>
        <w:t>5</w:t>
      </w:r>
      <w:r w:rsidRPr="00911CB3">
        <w:rPr>
          <w:sz w:val="28"/>
          <w:szCs w:val="28"/>
        </w:rPr>
        <w:t>2 000 «</w:t>
      </w:r>
      <w:r w:rsidR="007B3DF6" w:rsidRPr="007B3DF6">
        <w:rPr>
          <w:sz w:val="28"/>
          <w:szCs w:val="28"/>
        </w:rPr>
        <w:t>Расчеты по поступлениям текущего характера бюджетным и автономным учреждениям от сектора государственного управления</w:t>
      </w:r>
      <w:r w:rsidRPr="00911CB3">
        <w:rPr>
          <w:sz w:val="28"/>
          <w:szCs w:val="28"/>
        </w:rPr>
        <w:t>»</w:t>
      </w:r>
      <w:r w:rsidR="009764AC">
        <w:rPr>
          <w:sz w:val="28"/>
          <w:szCs w:val="28"/>
        </w:rPr>
        <w:t>, 2 205 62</w:t>
      </w:r>
      <w:r w:rsidR="00435FEE">
        <w:rPr>
          <w:sz w:val="28"/>
          <w:szCs w:val="28"/>
        </w:rPr>
        <w:t xml:space="preserve"> 000 </w:t>
      </w:r>
      <w:r w:rsidR="009764AC">
        <w:rPr>
          <w:sz w:val="28"/>
          <w:szCs w:val="28"/>
        </w:rPr>
        <w:t>«</w:t>
      </w:r>
      <w:r w:rsidR="00BF011B" w:rsidRPr="00BF011B">
        <w:rPr>
          <w:sz w:val="28"/>
          <w:szCs w:val="28"/>
        </w:rPr>
        <w:t xml:space="preserve">Расчеты по поступлениям </w:t>
      </w:r>
      <w:r w:rsidR="009A04F5">
        <w:rPr>
          <w:sz w:val="28"/>
          <w:szCs w:val="28"/>
        </w:rPr>
        <w:t>капитального</w:t>
      </w:r>
      <w:r w:rsidR="00BF011B" w:rsidRPr="00BF011B">
        <w:rPr>
          <w:sz w:val="28"/>
          <w:szCs w:val="28"/>
        </w:rPr>
        <w:t xml:space="preserve"> характера бюджетным и автономным учреждениям от сектора государственного управления</w:t>
      </w:r>
      <w:r w:rsidR="00BF011B">
        <w:rPr>
          <w:sz w:val="28"/>
          <w:szCs w:val="28"/>
        </w:rPr>
        <w:t>»</w:t>
      </w:r>
      <w:r w:rsidR="008D67CC" w:rsidRPr="008D67CC">
        <w:rPr>
          <w:sz w:val="28"/>
          <w:szCs w:val="28"/>
        </w:rPr>
        <w:t xml:space="preserve"> </w:t>
      </w:r>
      <w:r w:rsidR="008D67CC" w:rsidRPr="00911CB3">
        <w:rPr>
          <w:sz w:val="28"/>
          <w:szCs w:val="28"/>
        </w:rPr>
        <w:t>(для бюджетных  учреждений)</w:t>
      </w:r>
      <w:r w:rsidR="008D67CC">
        <w:rPr>
          <w:sz w:val="28"/>
          <w:szCs w:val="28"/>
        </w:rPr>
        <w:t xml:space="preserve"> </w:t>
      </w:r>
      <w:r w:rsidR="00BF011B">
        <w:rPr>
          <w:sz w:val="28"/>
          <w:szCs w:val="28"/>
        </w:rPr>
        <w:t>.</w:t>
      </w:r>
    </w:p>
    <w:p w14:paraId="7BE1E6F4" w14:textId="77777777" w:rsidR="00B620D1" w:rsidRPr="00911CB3" w:rsidRDefault="00B620D1" w:rsidP="00D24995">
      <w:pPr>
        <w:pStyle w:val="43"/>
        <w:numPr>
          <w:ilvl w:val="0"/>
          <w:numId w:val="28"/>
        </w:numPr>
        <w:shd w:val="clear" w:color="auto" w:fill="auto"/>
        <w:tabs>
          <w:tab w:val="left" w:pos="851"/>
          <w:tab w:val="left" w:pos="1302"/>
        </w:tabs>
        <w:spacing w:before="0" w:line="276" w:lineRule="auto"/>
        <w:ind w:left="0" w:right="20" w:firstLine="0"/>
        <w:jc w:val="both"/>
        <w:rPr>
          <w:sz w:val="28"/>
          <w:szCs w:val="28"/>
        </w:rPr>
      </w:pPr>
      <w:r w:rsidRPr="00911CB3">
        <w:rPr>
          <w:sz w:val="28"/>
          <w:szCs w:val="28"/>
        </w:rPr>
        <w:t>Суммы задолженности по компенсации расходов, понесенных субъектом централизованного учета в связи с реализацией требований, установленных законодательством Российской Федерации, отражаются по дебету счета 0 209 34 ООО «Расчеты по компенсации затрат» и кредиту счета 0 401 10 134 «Доходы от компенсации затрат».</w:t>
      </w:r>
    </w:p>
    <w:p w14:paraId="35A09170" w14:textId="5ED372E4" w:rsidR="00B620D1" w:rsidRPr="00911CB3" w:rsidRDefault="00B620D1" w:rsidP="00D24995">
      <w:pPr>
        <w:pStyle w:val="43"/>
        <w:numPr>
          <w:ilvl w:val="0"/>
          <w:numId w:val="28"/>
        </w:numPr>
        <w:shd w:val="clear" w:color="auto" w:fill="auto"/>
        <w:tabs>
          <w:tab w:val="left" w:pos="851"/>
          <w:tab w:val="left" w:pos="1323"/>
        </w:tabs>
        <w:spacing w:before="0" w:line="276" w:lineRule="auto"/>
        <w:ind w:left="0" w:right="20" w:firstLine="0"/>
        <w:jc w:val="both"/>
        <w:rPr>
          <w:sz w:val="28"/>
          <w:szCs w:val="28"/>
        </w:rPr>
      </w:pPr>
      <w:r w:rsidRPr="00911CB3">
        <w:rPr>
          <w:sz w:val="28"/>
          <w:szCs w:val="28"/>
        </w:rPr>
        <w:t>Средства, поступившие от СФР в качестве возмещения произведенных расходов на предупредительные меры по сокращению производственного травматизма и профессиональных заболеваний работников и санаторно- курортное лечение работников, занятых на работах с вредными и (или) опасными производственными факторами, являются доходами от компенсации затрат субъекта централизованного учета. Они отражаются в учете по статье 130 «Доходы от оказания платных услуг (работ), компенсаций затрат» аналитической группы подвида доходов бюджетов (далее - АнКВД), увязанной с под статьей 139 «Доходы от возмещений Фондом пенсионного и социального страхования Российской Федерации расходов» КОСГУ и отражаются по дебету 0 209 39 000 «</w:t>
      </w:r>
      <w:r w:rsidR="00814BE5" w:rsidRPr="00911CB3">
        <w:rPr>
          <w:sz w:val="28"/>
          <w:szCs w:val="28"/>
        </w:rPr>
        <w:t>Расчеты по доходам бюджета от возмещений государственным внебюджетным фондом расходов страхователя</w:t>
      </w:r>
      <w:r w:rsidRPr="00911CB3">
        <w:rPr>
          <w:sz w:val="28"/>
          <w:szCs w:val="28"/>
        </w:rPr>
        <w:t xml:space="preserve">» и кредиту счета 0 401 10 139 «Доходы от компенсации </w:t>
      </w:r>
      <w:r w:rsidRPr="00911CB3">
        <w:rPr>
          <w:sz w:val="28"/>
          <w:szCs w:val="28"/>
        </w:rPr>
        <w:lastRenderedPageBreak/>
        <w:t>затрат».</w:t>
      </w:r>
    </w:p>
    <w:p w14:paraId="2E3C3FE1" w14:textId="77777777" w:rsidR="008C7B4D" w:rsidRPr="00911CB3" w:rsidRDefault="008C7B4D" w:rsidP="00D24995">
      <w:pPr>
        <w:pStyle w:val="43"/>
        <w:numPr>
          <w:ilvl w:val="0"/>
          <w:numId w:val="28"/>
        </w:numPr>
        <w:shd w:val="clear" w:color="auto" w:fill="auto"/>
        <w:tabs>
          <w:tab w:val="left" w:pos="851"/>
          <w:tab w:val="left" w:pos="1302"/>
        </w:tabs>
        <w:spacing w:before="0" w:line="276" w:lineRule="auto"/>
        <w:ind w:left="0" w:right="20" w:firstLine="0"/>
        <w:jc w:val="both"/>
        <w:rPr>
          <w:sz w:val="28"/>
          <w:szCs w:val="28"/>
        </w:rPr>
      </w:pPr>
      <w:r w:rsidRPr="00911CB3">
        <w:rPr>
          <w:sz w:val="28"/>
          <w:szCs w:val="28"/>
        </w:rPr>
        <w:t>Отражение ожидаемых доходов от выставленных претензий к поставщику (подрядчику) товаров (работ, услуг) за нарушения условий контрактов (договоров), оспариваемых исполнителями контрактов (договоров), в связи с чем сумму поступлений невозможно надежно оценить, осуществляется по дебету счета 0 209 41 560 «Увеличение дебиторской задолженности по доходам от штрафных санкций за нарушение условий контрактов (договоров)» и кредиту счета 0 401 4Х 141 «Доходы будущих периодов от штрафных санкций за нарушение законодательства о закупках и нарушение условий контрактов (договоров)».</w:t>
      </w:r>
    </w:p>
    <w:p w14:paraId="6828996E" w14:textId="598811CB" w:rsidR="008C7B4D" w:rsidRPr="00911CB3" w:rsidRDefault="00986805" w:rsidP="00CC1B1E">
      <w:pPr>
        <w:pStyle w:val="43"/>
        <w:shd w:val="clear" w:color="auto" w:fill="auto"/>
        <w:tabs>
          <w:tab w:val="left" w:pos="851"/>
        </w:tabs>
        <w:spacing w:before="0" w:line="276" w:lineRule="auto"/>
        <w:ind w:right="20" w:firstLine="0"/>
        <w:jc w:val="both"/>
        <w:rPr>
          <w:sz w:val="28"/>
          <w:szCs w:val="28"/>
        </w:rPr>
      </w:pPr>
      <w:r w:rsidRPr="00911CB3">
        <w:rPr>
          <w:sz w:val="28"/>
          <w:szCs w:val="28"/>
        </w:rPr>
        <w:tab/>
      </w:r>
      <w:r w:rsidR="008C7B4D" w:rsidRPr="00911CB3">
        <w:rPr>
          <w:sz w:val="28"/>
          <w:szCs w:val="28"/>
        </w:rPr>
        <w:t xml:space="preserve">По факту определения решением суда размера возмещения поставщиком (подрядчиком) штрафных санкций за нарушение условий контрактов (договоров), в бухгалтерском учете признаются доходы текущего отчетного периода по дебету счета 0 401 </w:t>
      </w:r>
      <w:r w:rsidR="008C7B4D" w:rsidRPr="00911CB3">
        <w:rPr>
          <w:sz w:val="28"/>
          <w:szCs w:val="28"/>
          <w:lang w:val="en-US"/>
        </w:rPr>
        <w:t xml:space="preserve">4X 141 </w:t>
      </w:r>
      <w:r w:rsidR="008C7B4D" w:rsidRPr="00911CB3">
        <w:rPr>
          <w:sz w:val="28"/>
          <w:szCs w:val="28"/>
        </w:rPr>
        <w:t>«Доходы будущих периодов от штрафных санкций за нарушение законодательства о закупках и нарушение условий государственных контрактов (договоров)» и кредиту счета 0 401 10 141 «Доходы от штрафных санкций за нарушение законодательства о закупках и нарушение условий контрактов (договоров)».</w:t>
      </w:r>
    </w:p>
    <w:p w14:paraId="78930433" w14:textId="5C739781" w:rsidR="008C7B4D" w:rsidRPr="00911CB3" w:rsidRDefault="00986805" w:rsidP="00CC1B1E">
      <w:pPr>
        <w:pStyle w:val="43"/>
        <w:shd w:val="clear" w:color="auto" w:fill="auto"/>
        <w:tabs>
          <w:tab w:val="left" w:pos="851"/>
        </w:tabs>
        <w:spacing w:before="0" w:line="276" w:lineRule="auto"/>
        <w:ind w:right="20" w:firstLine="0"/>
        <w:jc w:val="both"/>
        <w:rPr>
          <w:sz w:val="28"/>
          <w:szCs w:val="28"/>
        </w:rPr>
      </w:pPr>
      <w:r w:rsidRPr="00911CB3">
        <w:rPr>
          <w:sz w:val="28"/>
          <w:szCs w:val="28"/>
        </w:rPr>
        <w:tab/>
      </w:r>
      <w:r w:rsidR="008C7B4D" w:rsidRPr="00911CB3">
        <w:rPr>
          <w:sz w:val="28"/>
          <w:szCs w:val="28"/>
        </w:rPr>
        <w:t>При этом разница между размером ущерба, определенным решением суда, и размером ущерба, начисленным субъектом централизованного учета, отражается по дебету счета 0 401 4Х 141 «Доходы будущих периодов от штрафных санкций за нарушение законодательства о закупках и нарушение условий контрактов (договоров)» в корреспонденции с кредитом счета 0 209 41 660 «Уменьшение дебиторской задолженности по доходам от штрафных санкций за нарушение условий контрактов (договоров)».</w:t>
      </w:r>
    </w:p>
    <w:p w14:paraId="3B15004E" w14:textId="052C19A0" w:rsidR="008C7B4D" w:rsidRPr="00911CB3" w:rsidRDefault="008C7B4D" w:rsidP="00D24995">
      <w:pPr>
        <w:pStyle w:val="43"/>
        <w:numPr>
          <w:ilvl w:val="0"/>
          <w:numId w:val="28"/>
        </w:numPr>
        <w:shd w:val="clear" w:color="auto" w:fill="auto"/>
        <w:tabs>
          <w:tab w:val="left" w:pos="851"/>
        </w:tabs>
        <w:spacing w:before="0" w:line="276" w:lineRule="auto"/>
        <w:ind w:left="0" w:right="60" w:firstLine="0"/>
        <w:jc w:val="both"/>
        <w:rPr>
          <w:sz w:val="28"/>
          <w:szCs w:val="28"/>
        </w:rPr>
      </w:pPr>
      <w:r w:rsidRPr="00911CB3">
        <w:rPr>
          <w:sz w:val="28"/>
          <w:szCs w:val="28"/>
        </w:rPr>
        <w:t>Для отражения в учете операции по зачету неустойки в счет оплаты по контракту (договору) используется следующая корреспонденция счетов</w:t>
      </w:r>
      <w:r w:rsidR="00FF6F99" w:rsidRPr="00911CB3">
        <w:rPr>
          <w:sz w:val="28"/>
          <w:szCs w:val="28"/>
        </w:rPr>
        <w:t>.</w:t>
      </w:r>
    </w:p>
    <w:p w14:paraId="2FB979D8" w14:textId="1ED277EB" w:rsidR="008C7B4D" w:rsidRPr="00911CB3" w:rsidRDefault="00986805" w:rsidP="00CC1B1E">
      <w:pPr>
        <w:pStyle w:val="43"/>
        <w:shd w:val="clear" w:color="auto" w:fill="auto"/>
        <w:tabs>
          <w:tab w:val="left" w:pos="851"/>
        </w:tabs>
        <w:spacing w:before="0" w:after="167" w:line="276" w:lineRule="auto"/>
        <w:ind w:right="60" w:firstLine="0"/>
        <w:jc w:val="both"/>
        <w:rPr>
          <w:sz w:val="28"/>
          <w:szCs w:val="28"/>
        </w:rPr>
      </w:pPr>
      <w:r w:rsidRPr="00911CB3">
        <w:rPr>
          <w:sz w:val="28"/>
          <w:szCs w:val="28"/>
        </w:rPr>
        <w:tab/>
      </w:r>
      <w:r w:rsidR="008C7B4D" w:rsidRPr="00911CB3">
        <w:rPr>
          <w:sz w:val="28"/>
          <w:szCs w:val="28"/>
        </w:rPr>
        <w:t>При оплате обязательств по контракту (договору) за счет собственных средств:</w:t>
      </w:r>
    </w:p>
    <w:tbl>
      <w:tblPr>
        <w:tblW w:w="10080" w:type="dxa"/>
        <w:tblLayout w:type="fixed"/>
        <w:tblCellMar>
          <w:left w:w="10" w:type="dxa"/>
          <w:right w:w="10" w:type="dxa"/>
        </w:tblCellMar>
        <w:tblLook w:val="0000" w:firstRow="0" w:lastRow="0" w:firstColumn="0" w:lastColumn="0" w:noHBand="0" w:noVBand="0"/>
      </w:tblPr>
      <w:tblGrid>
        <w:gridCol w:w="5155"/>
        <w:gridCol w:w="2920"/>
        <w:gridCol w:w="2005"/>
      </w:tblGrid>
      <w:tr w:rsidR="00001861" w14:paraId="5B9CE450" w14:textId="77777777" w:rsidTr="00001861">
        <w:trPr>
          <w:trHeight w:hRule="exact" w:val="817"/>
        </w:trPr>
        <w:tc>
          <w:tcPr>
            <w:tcW w:w="5155" w:type="dxa"/>
            <w:tcBorders>
              <w:top w:val="single" w:sz="4" w:space="0" w:color="auto"/>
              <w:left w:val="single" w:sz="4" w:space="0" w:color="auto"/>
            </w:tcBorders>
            <w:shd w:val="clear" w:color="auto" w:fill="FFFFFF"/>
          </w:tcPr>
          <w:p w14:paraId="2C0D6316" w14:textId="77777777" w:rsidR="00001861" w:rsidRDefault="00001861" w:rsidP="007B130F">
            <w:pPr>
              <w:pStyle w:val="43"/>
              <w:shd w:val="clear" w:color="auto" w:fill="auto"/>
              <w:spacing w:before="0" w:line="270" w:lineRule="exact"/>
              <w:ind w:firstLine="0"/>
            </w:pPr>
            <w:r>
              <w:t>Корреспонденция счетов</w:t>
            </w:r>
          </w:p>
        </w:tc>
        <w:tc>
          <w:tcPr>
            <w:tcW w:w="2920" w:type="dxa"/>
            <w:tcBorders>
              <w:top w:val="single" w:sz="4" w:space="0" w:color="auto"/>
              <w:left w:val="single" w:sz="4" w:space="0" w:color="auto"/>
            </w:tcBorders>
            <w:shd w:val="clear" w:color="auto" w:fill="FFFFFF"/>
          </w:tcPr>
          <w:p w14:paraId="189F0B4D" w14:textId="77777777" w:rsidR="00001861" w:rsidRDefault="00001861" w:rsidP="007B130F">
            <w:pPr>
              <w:pStyle w:val="43"/>
              <w:shd w:val="clear" w:color="auto" w:fill="auto"/>
              <w:spacing w:before="0" w:line="270" w:lineRule="exact"/>
              <w:ind w:left="280" w:firstLine="0"/>
            </w:pPr>
            <w:r>
              <w:t>Содержание операции</w:t>
            </w:r>
          </w:p>
        </w:tc>
        <w:tc>
          <w:tcPr>
            <w:tcW w:w="2005" w:type="dxa"/>
            <w:tcBorders>
              <w:top w:val="single" w:sz="4" w:space="0" w:color="auto"/>
              <w:left w:val="single" w:sz="4" w:space="0" w:color="auto"/>
              <w:right w:val="single" w:sz="4" w:space="0" w:color="auto"/>
            </w:tcBorders>
            <w:shd w:val="clear" w:color="auto" w:fill="FFFFFF"/>
          </w:tcPr>
          <w:p w14:paraId="28814751" w14:textId="77777777" w:rsidR="00001861" w:rsidRDefault="00001861" w:rsidP="007B130F">
            <w:pPr>
              <w:pStyle w:val="43"/>
              <w:shd w:val="clear" w:color="auto" w:fill="auto"/>
              <w:spacing w:before="0" w:after="120" w:line="270" w:lineRule="exact"/>
              <w:ind w:firstLine="0"/>
            </w:pPr>
            <w:r>
              <w:t>Документ-</w:t>
            </w:r>
          </w:p>
          <w:p w14:paraId="0299A6B3" w14:textId="77777777" w:rsidR="00001861" w:rsidRDefault="00001861" w:rsidP="007B130F">
            <w:pPr>
              <w:pStyle w:val="43"/>
              <w:shd w:val="clear" w:color="auto" w:fill="auto"/>
              <w:spacing w:before="120" w:line="270" w:lineRule="exact"/>
              <w:ind w:firstLine="0"/>
            </w:pPr>
            <w:r>
              <w:t>основание</w:t>
            </w:r>
          </w:p>
        </w:tc>
      </w:tr>
      <w:tr w:rsidR="00001861" w14:paraId="2B16D6F1" w14:textId="77777777" w:rsidTr="00001861">
        <w:trPr>
          <w:trHeight w:hRule="exact" w:val="3499"/>
        </w:trPr>
        <w:tc>
          <w:tcPr>
            <w:tcW w:w="5155" w:type="dxa"/>
            <w:tcBorders>
              <w:top w:val="single" w:sz="4" w:space="0" w:color="auto"/>
              <w:left w:val="single" w:sz="4" w:space="0" w:color="auto"/>
            </w:tcBorders>
            <w:shd w:val="clear" w:color="auto" w:fill="FFFFFF"/>
          </w:tcPr>
          <w:p w14:paraId="2CEFAF40" w14:textId="77777777" w:rsidR="00001861" w:rsidRDefault="00001861" w:rsidP="007B130F">
            <w:pPr>
              <w:pStyle w:val="43"/>
              <w:shd w:val="clear" w:color="auto" w:fill="auto"/>
              <w:spacing w:before="0"/>
              <w:ind w:left="100" w:firstLine="620"/>
            </w:pPr>
            <w:r>
              <w:lastRenderedPageBreak/>
              <w:t>дебет 2 209 41 XXX «Расчеты по доходам от штрафных санкций за нарушение условий контрактов (договоров)»</w:t>
            </w:r>
          </w:p>
          <w:p w14:paraId="02230119" w14:textId="52147001" w:rsidR="00001861" w:rsidRDefault="00001861" w:rsidP="007B130F">
            <w:pPr>
              <w:pStyle w:val="43"/>
              <w:shd w:val="clear" w:color="auto" w:fill="auto"/>
              <w:spacing w:before="0"/>
              <w:ind w:left="100" w:firstLine="620"/>
            </w:pPr>
            <w:r>
              <w:t>кредит 2 401 10 141 «Доходы текущего финансового года от штрафных санкций за нарушение законодательства о закупках и нарушение условий контрактов</w:t>
            </w:r>
            <w:r w:rsidR="007B130F">
              <w:t xml:space="preserve"> </w:t>
            </w:r>
            <w:r>
              <w:t>(договоров)»</w:t>
            </w:r>
          </w:p>
        </w:tc>
        <w:tc>
          <w:tcPr>
            <w:tcW w:w="2920" w:type="dxa"/>
            <w:tcBorders>
              <w:top w:val="single" w:sz="4" w:space="0" w:color="auto"/>
              <w:left w:val="single" w:sz="4" w:space="0" w:color="auto"/>
            </w:tcBorders>
            <w:shd w:val="clear" w:color="auto" w:fill="FFFFFF"/>
          </w:tcPr>
          <w:p w14:paraId="13EDBD34" w14:textId="77777777" w:rsidR="00001861" w:rsidRDefault="00001861" w:rsidP="007B130F">
            <w:pPr>
              <w:pStyle w:val="43"/>
              <w:shd w:val="clear" w:color="auto" w:fill="auto"/>
              <w:spacing w:before="0" w:line="367" w:lineRule="exact"/>
              <w:ind w:firstLine="0"/>
            </w:pPr>
            <w:r>
              <w:t>Начислена неустойка исполнителю контракта за нарушение сроков поставки</w:t>
            </w:r>
          </w:p>
        </w:tc>
        <w:tc>
          <w:tcPr>
            <w:tcW w:w="2005" w:type="dxa"/>
            <w:tcBorders>
              <w:top w:val="single" w:sz="4" w:space="0" w:color="auto"/>
              <w:left w:val="single" w:sz="4" w:space="0" w:color="auto"/>
              <w:right w:val="single" w:sz="4" w:space="0" w:color="auto"/>
            </w:tcBorders>
            <w:shd w:val="clear" w:color="auto" w:fill="FFFFFF"/>
          </w:tcPr>
          <w:p w14:paraId="2280324F" w14:textId="77777777" w:rsidR="00001861" w:rsidRDefault="00001861" w:rsidP="007B130F">
            <w:pPr>
              <w:pStyle w:val="43"/>
              <w:shd w:val="clear" w:color="auto" w:fill="auto"/>
              <w:spacing w:before="0"/>
              <w:ind w:firstLine="0"/>
            </w:pPr>
            <w:r>
              <w:t>Требование об уплате неустойки</w:t>
            </w:r>
          </w:p>
        </w:tc>
      </w:tr>
      <w:tr w:rsidR="00001861" w14:paraId="3FC2BCB7" w14:textId="77777777" w:rsidTr="00001861">
        <w:trPr>
          <w:trHeight w:hRule="exact" w:val="3125"/>
        </w:trPr>
        <w:tc>
          <w:tcPr>
            <w:tcW w:w="5155" w:type="dxa"/>
            <w:tcBorders>
              <w:top w:val="single" w:sz="4" w:space="0" w:color="auto"/>
              <w:left w:val="single" w:sz="4" w:space="0" w:color="auto"/>
            </w:tcBorders>
            <w:shd w:val="clear" w:color="auto" w:fill="FFFFFF"/>
          </w:tcPr>
          <w:p w14:paraId="2640B804" w14:textId="77777777" w:rsidR="00001861" w:rsidRDefault="00001861" w:rsidP="007B130F">
            <w:pPr>
              <w:pStyle w:val="43"/>
              <w:shd w:val="clear" w:color="auto" w:fill="auto"/>
              <w:spacing w:before="0" w:line="367" w:lineRule="exact"/>
              <w:ind w:left="100" w:firstLine="620"/>
            </w:pPr>
            <w:r>
              <w:t>дебет 2 302 XX XXX «Расчеты по принятым обязательствам»</w:t>
            </w:r>
          </w:p>
          <w:p w14:paraId="1BE02A7A" w14:textId="77777777" w:rsidR="00001861" w:rsidRDefault="00001861" w:rsidP="007B130F">
            <w:pPr>
              <w:pStyle w:val="43"/>
              <w:shd w:val="clear" w:color="auto" w:fill="auto"/>
              <w:spacing w:before="0" w:line="367" w:lineRule="exact"/>
              <w:ind w:left="100" w:firstLine="620"/>
            </w:pPr>
            <w:r>
              <w:t>кредит 2 201 11 610 «Денежные средства на лицевых счетах учреждения в органе казначейства» одновременно увеличение забалансового счета 18 «Выбытия денежных средств» (КВР 244, КОСГУ XXX)</w:t>
            </w:r>
          </w:p>
        </w:tc>
        <w:tc>
          <w:tcPr>
            <w:tcW w:w="2920" w:type="dxa"/>
            <w:tcBorders>
              <w:top w:val="single" w:sz="4" w:space="0" w:color="auto"/>
              <w:left w:val="single" w:sz="4" w:space="0" w:color="auto"/>
            </w:tcBorders>
            <w:shd w:val="clear" w:color="auto" w:fill="FFFFFF"/>
          </w:tcPr>
          <w:p w14:paraId="01CA4691" w14:textId="77777777" w:rsidR="00001861" w:rsidRDefault="00001861" w:rsidP="007B130F">
            <w:pPr>
              <w:pStyle w:val="43"/>
              <w:shd w:val="clear" w:color="auto" w:fill="auto"/>
              <w:spacing w:before="0" w:line="367" w:lineRule="exact"/>
              <w:ind w:left="80" w:firstLine="0"/>
            </w:pPr>
            <w:r>
              <w:t>Перечислены исполнителю денежные средства по контракту за минусом суммы неустойки</w:t>
            </w:r>
          </w:p>
        </w:tc>
        <w:tc>
          <w:tcPr>
            <w:tcW w:w="2005" w:type="dxa"/>
            <w:tcBorders>
              <w:top w:val="single" w:sz="4" w:space="0" w:color="auto"/>
              <w:left w:val="single" w:sz="4" w:space="0" w:color="auto"/>
              <w:right w:val="single" w:sz="4" w:space="0" w:color="auto"/>
            </w:tcBorders>
            <w:shd w:val="clear" w:color="auto" w:fill="FFFFFF"/>
          </w:tcPr>
          <w:p w14:paraId="4801DDA6" w14:textId="77777777" w:rsidR="00001861" w:rsidRDefault="00001861" w:rsidP="007B130F">
            <w:pPr>
              <w:pStyle w:val="43"/>
              <w:shd w:val="clear" w:color="auto" w:fill="auto"/>
              <w:spacing w:before="0" w:line="367" w:lineRule="exact"/>
              <w:ind w:left="120" w:firstLine="0"/>
            </w:pPr>
            <w:r>
              <w:t>Выписка из лицевого счета</w:t>
            </w:r>
          </w:p>
          <w:p w14:paraId="606C8F4F" w14:textId="3ECC2BE0" w:rsidR="00001861" w:rsidRDefault="00001861" w:rsidP="007B130F">
            <w:pPr>
              <w:pStyle w:val="43"/>
              <w:shd w:val="clear" w:color="auto" w:fill="auto"/>
              <w:spacing w:before="0" w:line="367" w:lineRule="exact"/>
              <w:ind w:firstLine="0"/>
            </w:pPr>
            <w:r>
              <w:t>(счета 201</w:t>
            </w:r>
            <w:r w:rsidR="00A02075">
              <w:t xml:space="preserve"> </w:t>
            </w:r>
            <w:r>
              <w:t>11)</w:t>
            </w:r>
          </w:p>
        </w:tc>
      </w:tr>
      <w:tr w:rsidR="00001861" w14:paraId="0CAA8454" w14:textId="77777777" w:rsidTr="00001861">
        <w:trPr>
          <w:trHeight w:hRule="exact" w:val="2398"/>
        </w:trPr>
        <w:tc>
          <w:tcPr>
            <w:tcW w:w="5155" w:type="dxa"/>
            <w:tcBorders>
              <w:top w:val="single" w:sz="4" w:space="0" w:color="auto"/>
              <w:left w:val="single" w:sz="4" w:space="0" w:color="auto"/>
              <w:bottom w:val="single" w:sz="4" w:space="0" w:color="auto"/>
            </w:tcBorders>
            <w:shd w:val="clear" w:color="auto" w:fill="FFFFFF"/>
          </w:tcPr>
          <w:p w14:paraId="2CCE8B5A" w14:textId="77777777" w:rsidR="00001861" w:rsidRDefault="00001861" w:rsidP="007B130F">
            <w:pPr>
              <w:pStyle w:val="43"/>
              <w:shd w:val="clear" w:color="auto" w:fill="auto"/>
              <w:spacing w:before="0" w:line="367" w:lineRule="exact"/>
              <w:ind w:left="100" w:firstLine="620"/>
            </w:pPr>
            <w:r>
              <w:t>дебет 2 302 XX XXX «Расчеты по принятым обязательствам»</w:t>
            </w:r>
          </w:p>
          <w:p w14:paraId="0AC4D17E" w14:textId="77777777" w:rsidR="00001861" w:rsidRDefault="00001861" w:rsidP="007B130F">
            <w:pPr>
              <w:pStyle w:val="43"/>
              <w:shd w:val="clear" w:color="auto" w:fill="auto"/>
              <w:spacing w:before="0" w:line="367" w:lineRule="exact"/>
              <w:ind w:left="100" w:firstLine="620"/>
            </w:pPr>
            <w:r>
              <w:t>кредит 2 209 41 XXX «Расчеты по доходам от штрафных санкций за нарушение условий контрактов (договоров)».</w:t>
            </w:r>
          </w:p>
        </w:tc>
        <w:tc>
          <w:tcPr>
            <w:tcW w:w="2920" w:type="dxa"/>
            <w:tcBorders>
              <w:top w:val="single" w:sz="4" w:space="0" w:color="auto"/>
              <w:left w:val="single" w:sz="4" w:space="0" w:color="auto"/>
              <w:bottom w:val="single" w:sz="4" w:space="0" w:color="auto"/>
            </w:tcBorders>
            <w:shd w:val="clear" w:color="auto" w:fill="FFFFFF"/>
          </w:tcPr>
          <w:p w14:paraId="3BA5816D" w14:textId="77777777" w:rsidR="00001861" w:rsidRDefault="00001861" w:rsidP="007B130F">
            <w:pPr>
              <w:pStyle w:val="43"/>
              <w:shd w:val="clear" w:color="auto" w:fill="auto"/>
              <w:spacing w:before="0"/>
              <w:ind w:firstLine="0"/>
            </w:pPr>
            <w:r>
              <w:t>Прекращено встречное требование зачетом</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57630458" w14:textId="77777777" w:rsidR="00001861" w:rsidRDefault="00001861" w:rsidP="007B130F">
            <w:pPr>
              <w:pStyle w:val="43"/>
              <w:shd w:val="clear" w:color="auto" w:fill="auto"/>
              <w:spacing w:before="0"/>
              <w:ind w:firstLine="0"/>
            </w:pPr>
            <w:r>
              <w:t>Требование об уплате неустойки</w:t>
            </w:r>
          </w:p>
        </w:tc>
      </w:tr>
    </w:tbl>
    <w:p w14:paraId="18C90BA2" w14:textId="06C40062" w:rsidR="003E2BF9" w:rsidRDefault="003E2BF9" w:rsidP="008C7B4D">
      <w:pPr>
        <w:spacing w:line="276" w:lineRule="auto"/>
        <w:rPr>
          <w:b/>
          <w:sz w:val="28"/>
          <w:szCs w:val="28"/>
        </w:rPr>
      </w:pPr>
    </w:p>
    <w:p w14:paraId="0B870630" w14:textId="77777777" w:rsidR="00920388" w:rsidRPr="007B130F" w:rsidRDefault="00920388" w:rsidP="007B130F">
      <w:pPr>
        <w:pStyle w:val="43"/>
        <w:shd w:val="clear" w:color="auto" w:fill="auto"/>
        <w:spacing w:before="0" w:after="167" w:line="367" w:lineRule="exact"/>
        <w:ind w:left="60" w:right="40" w:firstLine="760"/>
        <w:jc w:val="both"/>
        <w:rPr>
          <w:sz w:val="28"/>
          <w:szCs w:val="28"/>
        </w:rPr>
      </w:pPr>
      <w:r w:rsidRPr="007B130F">
        <w:rPr>
          <w:sz w:val="28"/>
          <w:szCs w:val="28"/>
        </w:rPr>
        <w:t>При оплате обязательств по контракту (договору) за счет субсидии на выполнение государственного задания:</w:t>
      </w:r>
    </w:p>
    <w:p w14:paraId="6D9662F0" w14:textId="77777777" w:rsidR="00F45921" w:rsidRDefault="00F45921">
      <w:pPr>
        <w:widowControl w:val="0"/>
        <w:ind w:firstLine="540"/>
        <w:contextualSpacing/>
        <w:jc w:val="both"/>
      </w:pPr>
    </w:p>
    <w:tbl>
      <w:tblPr>
        <w:tblW w:w="0" w:type="auto"/>
        <w:tblLayout w:type="fixed"/>
        <w:tblCellMar>
          <w:left w:w="10" w:type="dxa"/>
          <w:right w:w="10" w:type="dxa"/>
        </w:tblCellMar>
        <w:tblLook w:val="0000" w:firstRow="0" w:lastRow="0" w:firstColumn="0" w:lastColumn="0" w:noHBand="0" w:noVBand="0"/>
      </w:tblPr>
      <w:tblGrid>
        <w:gridCol w:w="4388"/>
        <w:gridCol w:w="3784"/>
        <w:gridCol w:w="1908"/>
      </w:tblGrid>
      <w:tr w:rsidR="00E42E88" w14:paraId="6E16B9A6" w14:textId="77777777" w:rsidTr="00E42E88">
        <w:trPr>
          <w:trHeight w:hRule="exact" w:val="914"/>
        </w:trPr>
        <w:tc>
          <w:tcPr>
            <w:tcW w:w="4388" w:type="dxa"/>
            <w:tcBorders>
              <w:top w:val="single" w:sz="4" w:space="0" w:color="auto"/>
              <w:left w:val="single" w:sz="4" w:space="0" w:color="auto"/>
            </w:tcBorders>
            <w:shd w:val="clear" w:color="auto" w:fill="FFFFFF"/>
          </w:tcPr>
          <w:p w14:paraId="75E5336E" w14:textId="77777777" w:rsidR="00E42E88" w:rsidRDefault="00E42E88" w:rsidP="007B130F">
            <w:pPr>
              <w:pStyle w:val="43"/>
              <w:shd w:val="clear" w:color="auto" w:fill="auto"/>
              <w:spacing w:before="0" w:line="270" w:lineRule="exact"/>
              <w:ind w:firstLine="620"/>
            </w:pPr>
            <w:r>
              <w:t>Корреспонденция счетов</w:t>
            </w:r>
          </w:p>
        </w:tc>
        <w:tc>
          <w:tcPr>
            <w:tcW w:w="3784" w:type="dxa"/>
            <w:tcBorders>
              <w:top w:val="single" w:sz="4" w:space="0" w:color="auto"/>
              <w:left w:val="single" w:sz="4" w:space="0" w:color="auto"/>
            </w:tcBorders>
            <w:shd w:val="clear" w:color="auto" w:fill="FFFFFF"/>
          </w:tcPr>
          <w:p w14:paraId="74F2FCA4" w14:textId="77777777" w:rsidR="00E42E88" w:rsidRDefault="00E42E88" w:rsidP="007B130F">
            <w:pPr>
              <w:pStyle w:val="43"/>
              <w:shd w:val="clear" w:color="auto" w:fill="auto"/>
              <w:spacing w:before="0" w:line="270" w:lineRule="exact"/>
              <w:ind w:firstLine="0"/>
            </w:pPr>
            <w:r>
              <w:t>Содержание операции</w:t>
            </w:r>
          </w:p>
        </w:tc>
        <w:tc>
          <w:tcPr>
            <w:tcW w:w="1908" w:type="dxa"/>
            <w:tcBorders>
              <w:top w:val="single" w:sz="4" w:space="0" w:color="auto"/>
              <w:left w:val="single" w:sz="4" w:space="0" w:color="auto"/>
              <w:right w:val="single" w:sz="4" w:space="0" w:color="auto"/>
            </w:tcBorders>
            <w:shd w:val="clear" w:color="auto" w:fill="FFFFFF"/>
          </w:tcPr>
          <w:p w14:paraId="28D31F2F" w14:textId="77777777" w:rsidR="00E42E88" w:rsidRDefault="00E42E88" w:rsidP="007B130F">
            <w:pPr>
              <w:pStyle w:val="43"/>
              <w:shd w:val="clear" w:color="auto" w:fill="auto"/>
              <w:spacing w:before="0" w:after="180" w:line="270" w:lineRule="exact"/>
              <w:ind w:firstLine="0"/>
            </w:pPr>
            <w:r>
              <w:t>Документ-</w:t>
            </w:r>
          </w:p>
          <w:p w14:paraId="46600E70" w14:textId="77777777" w:rsidR="00E42E88" w:rsidRDefault="00E42E88" w:rsidP="007B130F">
            <w:pPr>
              <w:pStyle w:val="43"/>
              <w:shd w:val="clear" w:color="auto" w:fill="auto"/>
              <w:spacing w:before="180" w:line="270" w:lineRule="exact"/>
              <w:ind w:firstLine="0"/>
            </w:pPr>
            <w:r>
              <w:t>основание</w:t>
            </w:r>
          </w:p>
        </w:tc>
      </w:tr>
      <w:tr w:rsidR="00E42E88" w14:paraId="7C341578" w14:textId="77777777" w:rsidTr="00E42E88">
        <w:trPr>
          <w:trHeight w:hRule="exact" w:val="3866"/>
        </w:trPr>
        <w:tc>
          <w:tcPr>
            <w:tcW w:w="4388" w:type="dxa"/>
            <w:tcBorders>
              <w:top w:val="single" w:sz="4" w:space="0" w:color="auto"/>
              <w:left w:val="single" w:sz="4" w:space="0" w:color="auto"/>
            </w:tcBorders>
            <w:shd w:val="clear" w:color="auto" w:fill="FFFFFF"/>
          </w:tcPr>
          <w:p w14:paraId="78DD02C6" w14:textId="77777777" w:rsidR="00E42E88" w:rsidRDefault="00E42E88" w:rsidP="007B130F">
            <w:pPr>
              <w:pStyle w:val="43"/>
              <w:shd w:val="clear" w:color="auto" w:fill="auto"/>
              <w:spacing w:before="0"/>
              <w:ind w:firstLine="620"/>
            </w:pPr>
            <w:r>
              <w:lastRenderedPageBreak/>
              <w:t>дебет 2 209 41 XXX «Расчеты по доходам от штрафных санкций за нарушение условий контрактов (договоров)»</w:t>
            </w:r>
          </w:p>
          <w:p w14:paraId="51C04E4E" w14:textId="77777777" w:rsidR="00E42E88" w:rsidRDefault="00E42E88" w:rsidP="007B130F">
            <w:pPr>
              <w:pStyle w:val="43"/>
              <w:shd w:val="clear" w:color="auto" w:fill="auto"/>
              <w:spacing w:before="0"/>
              <w:ind w:left="100" w:firstLine="620"/>
            </w:pPr>
            <w:r>
              <w:t>кредит 2 401 10 141 «Доходы текущего финансового года от штрафных санкций за нарушение законодательства о закупках и нарушение условий контрактов (договоров)»</w:t>
            </w:r>
          </w:p>
        </w:tc>
        <w:tc>
          <w:tcPr>
            <w:tcW w:w="3784" w:type="dxa"/>
            <w:tcBorders>
              <w:top w:val="single" w:sz="4" w:space="0" w:color="auto"/>
              <w:left w:val="single" w:sz="4" w:space="0" w:color="auto"/>
            </w:tcBorders>
            <w:shd w:val="clear" w:color="auto" w:fill="FFFFFF"/>
          </w:tcPr>
          <w:p w14:paraId="5988E139" w14:textId="77777777" w:rsidR="00E42E88" w:rsidRDefault="00E42E88" w:rsidP="007B130F">
            <w:pPr>
              <w:pStyle w:val="43"/>
              <w:shd w:val="clear" w:color="auto" w:fill="auto"/>
              <w:spacing w:before="0"/>
              <w:ind w:firstLine="0"/>
            </w:pPr>
            <w:r>
              <w:t>Начислена неустойка исполнителю контракта за нарушение сроков поставки</w:t>
            </w:r>
          </w:p>
        </w:tc>
        <w:tc>
          <w:tcPr>
            <w:tcW w:w="1908" w:type="dxa"/>
            <w:tcBorders>
              <w:top w:val="single" w:sz="4" w:space="0" w:color="auto"/>
              <w:left w:val="single" w:sz="4" w:space="0" w:color="auto"/>
              <w:right w:val="single" w:sz="4" w:space="0" w:color="auto"/>
            </w:tcBorders>
            <w:shd w:val="clear" w:color="auto" w:fill="FFFFFF"/>
          </w:tcPr>
          <w:p w14:paraId="73352E35" w14:textId="77777777" w:rsidR="00E42E88" w:rsidRDefault="00E42E88" w:rsidP="007B130F">
            <w:pPr>
              <w:pStyle w:val="43"/>
              <w:shd w:val="clear" w:color="auto" w:fill="auto"/>
              <w:spacing w:before="0"/>
              <w:ind w:firstLine="0"/>
            </w:pPr>
            <w:r>
              <w:t>Требование об</w:t>
            </w:r>
          </w:p>
          <w:p w14:paraId="5A3A93AD" w14:textId="77777777" w:rsidR="00E42E88" w:rsidRDefault="00E42E88" w:rsidP="007B130F">
            <w:pPr>
              <w:pStyle w:val="43"/>
              <w:shd w:val="clear" w:color="auto" w:fill="auto"/>
              <w:spacing w:before="0"/>
              <w:ind w:left="80" w:firstLine="0"/>
            </w:pPr>
            <w:r>
              <w:t>уплате</w:t>
            </w:r>
          </w:p>
          <w:p w14:paraId="14402765" w14:textId="77777777" w:rsidR="00E42E88" w:rsidRDefault="00E42E88" w:rsidP="007B130F">
            <w:pPr>
              <w:pStyle w:val="43"/>
              <w:shd w:val="clear" w:color="auto" w:fill="auto"/>
              <w:spacing w:before="0"/>
              <w:ind w:firstLine="0"/>
            </w:pPr>
            <w:r>
              <w:t>неустойки</w:t>
            </w:r>
          </w:p>
        </w:tc>
      </w:tr>
      <w:tr w:rsidR="00E42E88" w14:paraId="701F5095" w14:textId="77777777" w:rsidTr="00E42E88">
        <w:trPr>
          <w:trHeight w:hRule="exact" w:val="3308"/>
        </w:trPr>
        <w:tc>
          <w:tcPr>
            <w:tcW w:w="4388" w:type="dxa"/>
            <w:tcBorders>
              <w:top w:val="single" w:sz="4" w:space="0" w:color="auto"/>
              <w:left w:val="single" w:sz="4" w:space="0" w:color="auto"/>
            </w:tcBorders>
            <w:shd w:val="clear" w:color="auto" w:fill="FFFFFF"/>
          </w:tcPr>
          <w:p w14:paraId="75289D3E" w14:textId="77777777" w:rsidR="00E42E88" w:rsidRDefault="00E42E88" w:rsidP="0046153C">
            <w:pPr>
              <w:pStyle w:val="43"/>
              <w:shd w:val="clear" w:color="auto" w:fill="auto"/>
              <w:spacing w:before="0" w:line="367" w:lineRule="exact"/>
              <w:ind w:left="100" w:firstLine="620"/>
            </w:pPr>
            <w:r>
              <w:t>дебет 4 302 XX XXX «Расчеты по принятым обязательствам»</w:t>
            </w:r>
          </w:p>
          <w:p w14:paraId="32254F15" w14:textId="77777777" w:rsidR="00E42E88" w:rsidRDefault="00E42E88" w:rsidP="0046153C">
            <w:pPr>
              <w:pStyle w:val="43"/>
              <w:shd w:val="clear" w:color="auto" w:fill="auto"/>
              <w:spacing w:before="0" w:line="367" w:lineRule="exact"/>
              <w:ind w:left="100" w:firstLine="620"/>
            </w:pPr>
            <w:r>
              <w:t>кредит 4 201 11 610 «Денежные средства на лицевых счетах учреждения в органе казначейства» одновременно увеличение забалансового счета 18 «Выбытия денежных средств»</w:t>
            </w:r>
          </w:p>
          <w:p w14:paraId="5C57A055" w14:textId="77777777" w:rsidR="00E42E88" w:rsidRDefault="00E42E88" w:rsidP="0046153C">
            <w:pPr>
              <w:pStyle w:val="43"/>
              <w:shd w:val="clear" w:color="auto" w:fill="auto"/>
              <w:spacing w:before="0" w:line="367" w:lineRule="exact"/>
              <w:ind w:left="100" w:firstLine="0"/>
            </w:pPr>
            <w:r>
              <w:t>(КВР 244, КОСГУ XXX)</w:t>
            </w:r>
          </w:p>
        </w:tc>
        <w:tc>
          <w:tcPr>
            <w:tcW w:w="3784" w:type="dxa"/>
            <w:tcBorders>
              <w:top w:val="single" w:sz="4" w:space="0" w:color="auto"/>
              <w:left w:val="single" w:sz="4" w:space="0" w:color="auto"/>
            </w:tcBorders>
            <w:shd w:val="clear" w:color="auto" w:fill="FFFFFF"/>
          </w:tcPr>
          <w:p w14:paraId="28AED690" w14:textId="77777777" w:rsidR="00E42E88" w:rsidRDefault="00E42E88" w:rsidP="0046153C">
            <w:pPr>
              <w:pStyle w:val="43"/>
              <w:shd w:val="clear" w:color="auto" w:fill="auto"/>
              <w:spacing w:before="0" w:line="367" w:lineRule="exact"/>
              <w:ind w:firstLine="0"/>
            </w:pPr>
            <w:r>
              <w:t>Перечислены исполнителю денежные средства по контракту за минусом суммы неустойки</w:t>
            </w:r>
          </w:p>
        </w:tc>
        <w:tc>
          <w:tcPr>
            <w:tcW w:w="1908" w:type="dxa"/>
            <w:tcBorders>
              <w:top w:val="single" w:sz="4" w:space="0" w:color="auto"/>
              <w:left w:val="single" w:sz="4" w:space="0" w:color="auto"/>
              <w:right w:val="single" w:sz="4" w:space="0" w:color="auto"/>
            </w:tcBorders>
            <w:shd w:val="clear" w:color="auto" w:fill="FFFFFF"/>
          </w:tcPr>
          <w:p w14:paraId="566A2B8D" w14:textId="77777777" w:rsidR="00E42E88" w:rsidRDefault="00E42E88" w:rsidP="0046153C">
            <w:pPr>
              <w:pStyle w:val="43"/>
              <w:shd w:val="clear" w:color="auto" w:fill="auto"/>
              <w:spacing w:before="0" w:line="367" w:lineRule="exact"/>
              <w:ind w:firstLine="0"/>
            </w:pPr>
            <w:r>
              <w:t>Выписка из</w:t>
            </w:r>
          </w:p>
          <w:p w14:paraId="4215A6E0" w14:textId="77777777" w:rsidR="00E42E88" w:rsidRDefault="00E42E88" w:rsidP="0046153C">
            <w:pPr>
              <w:pStyle w:val="43"/>
              <w:shd w:val="clear" w:color="auto" w:fill="auto"/>
              <w:spacing w:before="0" w:line="367" w:lineRule="exact"/>
              <w:ind w:left="80" w:firstLine="0"/>
            </w:pPr>
            <w:r>
              <w:t>лицевого</w:t>
            </w:r>
          </w:p>
          <w:p w14:paraId="53AFB35E" w14:textId="77777777" w:rsidR="00E42E88" w:rsidRDefault="00E42E88" w:rsidP="0046153C">
            <w:pPr>
              <w:pStyle w:val="43"/>
              <w:shd w:val="clear" w:color="auto" w:fill="auto"/>
              <w:spacing w:before="0" w:line="367" w:lineRule="exact"/>
              <w:ind w:left="80" w:firstLine="0"/>
            </w:pPr>
            <w:r>
              <w:t>счета</w:t>
            </w:r>
          </w:p>
          <w:p w14:paraId="16810EBE" w14:textId="77777777" w:rsidR="00E42E88" w:rsidRDefault="00E42E88" w:rsidP="0046153C">
            <w:pPr>
              <w:pStyle w:val="43"/>
              <w:shd w:val="clear" w:color="auto" w:fill="auto"/>
              <w:spacing w:before="0" w:line="367" w:lineRule="exact"/>
              <w:ind w:firstLine="0"/>
            </w:pPr>
            <w:r>
              <w:t>(счета 201 11)</w:t>
            </w:r>
          </w:p>
        </w:tc>
      </w:tr>
      <w:tr w:rsidR="00E42E88" w14:paraId="721AB235" w14:textId="77777777" w:rsidTr="00E42E88">
        <w:trPr>
          <w:trHeight w:hRule="exact" w:val="1625"/>
        </w:trPr>
        <w:tc>
          <w:tcPr>
            <w:tcW w:w="4388" w:type="dxa"/>
            <w:tcBorders>
              <w:top w:val="single" w:sz="4" w:space="0" w:color="auto"/>
              <w:left w:val="single" w:sz="4" w:space="0" w:color="auto"/>
            </w:tcBorders>
            <w:shd w:val="clear" w:color="auto" w:fill="FFFFFF"/>
          </w:tcPr>
          <w:p w14:paraId="7C6361DB" w14:textId="77777777" w:rsidR="00E42E88" w:rsidRDefault="00E42E88" w:rsidP="0046153C">
            <w:pPr>
              <w:pStyle w:val="43"/>
              <w:shd w:val="clear" w:color="auto" w:fill="auto"/>
              <w:spacing w:before="0"/>
              <w:ind w:left="100" w:firstLine="620"/>
            </w:pPr>
            <w:r>
              <w:t>дебет 4 302 XX XXX «Расчеты по принятым обязательствам»</w:t>
            </w:r>
          </w:p>
          <w:p w14:paraId="0BAE06F9" w14:textId="77777777" w:rsidR="00E42E88" w:rsidRDefault="00E42E88" w:rsidP="0046153C">
            <w:pPr>
              <w:pStyle w:val="43"/>
              <w:shd w:val="clear" w:color="auto" w:fill="auto"/>
              <w:spacing w:before="0"/>
              <w:ind w:left="100" w:firstLine="620"/>
            </w:pPr>
            <w:r>
              <w:t>кредит 4 304 06 73Х «Расчеты с прочими кредиторами»</w:t>
            </w:r>
          </w:p>
        </w:tc>
        <w:tc>
          <w:tcPr>
            <w:tcW w:w="3784" w:type="dxa"/>
            <w:tcBorders>
              <w:top w:val="single" w:sz="4" w:space="0" w:color="auto"/>
              <w:left w:val="single" w:sz="4" w:space="0" w:color="auto"/>
            </w:tcBorders>
            <w:shd w:val="clear" w:color="auto" w:fill="FFFFFF"/>
          </w:tcPr>
          <w:p w14:paraId="2E4E2E0A" w14:textId="77777777" w:rsidR="00E42E88" w:rsidRDefault="00E42E88" w:rsidP="0046153C">
            <w:pPr>
              <w:pStyle w:val="43"/>
              <w:shd w:val="clear" w:color="auto" w:fill="auto"/>
              <w:spacing w:before="0" w:line="374" w:lineRule="exact"/>
              <w:ind w:firstLine="0"/>
            </w:pPr>
            <w:r>
              <w:t>Прекращено встречное требование зачетом</w:t>
            </w:r>
          </w:p>
        </w:tc>
        <w:tc>
          <w:tcPr>
            <w:tcW w:w="1908" w:type="dxa"/>
            <w:tcBorders>
              <w:top w:val="single" w:sz="4" w:space="0" w:color="auto"/>
              <w:left w:val="single" w:sz="4" w:space="0" w:color="auto"/>
              <w:right w:val="single" w:sz="4" w:space="0" w:color="auto"/>
            </w:tcBorders>
            <w:shd w:val="clear" w:color="auto" w:fill="FFFFFF"/>
          </w:tcPr>
          <w:p w14:paraId="0848F63A" w14:textId="77777777" w:rsidR="00E42E88" w:rsidRDefault="00E42E88" w:rsidP="0046153C">
            <w:pPr>
              <w:pStyle w:val="43"/>
              <w:shd w:val="clear" w:color="auto" w:fill="auto"/>
              <w:spacing w:before="0"/>
              <w:ind w:left="80" w:firstLine="0"/>
            </w:pPr>
            <w:r>
              <w:t>Бухгалтерская справка ф. 0504833</w:t>
            </w:r>
          </w:p>
        </w:tc>
      </w:tr>
      <w:tr w:rsidR="00E42E88" w14:paraId="1EFC108E" w14:textId="77777777" w:rsidTr="0046153C">
        <w:trPr>
          <w:trHeight w:hRule="exact" w:val="2356"/>
        </w:trPr>
        <w:tc>
          <w:tcPr>
            <w:tcW w:w="4388" w:type="dxa"/>
            <w:tcBorders>
              <w:top w:val="single" w:sz="4" w:space="0" w:color="auto"/>
              <w:left w:val="single" w:sz="4" w:space="0" w:color="auto"/>
              <w:bottom w:val="single" w:sz="4" w:space="0" w:color="auto"/>
            </w:tcBorders>
            <w:shd w:val="clear" w:color="auto" w:fill="FFFFFF"/>
          </w:tcPr>
          <w:p w14:paraId="6C97980A" w14:textId="77777777" w:rsidR="0046153C" w:rsidRDefault="00E42E88" w:rsidP="0046153C">
            <w:pPr>
              <w:pStyle w:val="43"/>
              <w:shd w:val="clear" w:color="auto" w:fill="auto"/>
              <w:spacing w:before="0" w:line="367" w:lineRule="exact"/>
              <w:ind w:left="100" w:firstLine="620"/>
            </w:pPr>
            <w:r>
              <w:t xml:space="preserve">дебет 2 304 06 83Х «Расчеты с прочими кредиторами» </w:t>
            </w:r>
          </w:p>
          <w:p w14:paraId="0533A2BA" w14:textId="5BBFEA97" w:rsidR="00E42E88" w:rsidRDefault="00E42E88" w:rsidP="0046153C">
            <w:pPr>
              <w:pStyle w:val="43"/>
              <w:shd w:val="clear" w:color="auto" w:fill="auto"/>
              <w:spacing w:before="0" w:line="367" w:lineRule="exact"/>
              <w:ind w:left="100" w:firstLine="620"/>
            </w:pPr>
            <w:r>
              <w:t>кредит 2 209 41 XXX «Расчеты по доходам от штрафных санкций за нарушение условий контрактов (договоров)»</w:t>
            </w:r>
          </w:p>
        </w:tc>
        <w:tc>
          <w:tcPr>
            <w:tcW w:w="3784" w:type="dxa"/>
            <w:tcBorders>
              <w:top w:val="single" w:sz="4" w:space="0" w:color="auto"/>
              <w:left w:val="single" w:sz="4" w:space="0" w:color="auto"/>
              <w:bottom w:val="single" w:sz="4" w:space="0" w:color="auto"/>
            </w:tcBorders>
            <w:shd w:val="clear" w:color="auto" w:fill="FFFFFF"/>
          </w:tcPr>
          <w:p w14:paraId="28F67CA2" w14:textId="77777777" w:rsidR="00E42E88" w:rsidRDefault="00E42E88" w:rsidP="0046153C">
            <w:pPr>
              <w:pStyle w:val="43"/>
              <w:shd w:val="clear" w:color="auto" w:fill="auto"/>
              <w:spacing w:before="0" w:line="367" w:lineRule="exact"/>
              <w:ind w:firstLine="0"/>
            </w:pPr>
            <w:r>
              <w:t>Отражен доход от взыскания с исполнителя суммы неустойки путем зачета встречных требований</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13181C22" w14:textId="77777777" w:rsidR="00E42E88" w:rsidRDefault="00E42E88" w:rsidP="0046153C">
            <w:pPr>
              <w:pStyle w:val="43"/>
              <w:shd w:val="clear" w:color="auto" w:fill="auto"/>
              <w:spacing w:before="0"/>
              <w:ind w:left="80" w:firstLine="0"/>
            </w:pPr>
            <w:r>
              <w:t>Бухгалтерская справка ф.0504833</w:t>
            </w:r>
          </w:p>
        </w:tc>
      </w:tr>
    </w:tbl>
    <w:p w14:paraId="6C2E06D7" w14:textId="3A7B1F6F" w:rsidR="00F45921" w:rsidRDefault="00F45921">
      <w:pPr>
        <w:widowControl w:val="0"/>
        <w:ind w:firstLine="540"/>
        <w:contextualSpacing/>
        <w:jc w:val="both"/>
      </w:pPr>
    </w:p>
    <w:p w14:paraId="2071A6BD" w14:textId="54157422" w:rsidR="00DC6AA6" w:rsidRPr="00DB36E2" w:rsidRDefault="00FE14B1" w:rsidP="00DB36E2">
      <w:pPr>
        <w:widowControl w:val="0"/>
        <w:spacing w:line="276" w:lineRule="auto"/>
        <w:ind w:firstLine="540"/>
        <w:contextualSpacing/>
        <w:jc w:val="both"/>
        <w:rPr>
          <w:sz w:val="28"/>
          <w:szCs w:val="28"/>
        </w:rPr>
      </w:pPr>
      <w:r w:rsidRPr="00DB36E2">
        <w:rPr>
          <w:sz w:val="28"/>
          <w:szCs w:val="28"/>
        </w:rPr>
        <w:t>При оплате обязательств по контракту (договору) за счет субсидий на иные цели, субсидии на цели осуществления капитальных вложений:</w:t>
      </w:r>
    </w:p>
    <w:p w14:paraId="561529AC" w14:textId="04EC85DA" w:rsidR="00FE14B1" w:rsidRPr="00DB36E2" w:rsidRDefault="00FE14B1" w:rsidP="00DB36E2">
      <w:pPr>
        <w:widowControl w:val="0"/>
        <w:spacing w:line="276" w:lineRule="auto"/>
        <w:ind w:firstLine="540"/>
        <w:contextualSpacing/>
        <w:jc w:val="both"/>
        <w:rPr>
          <w:sz w:val="28"/>
          <w:szCs w:val="28"/>
        </w:rPr>
      </w:pPr>
    </w:p>
    <w:tbl>
      <w:tblPr>
        <w:tblW w:w="10095" w:type="dxa"/>
        <w:tblInd w:w="-15" w:type="dxa"/>
        <w:tblLayout w:type="fixed"/>
        <w:tblCellMar>
          <w:left w:w="10" w:type="dxa"/>
          <w:right w:w="10" w:type="dxa"/>
        </w:tblCellMar>
        <w:tblLook w:val="0000" w:firstRow="0" w:lastRow="0" w:firstColumn="0" w:lastColumn="0" w:noHBand="0" w:noVBand="0"/>
      </w:tblPr>
      <w:tblGrid>
        <w:gridCol w:w="15"/>
        <w:gridCol w:w="4750"/>
        <w:gridCol w:w="3361"/>
        <w:gridCol w:w="1961"/>
        <w:gridCol w:w="8"/>
      </w:tblGrid>
      <w:tr w:rsidR="00FE14B1" w14:paraId="01D71E15" w14:textId="77777777" w:rsidTr="00C4482D">
        <w:trPr>
          <w:gridBefore w:val="1"/>
          <w:wBefore w:w="15" w:type="dxa"/>
          <w:trHeight w:hRule="exact" w:val="914"/>
        </w:trPr>
        <w:tc>
          <w:tcPr>
            <w:tcW w:w="4750" w:type="dxa"/>
            <w:tcBorders>
              <w:top w:val="single" w:sz="4" w:space="0" w:color="auto"/>
              <w:left w:val="single" w:sz="4" w:space="0" w:color="auto"/>
            </w:tcBorders>
            <w:shd w:val="clear" w:color="auto" w:fill="FFFFFF"/>
          </w:tcPr>
          <w:p w14:paraId="62593648" w14:textId="77777777" w:rsidR="00FE14B1" w:rsidRDefault="00FE14B1" w:rsidP="00DB36E2">
            <w:pPr>
              <w:pStyle w:val="43"/>
              <w:shd w:val="clear" w:color="auto" w:fill="auto"/>
              <w:spacing w:before="0" w:line="270" w:lineRule="exact"/>
              <w:ind w:firstLine="0"/>
            </w:pPr>
            <w:r>
              <w:t>Корреспонденция счетов</w:t>
            </w:r>
          </w:p>
        </w:tc>
        <w:tc>
          <w:tcPr>
            <w:tcW w:w="3361" w:type="dxa"/>
            <w:tcBorders>
              <w:top w:val="single" w:sz="4" w:space="0" w:color="auto"/>
              <w:left w:val="single" w:sz="4" w:space="0" w:color="auto"/>
            </w:tcBorders>
            <w:shd w:val="clear" w:color="auto" w:fill="FFFFFF"/>
          </w:tcPr>
          <w:p w14:paraId="13845FBF" w14:textId="77777777" w:rsidR="00FE14B1" w:rsidRDefault="00FE14B1" w:rsidP="00DB36E2">
            <w:pPr>
              <w:pStyle w:val="43"/>
              <w:shd w:val="clear" w:color="auto" w:fill="auto"/>
              <w:spacing w:before="0" w:line="270" w:lineRule="exact"/>
              <w:ind w:left="360" w:firstLine="0"/>
            </w:pPr>
            <w:r>
              <w:t>Содержание операции</w:t>
            </w:r>
          </w:p>
        </w:tc>
        <w:tc>
          <w:tcPr>
            <w:tcW w:w="1969" w:type="dxa"/>
            <w:gridSpan w:val="2"/>
            <w:tcBorders>
              <w:top w:val="single" w:sz="4" w:space="0" w:color="auto"/>
              <w:left w:val="single" w:sz="4" w:space="0" w:color="auto"/>
              <w:right w:val="single" w:sz="4" w:space="0" w:color="auto"/>
            </w:tcBorders>
            <w:shd w:val="clear" w:color="auto" w:fill="FFFFFF"/>
          </w:tcPr>
          <w:p w14:paraId="5859D1F7" w14:textId="77777777" w:rsidR="00FE14B1" w:rsidRDefault="00FE14B1" w:rsidP="00DB36E2">
            <w:pPr>
              <w:pStyle w:val="43"/>
              <w:shd w:val="clear" w:color="auto" w:fill="auto"/>
              <w:spacing w:before="0" w:after="180" w:line="270" w:lineRule="exact"/>
              <w:ind w:firstLine="0"/>
            </w:pPr>
            <w:r>
              <w:t>Документ-</w:t>
            </w:r>
          </w:p>
          <w:p w14:paraId="08D8D7B0" w14:textId="77777777" w:rsidR="00FE14B1" w:rsidRDefault="00FE14B1" w:rsidP="00DB36E2">
            <w:pPr>
              <w:pStyle w:val="43"/>
              <w:shd w:val="clear" w:color="auto" w:fill="auto"/>
              <w:spacing w:before="180" w:line="270" w:lineRule="exact"/>
              <w:ind w:firstLine="0"/>
            </w:pPr>
            <w:r>
              <w:t>основание</w:t>
            </w:r>
          </w:p>
        </w:tc>
      </w:tr>
      <w:tr w:rsidR="00FE14B1" w14:paraId="21BF075A" w14:textId="77777777" w:rsidTr="00C4482D">
        <w:trPr>
          <w:gridBefore w:val="1"/>
          <w:wBefore w:w="15" w:type="dxa"/>
          <w:trHeight w:hRule="exact" w:val="3870"/>
        </w:trPr>
        <w:tc>
          <w:tcPr>
            <w:tcW w:w="4750" w:type="dxa"/>
            <w:tcBorders>
              <w:top w:val="single" w:sz="4" w:space="0" w:color="auto"/>
              <w:left w:val="single" w:sz="4" w:space="0" w:color="auto"/>
            </w:tcBorders>
            <w:shd w:val="clear" w:color="auto" w:fill="FFFFFF"/>
          </w:tcPr>
          <w:p w14:paraId="34A9C660" w14:textId="77777777" w:rsidR="00FE14B1" w:rsidRDefault="00FE14B1" w:rsidP="00DB36E2">
            <w:pPr>
              <w:pStyle w:val="43"/>
              <w:shd w:val="clear" w:color="auto" w:fill="auto"/>
              <w:spacing w:before="0" w:line="367" w:lineRule="exact"/>
              <w:ind w:left="100" w:firstLine="620"/>
            </w:pPr>
            <w:r>
              <w:lastRenderedPageBreak/>
              <w:t>дебет 2 209 41 XXX «Расчеты по доходам от штрафных санкций за нарушение условий контрактов (договоров)»</w:t>
            </w:r>
          </w:p>
          <w:p w14:paraId="702C13F0" w14:textId="77777777" w:rsidR="00FE14B1" w:rsidRDefault="00FE14B1" w:rsidP="00DB36E2">
            <w:pPr>
              <w:pStyle w:val="43"/>
              <w:shd w:val="clear" w:color="auto" w:fill="auto"/>
              <w:spacing w:before="0" w:line="367" w:lineRule="exact"/>
              <w:ind w:left="100" w:firstLine="620"/>
            </w:pPr>
            <w:r>
              <w:t>кредит 2 401 10 141 «Доходы текущего финансового года от штрафных санкций за нарушение законодательства о закупках и нарушение условий контрактов (договоров)»</w:t>
            </w:r>
          </w:p>
        </w:tc>
        <w:tc>
          <w:tcPr>
            <w:tcW w:w="3361" w:type="dxa"/>
            <w:tcBorders>
              <w:top w:val="single" w:sz="4" w:space="0" w:color="auto"/>
              <w:left w:val="single" w:sz="4" w:space="0" w:color="auto"/>
            </w:tcBorders>
            <w:shd w:val="clear" w:color="auto" w:fill="FFFFFF"/>
          </w:tcPr>
          <w:p w14:paraId="6605BE78" w14:textId="77777777" w:rsidR="00FE14B1" w:rsidRDefault="00FE14B1" w:rsidP="00DB36E2">
            <w:pPr>
              <w:pStyle w:val="43"/>
              <w:shd w:val="clear" w:color="auto" w:fill="auto"/>
              <w:spacing w:before="0"/>
              <w:ind w:left="80" w:firstLine="0"/>
            </w:pPr>
            <w:r>
              <w:t>Начислена неустойка исполнителю контракта за нарушение сроков поставки</w:t>
            </w:r>
          </w:p>
        </w:tc>
        <w:tc>
          <w:tcPr>
            <w:tcW w:w="1969" w:type="dxa"/>
            <w:gridSpan w:val="2"/>
            <w:tcBorders>
              <w:top w:val="single" w:sz="4" w:space="0" w:color="auto"/>
              <w:left w:val="single" w:sz="4" w:space="0" w:color="auto"/>
              <w:right w:val="single" w:sz="4" w:space="0" w:color="auto"/>
            </w:tcBorders>
            <w:shd w:val="clear" w:color="auto" w:fill="FFFFFF"/>
          </w:tcPr>
          <w:p w14:paraId="0568EB2C" w14:textId="77777777" w:rsidR="00FE14B1" w:rsidRDefault="00FE14B1" w:rsidP="00DB36E2">
            <w:pPr>
              <w:pStyle w:val="43"/>
              <w:shd w:val="clear" w:color="auto" w:fill="auto"/>
              <w:spacing w:before="0" w:line="367" w:lineRule="exact"/>
              <w:ind w:firstLine="0"/>
            </w:pPr>
            <w:r>
              <w:t>Требование об</w:t>
            </w:r>
          </w:p>
          <w:p w14:paraId="2512A7D7" w14:textId="77777777" w:rsidR="00FE14B1" w:rsidRDefault="00FE14B1" w:rsidP="00DB36E2">
            <w:pPr>
              <w:pStyle w:val="43"/>
              <w:shd w:val="clear" w:color="auto" w:fill="auto"/>
              <w:spacing w:before="0" w:line="367" w:lineRule="exact"/>
              <w:ind w:firstLine="0"/>
            </w:pPr>
            <w:r>
              <w:t>уплате</w:t>
            </w:r>
          </w:p>
          <w:p w14:paraId="57BDA710" w14:textId="77777777" w:rsidR="00FE14B1" w:rsidRDefault="00FE14B1" w:rsidP="00DB36E2">
            <w:pPr>
              <w:pStyle w:val="43"/>
              <w:shd w:val="clear" w:color="auto" w:fill="auto"/>
              <w:spacing w:before="0" w:line="367" w:lineRule="exact"/>
              <w:ind w:firstLine="0"/>
            </w:pPr>
            <w:r>
              <w:t>неустойки</w:t>
            </w:r>
          </w:p>
        </w:tc>
      </w:tr>
      <w:tr w:rsidR="00FE14B1" w14:paraId="36EE1DB6" w14:textId="77777777" w:rsidTr="00C4482D">
        <w:trPr>
          <w:gridBefore w:val="1"/>
          <w:wBefore w:w="15" w:type="dxa"/>
          <w:trHeight w:hRule="exact" w:val="3450"/>
        </w:trPr>
        <w:tc>
          <w:tcPr>
            <w:tcW w:w="4750" w:type="dxa"/>
            <w:tcBorders>
              <w:top w:val="single" w:sz="4" w:space="0" w:color="auto"/>
              <w:left w:val="single" w:sz="4" w:space="0" w:color="auto"/>
            </w:tcBorders>
            <w:shd w:val="clear" w:color="auto" w:fill="FFFFFF"/>
          </w:tcPr>
          <w:p w14:paraId="3889C8CF" w14:textId="1573DFA5" w:rsidR="00FE14B1" w:rsidRDefault="00FE14B1" w:rsidP="00DB36E2">
            <w:pPr>
              <w:pStyle w:val="43"/>
              <w:shd w:val="clear" w:color="auto" w:fill="auto"/>
              <w:spacing w:before="0" w:line="367" w:lineRule="exact"/>
              <w:ind w:left="100" w:firstLine="620"/>
            </w:pPr>
            <w:r>
              <w:t>дебет 5 (6) 302 XX XXX «Расчеты по принятым обязательствам»</w:t>
            </w:r>
          </w:p>
          <w:p w14:paraId="18E9811F" w14:textId="3F9E041B" w:rsidR="00FE14B1" w:rsidRDefault="00FE14B1" w:rsidP="00DB36E2">
            <w:pPr>
              <w:pStyle w:val="43"/>
              <w:shd w:val="clear" w:color="auto" w:fill="auto"/>
              <w:spacing w:before="0" w:line="367" w:lineRule="exact"/>
              <w:ind w:left="100" w:firstLine="620"/>
            </w:pPr>
            <w:r>
              <w:t>кредит 5 (6) 201 11 610 «Денежные средства на лицевых счетах учреждения в органе казначейства» одновременно увеличение забалансового счета 18 «Выбытия денежных средств»</w:t>
            </w:r>
          </w:p>
          <w:p w14:paraId="510B4685" w14:textId="77777777" w:rsidR="00FE14B1" w:rsidRDefault="00FE14B1" w:rsidP="00DB36E2">
            <w:pPr>
              <w:pStyle w:val="43"/>
              <w:shd w:val="clear" w:color="auto" w:fill="auto"/>
              <w:spacing w:before="0" w:line="367" w:lineRule="exact"/>
              <w:ind w:left="100" w:firstLine="0"/>
            </w:pPr>
            <w:r>
              <w:t>(КВР 244, КОСГУ XXX)</w:t>
            </w:r>
          </w:p>
        </w:tc>
        <w:tc>
          <w:tcPr>
            <w:tcW w:w="3361" w:type="dxa"/>
            <w:tcBorders>
              <w:top w:val="single" w:sz="4" w:space="0" w:color="auto"/>
              <w:left w:val="single" w:sz="4" w:space="0" w:color="auto"/>
            </w:tcBorders>
            <w:shd w:val="clear" w:color="auto" w:fill="FFFFFF"/>
          </w:tcPr>
          <w:p w14:paraId="389D485D" w14:textId="77777777" w:rsidR="00FE14B1" w:rsidRDefault="00FE14B1" w:rsidP="00DB36E2">
            <w:pPr>
              <w:pStyle w:val="43"/>
              <w:shd w:val="clear" w:color="auto" w:fill="auto"/>
              <w:spacing w:before="0"/>
              <w:ind w:left="80" w:firstLine="0"/>
            </w:pPr>
            <w:r>
              <w:t>Перечислены исполнителю денежные средства по контракту за минусом суммы неустойки</w:t>
            </w:r>
          </w:p>
        </w:tc>
        <w:tc>
          <w:tcPr>
            <w:tcW w:w="1969" w:type="dxa"/>
            <w:gridSpan w:val="2"/>
            <w:tcBorders>
              <w:top w:val="single" w:sz="4" w:space="0" w:color="auto"/>
              <w:left w:val="single" w:sz="4" w:space="0" w:color="auto"/>
              <w:right w:val="single" w:sz="4" w:space="0" w:color="auto"/>
            </w:tcBorders>
            <w:shd w:val="clear" w:color="auto" w:fill="FFFFFF"/>
          </w:tcPr>
          <w:p w14:paraId="04EDEEC8" w14:textId="77777777" w:rsidR="00FE14B1" w:rsidRDefault="00FE14B1" w:rsidP="00DB36E2">
            <w:pPr>
              <w:pStyle w:val="43"/>
              <w:shd w:val="clear" w:color="auto" w:fill="auto"/>
              <w:spacing w:before="0" w:line="367" w:lineRule="exact"/>
              <w:ind w:firstLine="0"/>
            </w:pPr>
            <w:r>
              <w:t>Выписка из лицевого счета (счета 201 11)</w:t>
            </w:r>
          </w:p>
        </w:tc>
      </w:tr>
      <w:tr w:rsidR="00FE14B1" w14:paraId="3E6FFAF2" w14:textId="77777777" w:rsidTr="00C4482D">
        <w:trPr>
          <w:gridBefore w:val="1"/>
          <w:wBefore w:w="15" w:type="dxa"/>
          <w:trHeight w:hRule="exact" w:val="1557"/>
        </w:trPr>
        <w:tc>
          <w:tcPr>
            <w:tcW w:w="4750" w:type="dxa"/>
            <w:tcBorders>
              <w:top w:val="single" w:sz="4" w:space="0" w:color="auto"/>
              <w:left w:val="single" w:sz="4" w:space="0" w:color="auto"/>
            </w:tcBorders>
            <w:shd w:val="clear" w:color="auto" w:fill="FFFFFF"/>
          </w:tcPr>
          <w:p w14:paraId="67F6ABA7" w14:textId="5132AA39" w:rsidR="00FE14B1" w:rsidRDefault="00FE14B1" w:rsidP="00DB36E2">
            <w:pPr>
              <w:pStyle w:val="43"/>
              <w:shd w:val="clear" w:color="auto" w:fill="auto"/>
              <w:spacing w:before="0"/>
              <w:ind w:left="100" w:firstLine="620"/>
            </w:pPr>
            <w:r>
              <w:t>дебет 5 (6) 302 XX XXX «Расчеты по принятым обязательствам»</w:t>
            </w:r>
          </w:p>
          <w:p w14:paraId="7D240C04" w14:textId="3C9F157D" w:rsidR="00FE14B1" w:rsidRDefault="00FE14B1" w:rsidP="00DB36E2">
            <w:pPr>
              <w:pStyle w:val="43"/>
              <w:shd w:val="clear" w:color="auto" w:fill="auto"/>
              <w:spacing w:before="0"/>
              <w:ind w:left="100" w:firstLine="620"/>
            </w:pPr>
            <w:r>
              <w:t>кредит 5 (6) 304 06 73Х «Расчеты с прочими кредиторами»</w:t>
            </w:r>
          </w:p>
        </w:tc>
        <w:tc>
          <w:tcPr>
            <w:tcW w:w="3361" w:type="dxa"/>
            <w:tcBorders>
              <w:top w:val="single" w:sz="4" w:space="0" w:color="auto"/>
              <w:left w:val="single" w:sz="4" w:space="0" w:color="auto"/>
            </w:tcBorders>
            <w:shd w:val="clear" w:color="auto" w:fill="FFFFFF"/>
          </w:tcPr>
          <w:p w14:paraId="6AEDFA4C" w14:textId="77777777" w:rsidR="00FE14B1" w:rsidRDefault="00FE14B1" w:rsidP="00DB36E2">
            <w:pPr>
              <w:pStyle w:val="43"/>
              <w:shd w:val="clear" w:color="auto" w:fill="auto"/>
              <w:spacing w:before="0" w:line="367" w:lineRule="exact"/>
              <w:ind w:left="80" w:firstLine="0"/>
            </w:pPr>
            <w:r>
              <w:t>Прекращено встречное требование зачетом</w:t>
            </w:r>
          </w:p>
        </w:tc>
        <w:tc>
          <w:tcPr>
            <w:tcW w:w="1969" w:type="dxa"/>
            <w:gridSpan w:val="2"/>
            <w:tcBorders>
              <w:top w:val="single" w:sz="4" w:space="0" w:color="auto"/>
              <w:left w:val="single" w:sz="4" w:space="0" w:color="auto"/>
              <w:right w:val="single" w:sz="4" w:space="0" w:color="auto"/>
            </w:tcBorders>
            <w:shd w:val="clear" w:color="auto" w:fill="FFFFFF"/>
          </w:tcPr>
          <w:p w14:paraId="46A837C2" w14:textId="77777777" w:rsidR="00FE14B1" w:rsidRDefault="00FE14B1" w:rsidP="00DB36E2">
            <w:pPr>
              <w:pStyle w:val="43"/>
              <w:shd w:val="clear" w:color="auto" w:fill="auto"/>
              <w:spacing w:before="0"/>
              <w:ind w:left="80" w:firstLine="0"/>
            </w:pPr>
            <w:r>
              <w:t>Бухгалтерская справка ф.0504833</w:t>
            </w:r>
          </w:p>
        </w:tc>
      </w:tr>
      <w:tr w:rsidR="00FE14B1" w14:paraId="3B90D039" w14:textId="77777777" w:rsidTr="00C4482D">
        <w:trPr>
          <w:gridBefore w:val="1"/>
          <w:wBefore w:w="15" w:type="dxa"/>
          <w:trHeight w:hRule="exact" w:val="2274"/>
        </w:trPr>
        <w:tc>
          <w:tcPr>
            <w:tcW w:w="4750" w:type="dxa"/>
            <w:tcBorders>
              <w:top w:val="single" w:sz="4" w:space="0" w:color="auto"/>
              <w:left w:val="single" w:sz="4" w:space="0" w:color="auto"/>
              <w:bottom w:val="single" w:sz="4" w:space="0" w:color="auto"/>
            </w:tcBorders>
            <w:shd w:val="clear" w:color="auto" w:fill="FFFFFF"/>
          </w:tcPr>
          <w:p w14:paraId="68FAFE36" w14:textId="77777777" w:rsidR="00FE14B1" w:rsidRDefault="00FE14B1" w:rsidP="00DB36E2">
            <w:pPr>
              <w:pStyle w:val="43"/>
              <w:shd w:val="clear" w:color="auto" w:fill="auto"/>
              <w:spacing w:before="0" w:line="367" w:lineRule="exact"/>
              <w:ind w:left="100" w:firstLine="620"/>
            </w:pPr>
            <w:r>
              <w:t>дебет 2 304 06 83Х «Расчеты с прочими кредиторами»</w:t>
            </w:r>
          </w:p>
          <w:p w14:paraId="7FF757D2" w14:textId="77777777" w:rsidR="00FE14B1" w:rsidRDefault="00FE14B1" w:rsidP="00DB36E2">
            <w:pPr>
              <w:pStyle w:val="43"/>
              <w:shd w:val="clear" w:color="auto" w:fill="auto"/>
              <w:spacing w:before="0" w:line="367" w:lineRule="exact"/>
              <w:ind w:left="100" w:firstLine="620"/>
            </w:pPr>
            <w:r>
              <w:t>кредит 2 209 41 XXX «Расчеты по доходам от штрафных санкций за нарушение условий контрактов (договоров)»</w:t>
            </w:r>
          </w:p>
        </w:tc>
        <w:tc>
          <w:tcPr>
            <w:tcW w:w="3361" w:type="dxa"/>
            <w:tcBorders>
              <w:top w:val="single" w:sz="4" w:space="0" w:color="auto"/>
              <w:left w:val="single" w:sz="4" w:space="0" w:color="auto"/>
              <w:bottom w:val="single" w:sz="4" w:space="0" w:color="auto"/>
            </w:tcBorders>
            <w:shd w:val="clear" w:color="auto" w:fill="FFFFFF"/>
          </w:tcPr>
          <w:p w14:paraId="4EF11D4E" w14:textId="77777777" w:rsidR="00FE14B1" w:rsidRDefault="00FE14B1" w:rsidP="00DB36E2">
            <w:pPr>
              <w:pStyle w:val="43"/>
              <w:shd w:val="clear" w:color="auto" w:fill="auto"/>
              <w:spacing w:before="0" w:line="367" w:lineRule="exact"/>
              <w:ind w:firstLine="0"/>
            </w:pPr>
            <w:r>
              <w:t>Отражен доход от взыскания с исполнителя суммы неустойки путем зачета встречных требований</w:t>
            </w:r>
          </w:p>
        </w:tc>
        <w:tc>
          <w:tcPr>
            <w:tcW w:w="1969" w:type="dxa"/>
            <w:gridSpan w:val="2"/>
            <w:tcBorders>
              <w:top w:val="single" w:sz="4" w:space="0" w:color="auto"/>
              <w:left w:val="single" w:sz="4" w:space="0" w:color="auto"/>
              <w:bottom w:val="single" w:sz="4" w:space="0" w:color="auto"/>
              <w:right w:val="single" w:sz="4" w:space="0" w:color="auto"/>
            </w:tcBorders>
            <w:shd w:val="clear" w:color="auto" w:fill="FFFFFF"/>
          </w:tcPr>
          <w:p w14:paraId="12FE29A8" w14:textId="77777777" w:rsidR="00FE14B1" w:rsidRDefault="00FE14B1" w:rsidP="00DB36E2">
            <w:pPr>
              <w:pStyle w:val="43"/>
              <w:shd w:val="clear" w:color="auto" w:fill="auto"/>
              <w:spacing w:before="0" w:line="367" w:lineRule="exact"/>
              <w:ind w:left="80" w:firstLine="0"/>
            </w:pPr>
            <w:r>
              <w:t>Бухгалтерская справка ф.0504833</w:t>
            </w:r>
          </w:p>
        </w:tc>
      </w:tr>
      <w:tr w:rsidR="00C4482D" w14:paraId="1B76CCD8" w14:textId="77777777" w:rsidTr="00FF6F99">
        <w:trPr>
          <w:gridAfter w:val="1"/>
          <w:wAfter w:w="8" w:type="dxa"/>
          <w:trHeight w:hRule="exact" w:val="4545"/>
        </w:trPr>
        <w:tc>
          <w:tcPr>
            <w:tcW w:w="4765" w:type="dxa"/>
            <w:gridSpan w:val="2"/>
            <w:tcBorders>
              <w:top w:val="single" w:sz="4" w:space="0" w:color="auto"/>
              <w:left w:val="single" w:sz="4" w:space="0" w:color="auto"/>
            </w:tcBorders>
            <w:shd w:val="clear" w:color="auto" w:fill="FFFFFF"/>
          </w:tcPr>
          <w:p w14:paraId="2B673381" w14:textId="77777777" w:rsidR="00DB36E2" w:rsidRDefault="00C4482D" w:rsidP="00DB36E2">
            <w:pPr>
              <w:pStyle w:val="43"/>
              <w:shd w:val="clear" w:color="auto" w:fill="auto"/>
              <w:spacing w:before="0" w:line="367" w:lineRule="exact"/>
              <w:ind w:left="100" w:firstLine="620"/>
            </w:pPr>
            <w:r>
              <w:lastRenderedPageBreak/>
              <w:t xml:space="preserve">дебет 5 (6) 304 06 83Х «Расчеты с прочими кредиторами» </w:t>
            </w:r>
          </w:p>
          <w:p w14:paraId="5BC6EDB6" w14:textId="342FDE12" w:rsidR="00C4482D" w:rsidRDefault="00C4482D" w:rsidP="00DB36E2">
            <w:pPr>
              <w:pStyle w:val="43"/>
              <w:shd w:val="clear" w:color="auto" w:fill="auto"/>
              <w:spacing w:before="0" w:line="367" w:lineRule="exact"/>
              <w:ind w:left="100" w:firstLine="620"/>
            </w:pPr>
            <w:r>
              <w:t>кредит 5 (6) 201 11 610 «Денежные средства на лицевых счетах учреждения в органе казначейства» одновременно увеличение забалансового счета дебет 18 «Выбытия денежных средств»</w:t>
            </w:r>
          </w:p>
          <w:p w14:paraId="799A508E" w14:textId="77777777" w:rsidR="00C4482D" w:rsidRDefault="00C4482D" w:rsidP="00DB36E2">
            <w:pPr>
              <w:pStyle w:val="43"/>
              <w:shd w:val="clear" w:color="auto" w:fill="auto"/>
              <w:spacing w:before="0" w:line="367" w:lineRule="exact"/>
              <w:ind w:left="100" w:firstLine="0"/>
            </w:pPr>
            <w:r>
              <w:t>(код аналитики 610, КОСГУ 610), уменьшение забалансового счета кредит 18 «Выбытия денежных средств»</w:t>
            </w:r>
          </w:p>
          <w:p w14:paraId="301157F0" w14:textId="77777777" w:rsidR="00C4482D" w:rsidRDefault="00C4482D" w:rsidP="00DB36E2">
            <w:pPr>
              <w:pStyle w:val="43"/>
              <w:shd w:val="clear" w:color="auto" w:fill="auto"/>
              <w:spacing w:before="0" w:line="367" w:lineRule="exact"/>
              <w:ind w:left="100" w:firstLine="0"/>
            </w:pPr>
            <w:r>
              <w:t>(КВР 244, КОСГУ XXX)</w:t>
            </w:r>
          </w:p>
        </w:tc>
        <w:tc>
          <w:tcPr>
            <w:tcW w:w="3361" w:type="dxa"/>
            <w:tcBorders>
              <w:top w:val="single" w:sz="4" w:space="0" w:color="auto"/>
              <w:left w:val="single" w:sz="4" w:space="0" w:color="auto"/>
            </w:tcBorders>
            <w:shd w:val="clear" w:color="auto" w:fill="FFFFFF"/>
          </w:tcPr>
          <w:p w14:paraId="246771DF" w14:textId="77777777" w:rsidR="00C4482D" w:rsidRDefault="00C4482D" w:rsidP="00DB36E2">
            <w:pPr>
              <w:pStyle w:val="43"/>
              <w:shd w:val="clear" w:color="auto" w:fill="auto"/>
              <w:spacing w:before="0" w:line="367" w:lineRule="exact"/>
              <w:ind w:firstLine="0"/>
            </w:pPr>
            <w:r>
              <w:t>Перечислена неустойка с отдельного лицевого счета на лицевой счет по операциям со средствами учреждения</w:t>
            </w:r>
          </w:p>
        </w:tc>
        <w:tc>
          <w:tcPr>
            <w:tcW w:w="1961" w:type="dxa"/>
            <w:tcBorders>
              <w:top w:val="single" w:sz="4" w:space="0" w:color="auto"/>
              <w:left w:val="single" w:sz="4" w:space="0" w:color="auto"/>
              <w:right w:val="single" w:sz="4" w:space="0" w:color="auto"/>
            </w:tcBorders>
            <w:shd w:val="clear" w:color="auto" w:fill="FFFFFF"/>
          </w:tcPr>
          <w:p w14:paraId="2F885021" w14:textId="2A55AF39" w:rsidR="00C4482D" w:rsidRDefault="00C4482D" w:rsidP="00DB36E2">
            <w:pPr>
              <w:pStyle w:val="43"/>
              <w:shd w:val="clear" w:color="auto" w:fill="auto"/>
              <w:spacing w:before="0"/>
              <w:ind w:firstLine="0"/>
            </w:pPr>
            <w:r>
              <w:t>Выписка из лицевого счета (счет 201 11)</w:t>
            </w:r>
          </w:p>
        </w:tc>
      </w:tr>
      <w:tr w:rsidR="00C4482D" w14:paraId="75A7D0F9" w14:textId="77777777" w:rsidTr="00C4482D">
        <w:trPr>
          <w:gridAfter w:val="1"/>
          <w:wAfter w:w="8" w:type="dxa"/>
          <w:trHeight w:hRule="exact" w:val="4530"/>
        </w:trPr>
        <w:tc>
          <w:tcPr>
            <w:tcW w:w="4765" w:type="dxa"/>
            <w:gridSpan w:val="2"/>
            <w:tcBorders>
              <w:top w:val="single" w:sz="4" w:space="0" w:color="auto"/>
              <w:left w:val="single" w:sz="4" w:space="0" w:color="auto"/>
              <w:bottom w:val="single" w:sz="4" w:space="0" w:color="auto"/>
            </w:tcBorders>
            <w:shd w:val="clear" w:color="auto" w:fill="FFFFFF"/>
          </w:tcPr>
          <w:p w14:paraId="379D3F8E" w14:textId="32FF2FB4" w:rsidR="00C4482D" w:rsidRDefault="00C4482D" w:rsidP="00DB36E2">
            <w:pPr>
              <w:pStyle w:val="43"/>
              <w:shd w:val="clear" w:color="auto" w:fill="auto"/>
              <w:spacing w:before="0" w:line="367" w:lineRule="exact"/>
              <w:ind w:left="100" w:firstLine="620"/>
            </w:pPr>
            <w:r>
              <w:t>дебет 2 201 11 510 «Денежные средства на лицевых счетах учреждения в органе казначейства» кредит 2 304 06 73Х «Расчеты с прочими кредиторами» одновременно увеличение забалансового счета 17 «Поступления денежных средств» (код аналитики 140, КОСГУ 141) уменьшение забалансового счета кредит 17 «Поступления денежных средств» (код аналитики 510, КОСГУ 510)</w:t>
            </w:r>
          </w:p>
        </w:tc>
        <w:tc>
          <w:tcPr>
            <w:tcW w:w="3361" w:type="dxa"/>
            <w:tcBorders>
              <w:top w:val="single" w:sz="4" w:space="0" w:color="auto"/>
              <w:left w:val="single" w:sz="4" w:space="0" w:color="auto"/>
              <w:bottom w:val="single" w:sz="4" w:space="0" w:color="auto"/>
            </w:tcBorders>
            <w:shd w:val="clear" w:color="auto" w:fill="FFFFFF"/>
          </w:tcPr>
          <w:p w14:paraId="269BF032" w14:textId="77777777" w:rsidR="00C4482D" w:rsidRDefault="00C4482D" w:rsidP="00DB36E2">
            <w:pPr>
              <w:pStyle w:val="43"/>
              <w:shd w:val="clear" w:color="auto" w:fill="auto"/>
              <w:spacing w:before="0" w:line="367" w:lineRule="exact"/>
              <w:ind w:firstLine="0"/>
            </w:pPr>
            <w:r>
              <w:t>Поступила неустойка на счет для учета операций со средствами учреждений</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14:paraId="475A7E30" w14:textId="77777777" w:rsidR="00C4482D" w:rsidRDefault="00C4482D" w:rsidP="00DB36E2">
            <w:pPr>
              <w:pStyle w:val="43"/>
              <w:shd w:val="clear" w:color="auto" w:fill="auto"/>
              <w:spacing w:before="0" w:line="367" w:lineRule="exact"/>
              <w:ind w:firstLine="0"/>
            </w:pPr>
            <w:r>
              <w:t>Выписка из лицевого счета (счета 201 11)</w:t>
            </w:r>
          </w:p>
        </w:tc>
      </w:tr>
    </w:tbl>
    <w:p w14:paraId="2B184560" w14:textId="49D6EC34" w:rsidR="00FE14B1" w:rsidRDefault="00FE14B1">
      <w:pPr>
        <w:widowControl w:val="0"/>
        <w:ind w:firstLine="540"/>
        <w:contextualSpacing/>
        <w:jc w:val="both"/>
      </w:pPr>
    </w:p>
    <w:p w14:paraId="33D6766B" w14:textId="77777777" w:rsidR="00402A92" w:rsidRPr="00402A92" w:rsidRDefault="00402A92" w:rsidP="00D24995">
      <w:pPr>
        <w:pStyle w:val="a4"/>
        <w:numPr>
          <w:ilvl w:val="0"/>
          <w:numId w:val="28"/>
        </w:numPr>
        <w:autoSpaceDE w:val="0"/>
        <w:autoSpaceDN w:val="0"/>
        <w:adjustRightInd w:val="0"/>
        <w:spacing w:line="276" w:lineRule="auto"/>
        <w:ind w:left="0" w:firstLine="0"/>
        <w:jc w:val="both"/>
        <w:rPr>
          <w:sz w:val="28"/>
          <w:szCs w:val="28"/>
        </w:rPr>
      </w:pPr>
      <w:r w:rsidRPr="00402A92">
        <w:rPr>
          <w:sz w:val="28"/>
          <w:szCs w:val="28"/>
        </w:rPr>
        <w:t xml:space="preserve">Удержание оператором электронной площадки денежных средств, которые участник закупки внес в качестве обеспечения заявки, и их перечисление на лицевой счет учреждения-заказчика является исполнением санкции, предусмотренной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Средства от денежных взысканий за нарушение Закона № 44-ФЗ, удержанные оператором электронной площадки и поступившие на лицевые счета бюджетных и автономных учреждений должны перечисляться в бюджет, так как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иные суммы принудительного </w:t>
      </w:r>
      <w:r w:rsidRPr="00402A92">
        <w:rPr>
          <w:sz w:val="28"/>
          <w:szCs w:val="28"/>
        </w:rPr>
        <w:lastRenderedPageBreak/>
        <w:t xml:space="preserve">изъятия относятся к неналоговым доходам бюджетов (пункт 3 статьи 41 Бюджетного кодекса Российской Федерации). </w:t>
      </w:r>
    </w:p>
    <w:p w14:paraId="4589BAB7" w14:textId="77777777" w:rsidR="00402A92" w:rsidRPr="00402A92" w:rsidRDefault="00402A92" w:rsidP="00402A92">
      <w:pPr>
        <w:autoSpaceDE w:val="0"/>
        <w:autoSpaceDN w:val="0"/>
        <w:adjustRightInd w:val="0"/>
        <w:spacing w:line="276" w:lineRule="auto"/>
        <w:ind w:firstLine="709"/>
        <w:jc w:val="both"/>
        <w:rPr>
          <w:sz w:val="28"/>
          <w:szCs w:val="28"/>
        </w:rPr>
      </w:pPr>
      <w:r w:rsidRPr="00402A92">
        <w:rPr>
          <w:sz w:val="28"/>
          <w:szCs w:val="28"/>
        </w:rPr>
        <w:t xml:space="preserve">Задолженность по штрафным санкциям отражается в учете бюджетных и автономных учреждений с применением счета 2 210 05 000 «Расчеты с прочими дебиторами»: </w:t>
      </w:r>
    </w:p>
    <w:p w14:paraId="4FCCE222" w14:textId="5F7225B0" w:rsidR="00402A92" w:rsidRDefault="00402A92" w:rsidP="00402A92">
      <w:pPr>
        <w:autoSpaceDE w:val="0"/>
        <w:autoSpaceDN w:val="0"/>
        <w:adjustRightInd w:val="0"/>
        <w:spacing w:line="276" w:lineRule="auto"/>
        <w:jc w:val="both"/>
        <w:rPr>
          <w:sz w:val="28"/>
          <w:szCs w:val="28"/>
        </w:rPr>
      </w:pPr>
      <w:r w:rsidRPr="00402A92">
        <w:rPr>
          <w:sz w:val="28"/>
          <w:szCs w:val="28"/>
        </w:rPr>
        <w:t xml:space="preserve">Дебет 2 210 05 56Х Кредит 2 303 05 731 - начислена задолженность на дату возникновения требований к плательщикам штрафных санкций; </w:t>
      </w:r>
    </w:p>
    <w:p w14:paraId="6DDEE083" w14:textId="5FD2E545" w:rsidR="00402A92" w:rsidRDefault="00402A92" w:rsidP="006026CC">
      <w:pPr>
        <w:widowControl w:val="0"/>
        <w:spacing w:line="276" w:lineRule="auto"/>
        <w:jc w:val="both"/>
        <w:rPr>
          <w:sz w:val="28"/>
          <w:szCs w:val="28"/>
        </w:rPr>
      </w:pPr>
      <w:r w:rsidRPr="006026CC">
        <w:rPr>
          <w:sz w:val="28"/>
          <w:szCs w:val="28"/>
        </w:rPr>
        <w:t>Дебет 2 201 11 510 Кредит 2 210 05 66Х - поступили денежные средства на лицевой счет учреждения;</w:t>
      </w:r>
    </w:p>
    <w:p w14:paraId="38B261C2" w14:textId="43B6E040" w:rsidR="006026CC" w:rsidRPr="006026CC" w:rsidRDefault="006026CC" w:rsidP="006026CC">
      <w:pPr>
        <w:widowControl w:val="0"/>
        <w:spacing w:line="276" w:lineRule="auto"/>
        <w:jc w:val="both"/>
        <w:rPr>
          <w:sz w:val="28"/>
          <w:szCs w:val="28"/>
        </w:rPr>
      </w:pPr>
      <w:r>
        <w:rPr>
          <w:sz w:val="28"/>
          <w:szCs w:val="28"/>
        </w:rPr>
        <w:t>Дебет 2 303 05 831 Кредит 2 201 11 610 - перечислена в бюджет сумма штрафных санкций.</w:t>
      </w:r>
    </w:p>
    <w:p w14:paraId="553060F4" w14:textId="648F7095" w:rsidR="00DC0CF9" w:rsidRDefault="00DC0CF9" w:rsidP="00D24995">
      <w:pPr>
        <w:pStyle w:val="a4"/>
        <w:widowControl w:val="0"/>
        <w:numPr>
          <w:ilvl w:val="0"/>
          <w:numId w:val="28"/>
        </w:numPr>
        <w:spacing w:line="276" w:lineRule="auto"/>
        <w:ind w:left="0" w:firstLine="0"/>
        <w:jc w:val="both"/>
        <w:rPr>
          <w:sz w:val="28"/>
          <w:szCs w:val="28"/>
        </w:rPr>
      </w:pPr>
      <w:r w:rsidRPr="00402A92">
        <w:rPr>
          <w:sz w:val="28"/>
          <w:szCs w:val="28"/>
        </w:rPr>
        <w:t>Для отражения в учете операций по контракту (договору) на оказание платных услуг по проведению расчетов по операциям, совершенным с использованием банковских карт (эквайринг) используется следующая корреспонденция счетов:</w:t>
      </w:r>
    </w:p>
    <w:p w14:paraId="3DC71917" w14:textId="77777777" w:rsidR="00402A92" w:rsidRPr="00402A92" w:rsidRDefault="00402A92" w:rsidP="00402A92">
      <w:pPr>
        <w:widowControl w:val="0"/>
        <w:spacing w:line="276" w:lineRule="auto"/>
        <w:jc w:val="both"/>
        <w:rPr>
          <w:sz w:val="28"/>
          <w:szCs w:val="28"/>
        </w:rPr>
      </w:pPr>
    </w:p>
    <w:tbl>
      <w:tblPr>
        <w:tblW w:w="10080" w:type="dxa"/>
        <w:tblLayout w:type="fixed"/>
        <w:tblCellMar>
          <w:left w:w="10" w:type="dxa"/>
          <w:right w:w="10" w:type="dxa"/>
        </w:tblCellMar>
        <w:tblLook w:val="0000" w:firstRow="0" w:lastRow="0" w:firstColumn="0" w:lastColumn="0" w:noHBand="0" w:noVBand="0"/>
      </w:tblPr>
      <w:tblGrid>
        <w:gridCol w:w="4248"/>
        <w:gridCol w:w="3737"/>
        <w:gridCol w:w="2095"/>
      </w:tblGrid>
      <w:tr w:rsidR="00DC0CF9" w14:paraId="59FD4EB9" w14:textId="77777777" w:rsidTr="00FF6F99">
        <w:trPr>
          <w:trHeight w:hRule="exact" w:val="914"/>
        </w:trPr>
        <w:tc>
          <w:tcPr>
            <w:tcW w:w="4248" w:type="dxa"/>
            <w:tcBorders>
              <w:top w:val="single" w:sz="4" w:space="0" w:color="auto"/>
              <w:left w:val="single" w:sz="4" w:space="0" w:color="auto"/>
            </w:tcBorders>
            <w:shd w:val="clear" w:color="auto" w:fill="FFFFFF"/>
          </w:tcPr>
          <w:p w14:paraId="14A6C7D9" w14:textId="77777777" w:rsidR="00DC0CF9" w:rsidRDefault="00DC0CF9" w:rsidP="00402A92">
            <w:pPr>
              <w:pStyle w:val="43"/>
              <w:shd w:val="clear" w:color="auto" w:fill="auto"/>
              <w:spacing w:before="0" w:line="270" w:lineRule="exact"/>
              <w:ind w:right="340" w:firstLine="0"/>
            </w:pPr>
            <w:r>
              <w:t>Корреспонденция счетов</w:t>
            </w:r>
          </w:p>
        </w:tc>
        <w:tc>
          <w:tcPr>
            <w:tcW w:w="3737" w:type="dxa"/>
            <w:tcBorders>
              <w:top w:val="single" w:sz="4" w:space="0" w:color="auto"/>
              <w:left w:val="single" w:sz="4" w:space="0" w:color="auto"/>
            </w:tcBorders>
            <w:shd w:val="clear" w:color="auto" w:fill="FFFFFF"/>
          </w:tcPr>
          <w:p w14:paraId="5D4D930B" w14:textId="77777777" w:rsidR="00DC0CF9" w:rsidRDefault="00DC0CF9" w:rsidP="00402A92">
            <w:pPr>
              <w:pStyle w:val="43"/>
              <w:shd w:val="clear" w:color="auto" w:fill="auto"/>
              <w:spacing w:before="0" w:line="270" w:lineRule="exact"/>
              <w:ind w:firstLine="0"/>
            </w:pPr>
            <w:r>
              <w:t>Содержание операции</w:t>
            </w:r>
          </w:p>
        </w:tc>
        <w:tc>
          <w:tcPr>
            <w:tcW w:w="2095" w:type="dxa"/>
            <w:tcBorders>
              <w:top w:val="single" w:sz="4" w:space="0" w:color="auto"/>
              <w:left w:val="single" w:sz="4" w:space="0" w:color="auto"/>
              <w:right w:val="single" w:sz="4" w:space="0" w:color="auto"/>
            </w:tcBorders>
            <w:shd w:val="clear" w:color="auto" w:fill="FFFFFF"/>
          </w:tcPr>
          <w:p w14:paraId="040EE437" w14:textId="77777777" w:rsidR="00DC0CF9" w:rsidRDefault="00DC0CF9" w:rsidP="00402A92">
            <w:pPr>
              <w:pStyle w:val="43"/>
              <w:shd w:val="clear" w:color="auto" w:fill="auto"/>
              <w:spacing w:before="0" w:after="180" w:line="270" w:lineRule="exact"/>
              <w:ind w:firstLine="0"/>
            </w:pPr>
            <w:r>
              <w:t>Документ-</w:t>
            </w:r>
          </w:p>
          <w:p w14:paraId="4A55D5F1" w14:textId="77777777" w:rsidR="00DC0CF9" w:rsidRDefault="00DC0CF9" w:rsidP="00402A92">
            <w:pPr>
              <w:pStyle w:val="43"/>
              <w:shd w:val="clear" w:color="auto" w:fill="auto"/>
              <w:spacing w:before="180" w:line="270" w:lineRule="exact"/>
              <w:ind w:firstLine="0"/>
            </w:pPr>
            <w:r>
              <w:t>основание</w:t>
            </w:r>
          </w:p>
        </w:tc>
      </w:tr>
      <w:tr w:rsidR="00DC0CF9" w14:paraId="63E11616" w14:textId="77777777" w:rsidTr="00FF6F99">
        <w:trPr>
          <w:trHeight w:hRule="exact" w:val="3694"/>
        </w:trPr>
        <w:tc>
          <w:tcPr>
            <w:tcW w:w="4248" w:type="dxa"/>
            <w:tcBorders>
              <w:top w:val="single" w:sz="4" w:space="0" w:color="auto"/>
              <w:left w:val="single" w:sz="4" w:space="0" w:color="auto"/>
            </w:tcBorders>
            <w:shd w:val="clear" w:color="auto" w:fill="FFFFFF"/>
          </w:tcPr>
          <w:p w14:paraId="65C1F6AE" w14:textId="77777777" w:rsidR="00DC0CF9" w:rsidRDefault="00DC0CF9" w:rsidP="00402A92">
            <w:pPr>
              <w:pStyle w:val="43"/>
              <w:shd w:val="clear" w:color="auto" w:fill="auto"/>
              <w:spacing w:before="0" w:line="367" w:lineRule="exact"/>
              <w:ind w:left="100" w:firstLine="640"/>
            </w:pPr>
            <w:r>
              <w:t>дебет 2 201 11 510 «Денежные средства на лицевых счетах учреждения в органе казначейства»</w:t>
            </w:r>
          </w:p>
          <w:p w14:paraId="6625AB65" w14:textId="7BDCD56F" w:rsidR="00DC0CF9" w:rsidRDefault="00DC0CF9" w:rsidP="00402A92">
            <w:pPr>
              <w:pStyle w:val="43"/>
              <w:shd w:val="clear" w:color="auto" w:fill="auto"/>
              <w:spacing w:before="0" w:line="367" w:lineRule="exact"/>
              <w:ind w:left="100" w:firstLine="640"/>
            </w:pPr>
            <w:r>
              <w:t>кредит 2 205 31 667 «Расчеты по доходам от оказания платных услуг (работ)» одновременно увеличение забалансового счета 17 «Поступление денежных средств» (АГПД 130, КОСГУ 131)</w:t>
            </w:r>
          </w:p>
        </w:tc>
        <w:tc>
          <w:tcPr>
            <w:tcW w:w="3737" w:type="dxa"/>
            <w:tcBorders>
              <w:top w:val="single" w:sz="4" w:space="0" w:color="auto"/>
              <w:left w:val="single" w:sz="4" w:space="0" w:color="auto"/>
            </w:tcBorders>
            <w:shd w:val="clear" w:color="auto" w:fill="FFFFFF"/>
          </w:tcPr>
          <w:p w14:paraId="4E2D2DBD" w14:textId="77777777" w:rsidR="00DC0CF9" w:rsidRDefault="00DC0CF9" w:rsidP="00402A92">
            <w:pPr>
              <w:pStyle w:val="43"/>
              <w:shd w:val="clear" w:color="auto" w:fill="auto"/>
              <w:spacing w:before="0"/>
              <w:ind w:firstLine="0"/>
            </w:pPr>
            <w:r>
              <w:t>Поступление денежных средств на лицевой счет субъекта централизованного учета учреждения за услуги через банковский терминал</w:t>
            </w:r>
          </w:p>
        </w:tc>
        <w:tc>
          <w:tcPr>
            <w:tcW w:w="2095" w:type="dxa"/>
            <w:tcBorders>
              <w:top w:val="single" w:sz="4" w:space="0" w:color="auto"/>
              <w:left w:val="single" w:sz="4" w:space="0" w:color="auto"/>
              <w:right w:val="single" w:sz="4" w:space="0" w:color="auto"/>
            </w:tcBorders>
            <w:shd w:val="clear" w:color="auto" w:fill="FFFFFF"/>
          </w:tcPr>
          <w:p w14:paraId="364082A7" w14:textId="74C20930" w:rsidR="00DC0CF9" w:rsidRDefault="00DC0CF9" w:rsidP="00402A92">
            <w:pPr>
              <w:pStyle w:val="43"/>
              <w:shd w:val="clear" w:color="auto" w:fill="auto"/>
              <w:spacing w:before="0"/>
              <w:ind w:firstLine="0"/>
            </w:pPr>
            <w:r>
              <w:t>Выписка из лицевого счета (счет 201</w:t>
            </w:r>
            <w:r w:rsidR="0077135C">
              <w:t xml:space="preserve"> </w:t>
            </w:r>
            <w:r>
              <w:t>11)</w:t>
            </w:r>
          </w:p>
        </w:tc>
      </w:tr>
      <w:tr w:rsidR="00DC0CF9" w14:paraId="7B038BDF" w14:textId="77777777" w:rsidTr="00FF6F99">
        <w:trPr>
          <w:trHeight w:hRule="exact" w:val="2059"/>
        </w:trPr>
        <w:tc>
          <w:tcPr>
            <w:tcW w:w="4248" w:type="dxa"/>
            <w:tcBorders>
              <w:top w:val="single" w:sz="4" w:space="0" w:color="auto"/>
              <w:left w:val="single" w:sz="4" w:space="0" w:color="auto"/>
            </w:tcBorders>
            <w:shd w:val="clear" w:color="auto" w:fill="FFFFFF"/>
          </w:tcPr>
          <w:p w14:paraId="4D192687" w14:textId="77777777" w:rsidR="00DC0CF9" w:rsidRDefault="00DC0CF9" w:rsidP="00402A92">
            <w:pPr>
              <w:pStyle w:val="43"/>
              <w:shd w:val="clear" w:color="auto" w:fill="auto"/>
              <w:spacing w:before="0" w:line="367" w:lineRule="exact"/>
              <w:ind w:firstLine="640"/>
            </w:pPr>
            <w:r>
              <w:t>дебет 2 205 31 567 «Расчеты по доходам от оказания платных услуг (работ)»</w:t>
            </w:r>
          </w:p>
          <w:p w14:paraId="58E7EF65" w14:textId="3707C445" w:rsidR="00DC0CF9" w:rsidRDefault="00DC0CF9" w:rsidP="00402A92">
            <w:pPr>
              <w:pStyle w:val="43"/>
              <w:shd w:val="clear" w:color="auto" w:fill="auto"/>
              <w:spacing w:before="0" w:line="367" w:lineRule="exact"/>
              <w:ind w:left="100" w:firstLine="640"/>
            </w:pPr>
            <w:r>
              <w:t>кредит 2</w:t>
            </w:r>
            <w:r w:rsidR="0077135C">
              <w:t xml:space="preserve"> </w:t>
            </w:r>
            <w:r>
              <w:t>401 10 131 «Доходы текущего финансового года»</w:t>
            </w:r>
          </w:p>
        </w:tc>
        <w:tc>
          <w:tcPr>
            <w:tcW w:w="3737" w:type="dxa"/>
            <w:tcBorders>
              <w:top w:val="single" w:sz="4" w:space="0" w:color="auto"/>
              <w:left w:val="single" w:sz="4" w:space="0" w:color="auto"/>
            </w:tcBorders>
            <w:shd w:val="clear" w:color="auto" w:fill="FFFFFF"/>
          </w:tcPr>
          <w:p w14:paraId="54D7D42D" w14:textId="77777777" w:rsidR="00DC0CF9" w:rsidRDefault="00DC0CF9" w:rsidP="00402A92">
            <w:pPr>
              <w:pStyle w:val="43"/>
              <w:shd w:val="clear" w:color="auto" w:fill="auto"/>
              <w:spacing w:before="0"/>
              <w:ind w:firstLine="0"/>
            </w:pPr>
            <w:r>
              <w:t>Начислены доходы от оказания платных услуг</w:t>
            </w:r>
          </w:p>
        </w:tc>
        <w:tc>
          <w:tcPr>
            <w:tcW w:w="2095" w:type="dxa"/>
            <w:tcBorders>
              <w:top w:val="single" w:sz="4" w:space="0" w:color="auto"/>
              <w:left w:val="single" w:sz="4" w:space="0" w:color="auto"/>
              <w:right w:val="single" w:sz="4" w:space="0" w:color="auto"/>
            </w:tcBorders>
            <w:shd w:val="clear" w:color="auto" w:fill="FFFFFF"/>
          </w:tcPr>
          <w:p w14:paraId="76F39E0F" w14:textId="77777777" w:rsidR="00DC0CF9" w:rsidRDefault="00DC0CF9" w:rsidP="00402A92">
            <w:pPr>
              <w:pStyle w:val="43"/>
              <w:shd w:val="clear" w:color="auto" w:fill="auto"/>
              <w:spacing w:before="0" w:line="367" w:lineRule="exact"/>
              <w:ind w:left="80" w:firstLine="0"/>
            </w:pPr>
            <w:r>
              <w:t>Сводная ведомость об оказании услуг</w:t>
            </w:r>
          </w:p>
        </w:tc>
      </w:tr>
      <w:tr w:rsidR="00DC0CF9" w14:paraId="3FC61032" w14:textId="77777777" w:rsidTr="00FF6F99">
        <w:trPr>
          <w:trHeight w:hRule="exact" w:val="1705"/>
        </w:trPr>
        <w:tc>
          <w:tcPr>
            <w:tcW w:w="4248" w:type="dxa"/>
            <w:tcBorders>
              <w:top w:val="single" w:sz="4" w:space="0" w:color="auto"/>
              <w:left w:val="single" w:sz="4" w:space="0" w:color="auto"/>
            </w:tcBorders>
            <w:shd w:val="clear" w:color="auto" w:fill="FFFFFF"/>
          </w:tcPr>
          <w:p w14:paraId="119A678A" w14:textId="77777777" w:rsidR="0077135C" w:rsidRDefault="00DC0CF9" w:rsidP="00402A92">
            <w:pPr>
              <w:pStyle w:val="43"/>
              <w:shd w:val="clear" w:color="auto" w:fill="auto"/>
              <w:spacing w:before="0" w:line="367" w:lineRule="exact"/>
              <w:ind w:left="100" w:firstLine="640"/>
            </w:pPr>
            <w:r>
              <w:lastRenderedPageBreak/>
              <w:t xml:space="preserve">дебет 2 109 70226 «Накладные расходы» </w:t>
            </w:r>
          </w:p>
          <w:p w14:paraId="5219F5E7" w14:textId="52E761A9" w:rsidR="00DC0CF9" w:rsidRDefault="00DC0CF9" w:rsidP="00402A92">
            <w:pPr>
              <w:pStyle w:val="43"/>
              <w:shd w:val="clear" w:color="auto" w:fill="auto"/>
              <w:spacing w:before="0" w:line="367" w:lineRule="exact"/>
              <w:ind w:left="100" w:firstLine="640"/>
            </w:pPr>
            <w:r>
              <w:t>кредит 2 302 26 735 «Расчеты по прочим работам, услугам»</w:t>
            </w:r>
          </w:p>
        </w:tc>
        <w:tc>
          <w:tcPr>
            <w:tcW w:w="3737" w:type="dxa"/>
            <w:tcBorders>
              <w:top w:val="single" w:sz="4" w:space="0" w:color="auto"/>
              <w:left w:val="single" w:sz="4" w:space="0" w:color="auto"/>
            </w:tcBorders>
            <w:shd w:val="clear" w:color="auto" w:fill="FFFFFF"/>
          </w:tcPr>
          <w:p w14:paraId="48FB7D8D" w14:textId="77777777" w:rsidR="00DC0CF9" w:rsidRDefault="00DC0CF9" w:rsidP="00402A92">
            <w:pPr>
              <w:pStyle w:val="43"/>
              <w:shd w:val="clear" w:color="auto" w:fill="auto"/>
              <w:spacing w:before="0" w:line="367" w:lineRule="exact"/>
              <w:ind w:firstLine="0"/>
            </w:pPr>
            <w:r>
              <w:t>Отражена задолженность по контракту (договору) на оказание услуг по проведению расчетов по эквайрингу</w:t>
            </w:r>
          </w:p>
        </w:tc>
        <w:tc>
          <w:tcPr>
            <w:tcW w:w="2095" w:type="dxa"/>
            <w:tcBorders>
              <w:top w:val="single" w:sz="4" w:space="0" w:color="auto"/>
              <w:left w:val="single" w:sz="4" w:space="0" w:color="auto"/>
              <w:right w:val="single" w:sz="4" w:space="0" w:color="auto"/>
            </w:tcBorders>
            <w:shd w:val="clear" w:color="auto" w:fill="FFFFFF"/>
          </w:tcPr>
          <w:p w14:paraId="730C73DE" w14:textId="77777777" w:rsidR="00DC0CF9" w:rsidRDefault="00DC0CF9" w:rsidP="00402A92">
            <w:pPr>
              <w:pStyle w:val="43"/>
              <w:shd w:val="clear" w:color="auto" w:fill="auto"/>
              <w:spacing w:before="0" w:line="367" w:lineRule="exact"/>
              <w:ind w:left="80" w:firstLine="0"/>
            </w:pPr>
            <w:r>
              <w:t>Акт о выполнении работ (оказании услуг)</w:t>
            </w:r>
          </w:p>
        </w:tc>
      </w:tr>
      <w:tr w:rsidR="00DC0CF9" w14:paraId="2E6105EB" w14:textId="77777777" w:rsidTr="00FF6F99">
        <w:trPr>
          <w:trHeight w:hRule="exact" w:val="3402"/>
        </w:trPr>
        <w:tc>
          <w:tcPr>
            <w:tcW w:w="4248" w:type="dxa"/>
            <w:tcBorders>
              <w:top w:val="single" w:sz="4" w:space="0" w:color="auto"/>
              <w:left w:val="single" w:sz="4" w:space="0" w:color="auto"/>
              <w:bottom w:val="single" w:sz="4" w:space="0" w:color="auto"/>
            </w:tcBorders>
            <w:shd w:val="clear" w:color="auto" w:fill="FFFFFF"/>
          </w:tcPr>
          <w:p w14:paraId="2C683471" w14:textId="77777777" w:rsidR="00DC0CF9" w:rsidRDefault="00DC0CF9" w:rsidP="00402A92">
            <w:pPr>
              <w:pStyle w:val="43"/>
              <w:shd w:val="clear" w:color="auto" w:fill="auto"/>
              <w:spacing w:before="0" w:line="367" w:lineRule="exact"/>
              <w:ind w:left="100" w:firstLine="640"/>
            </w:pPr>
            <w:r>
              <w:t>дебет 2 302 26 835 «Расчеты по прочим работам, услугам»</w:t>
            </w:r>
          </w:p>
          <w:p w14:paraId="34B0AA91" w14:textId="77D891F8" w:rsidR="00DC0CF9" w:rsidRDefault="00DC0CF9" w:rsidP="00402A92">
            <w:pPr>
              <w:pStyle w:val="43"/>
              <w:shd w:val="clear" w:color="auto" w:fill="auto"/>
              <w:spacing w:before="0" w:line="367" w:lineRule="exact"/>
              <w:ind w:left="100" w:firstLine="640"/>
            </w:pPr>
            <w:r>
              <w:t>кредит 2 201 11 610 «Денежные средства на лицевых счетах учреждения в органе казначейства» одновременно увеличение забалансового счета 18 «Выбытие денежных средств» (КВР 244, КОСГУ 226)</w:t>
            </w:r>
          </w:p>
        </w:tc>
        <w:tc>
          <w:tcPr>
            <w:tcW w:w="3737" w:type="dxa"/>
            <w:tcBorders>
              <w:top w:val="single" w:sz="4" w:space="0" w:color="auto"/>
              <w:left w:val="single" w:sz="4" w:space="0" w:color="auto"/>
              <w:bottom w:val="single" w:sz="4" w:space="0" w:color="auto"/>
            </w:tcBorders>
            <w:shd w:val="clear" w:color="auto" w:fill="FFFFFF"/>
          </w:tcPr>
          <w:p w14:paraId="788C5C82" w14:textId="77777777" w:rsidR="00DC0CF9" w:rsidRDefault="00DC0CF9" w:rsidP="00402A92">
            <w:pPr>
              <w:pStyle w:val="43"/>
              <w:shd w:val="clear" w:color="auto" w:fill="auto"/>
              <w:spacing w:before="0" w:line="367" w:lineRule="exact"/>
              <w:ind w:firstLine="0"/>
            </w:pPr>
            <w:r>
              <w:t>Перечислены поставщику денежные средства по контракту (договору)</w:t>
            </w:r>
          </w:p>
        </w:tc>
        <w:tc>
          <w:tcPr>
            <w:tcW w:w="2095" w:type="dxa"/>
            <w:tcBorders>
              <w:top w:val="single" w:sz="4" w:space="0" w:color="auto"/>
              <w:left w:val="single" w:sz="4" w:space="0" w:color="auto"/>
              <w:bottom w:val="single" w:sz="4" w:space="0" w:color="auto"/>
              <w:right w:val="single" w:sz="4" w:space="0" w:color="auto"/>
            </w:tcBorders>
            <w:shd w:val="clear" w:color="auto" w:fill="FFFFFF"/>
          </w:tcPr>
          <w:p w14:paraId="3BC5CD48" w14:textId="77777777" w:rsidR="00DC0CF9" w:rsidRDefault="00DC0CF9" w:rsidP="00402A92">
            <w:pPr>
              <w:pStyle w:val="43"/>
              <w:shd w:val="clear" w:color="auto" w:fill="auto"/>
              <w:spacing w:before="0" w:line="367" w:lineRule="exact"/>
              <w:ind w:firstLine="0"/>
            </w:pPr>
            <w:r>
              <w:t>Выписка из лицевого счета (счет 201 11)</w:t>
            </w:r>
          </w:p>
        </w:tc>
      </w:tr>
    </w:tbl>
    <w:p w14:paraId="7BC56352" w14:textId="4469B7BC" w:rsidR="00FC08A6" w:rsidRDefault="00FC08A6" w:rsidP="00D24995">
      <w:pPr>
        <w:pStyle w:val="af8"/>
        <w:numPr>
          <w:ilvl w:val="0"/>
          <w:numId w:val="28"/>
        </w:numPr>
        <w:shd w:val="clear" w:color="auto" w:fill="auto"/>
        <w:spacing w:line="276" w:lineRule="auto"/>
        <w:ind w:left="0" w:firstLine="0"/>
        <w:jc w:val="both"/>
        <w:rPr>
          <w:sz w:val="28"/>
          <w:szCs w:val="28"/>
        </w:rPr>
      </w:pPr>
      <w:r w:rsidRPr="00BC7C9B">
        <w:rPr>
          <w:sz w:val="28"/>
          <w:szCs w:val="28"/>
        </w:rPr>
        <w:t>Для отражения в учете операций по расходам субъекта централизованного учета на выплату комиссионного вознаграждения банку-эквайреру использовать следующую корреспонденцию счетов:</w:t>
      </w:r>
    </w:p>
    <w:p w14:paraId="26BA7719" w14:textId="77777777" w:rsidR="00BC7C9B" w:rsidRPr="00BC7C9B" w:rsidRDefault="00BC7C9B" w:rsidP="00BC7C9B">
      <w:pPr>
        <w:pStyle w:val="af8"/>
        <w:shd w:val="clear" w:color="auto" w:fill="auto"/>
        <w:spacing w:line="276" w:lineRule="auto"/>
        <w:ind w:firstLine="0"/>
        <w:jc w:val="both"/>
        <w:rPr>
          <w:sz w:val="28"/>
          <w:szCs w:val="28"/>
        </w:rPr>
      </w:pPr>
    </w:p>
    <w:tbl>
      <w:tblPr>
        <w:tblW w:w="10124" w:type="dxa"/>
        <w:tblInd w:w="-15" w:type="dxa"/>
        <w:tblLayout w:type="fixed"/>
        <w:tblCellMar>
          <w:left w:w="10" w:type="dxa"/>
          <w:right w:w="10" w:type="dxa"/>
        </w:tblCellMar>
        <w:tblLook w:val="0000" w:firstRow="0" w:lastRow="0" w:firstColumn="0" w:lastColumn="0" w:noHBand="0" w:noVBand="0"/>
      </w:tblPr>
      <w:tblGrid>
        <w:gridCol w:w="15"/>
        <w:gridCol w:w="4428"/>
        <w:gridCol w:w="3802"/>
        <w:gridCol w:w="1879"/>
      </w:tblGrid>
      <w:tr w:rsidR="00FC08A6" w14:paraId="2ABD5958" w14:textId="77777777" w:rsidTr="004243D9">
        <w:trPr>
          <w:gridBefore w:val="1"/>
          <w:wBefore w:w="15" w:type="dxa"/>
          <w:trHeight w:hRule="exact" w:val="918"/>
        </w:trPr>
        <w:tc>
          <w:tcPr>
            <w:tcW w:w="4428" w:type="dxa"/>
            <w:tcBorders>
              <w:top w:val="single" w:sz="4" w:space="0" w:color="auto"/>
              <w:left w:val="single" w:sz="4" w:space="0" w:color="auto"/>
            </w:tcBorders>
            <w:shd w:val="clear" w:color="auto" w:fill="FFFFFF"/>
          </w:tcPr>
          <w:p w14:paraId="78080373" w14:textId="77777777" w:rsidR="00FC08A6" w:rsidRDefault="00FC08A6" w:rsidP="00BC7C9B">
            <w:pPr>
              <w:pStyle w:val="43"/>
              <w:shd w:val="clear" w:color="auto" w:fill="auto"/>
              <w:spacing w:before="0" w:line="270" w:lineRule="exact"/>
              <w:ind w:left="100" w:firstLine="620"/>
            </w:pPr>
            <w:r>
              <w:t>Корреспонденция счетов</w:t>
            </w:r>
          </w:p>
        </w:tc>
        <w:tc>
          <w:tcPr>
            <w:tcW w:w="3802" w:type="dxa"/>
            <w:tcBorders>
              <w:top w:val="single" w:sz="4" w:space="0" w:color="auto"/>
              <w:left w:val="single" w:sz="4" w:space="0" w:color="auto"/>
            </w:tcBorders>
            <w:shd w:val="clear" w:color="auto" w:fill="FFFFFF"/>
          </w:tcPr>
          <w:p w14:paraId="667943C4" w14:textId="77777777" w:rsidR="00FC08A6" w:rsidRDefault="00FC08A6" w:rsidP="00BC7C9B">
            <w:pPr>
              <w:pStyle w:val="43"/>
              <w:shd w:val="clear" w:color="auto" w:fill="auto"/>
              <w:spacing w:before="0" w:line="270" w:lineRule="exact"/>
              <w:ind w:firstLine="0"/>
            </w:pPr>
            <w:r>
              <w:t>Содержание операции</w:t>
            </w:r>
          </w:p>
        </w:tc>
        <w:tc>
          <w:tcPr>
            <w:tcW w:w="1879" w:type="dxa"/>
            <w:tcBorders>
              <w:top w:val="single" w:sz="4" w:space="0" w:color="auto"/>
              <w:left w:val="single" w:sz="4" w:space="0" w:color="auto"/>
              <w:right w:val="single" w:sz="4" w:space="0" w:color="auto"/>
            </w:tcBorders>
            <w:shd w:val="clear" w:color="auto" w:fill="FFFFFF"/>
          </w:tcPr>
          <w:p w14:paraId="5529B31C" w14:textId="77777777" w:rsidR="00FC08A6" w:rsidRDefault="00FC08A6" w:rsidP="00BC7C9B">
            <w:pPr>
              <w:pStyle w:val="43"/>
              <w:shd w:val="clear" w:color="auto" w:fill="auto"/>
              <w:spacing w:before="0" w:after="180" w:line="270" w:lineRule="exact"/>
              <w:ind w:left="120" w:firstLine="0"/>
            </w:pPr>
            <w:r>
              <w:t>Документ-</w:t>
            </w:r>
          </w:p>
          <w:p w14:paraId="3BC90B25" w14:textId="77777777" w:rsidR="00FC08A6" w:rsidRDefault="00FC08A6" w:rsidP="00BC7C9B">
            <w:pPr>
              <w:pStyle w:val="43"/>
              <w:shd w:val="clear" w:color="auto" w:fill="auto"/>
              <w:spacing w:before="180" w:line="270" w:lineRule="exact"/>
              <w:ind w:left="120" w:firstLine="0"/>
            </w:pPr>
            <w:r>
              <w:t>основание</w:t>
            </w:r>
          </w:p>
        </w:tc>
      </w:tr>
      <w:tr w:rsidR="00FC08A6" w14:paraId="4BD08739" w14:textId="77777777" w:rsidTr="004243D9">
        <w:trPr>
          <w:gridBefore w:val="1"/>
          <w:wBefore w:w="15" w:type="dxa"/>
          <w:trHeight w:hRule="exact" w:val="3694"/>
        </w:trPr>
        <w:tc>
          <w:tcPr>
            <w:tcW w:w="4428" w:type="dxa"/>
            <w:tcBorders>
              <w:top w:val="single" w:sz="4" w:space="0" w:color="auto"/>
              <w:left w:val="single" w:sz="4" w:space="0" w:color="auto"/>
            </w:tcBorders>
            <w:shd w:val="clear" w:color="auto" w:fill="FFFFFF"/>
          </w:tcPr>
          <w:p w14:paraId="3D1942B6" w14:textId="77777777" w:rsidR="00FC08A6" w:rsidRDefault="00FC08A6" w:rsidP="00BC7C9B">
            <w:pPr>
              <w:pStyle w:val="43"/>
              <w:shd w:val="clear" w:color="auto" w:fill="auto"/>
              <w:spacing w:before="0" w:line="367" w:lineRule="exact"/>
              <w:ind w:left="100" w:firstLine="620"/>
            </w:pPr>
            <w:r>
              <w:t>дебет 2 201 11 510 «Денежные средства на лицевых счетах учреждения в органе казначейства»</w:t>
            </w:r>
          </w:p>
          <w:p w14:paraId="0D210D5F" w14:textId="77777777" w:rsidR="00FC08A6" w:rsidRDefault="00FC08A6" w:rsidP="00BC7C9B">
            <w:pPr>
              <w:pStyle w:val="43"/>
              <w:shd w:val="clear" w:color="auto" w:fill="auto"/>
              <w:spacing w:before="0" w:line="367" w:lineRule="exact"/>
              <w:ind w:left="100" w:firstLine="620"/>
            </w:pPr>
            <w:r>
              <w:t>кредит 2 201 23 610 «Денежные средства учреждения в кредитной организации» одновременно увеличение забалансового счета 17 «Поступление денежных средств» (АГПД 130, КОСГУ 131)</w:t>
            </w:r>
          </w:p>
        </w:tc>
        <w:tc>
          <w:tcPr>
            <w:tcW w:w="3802" w:type="dxa"/>
            <w:tcBorders>
              <w:top w:val="single" w:sz="4" w:space="0" w:color="auto"/>
              <w:left w:val="single" w:sz="4" w:space="0" w:color="auto"/>
            </w:tcBorders>
            <w:shd w:val="clear" w:color="auto" w:fill="FFFFFF"/>
          </w:tcPr>
          <w:p w14:paraId="480AB367" w14:textId="77777777" w:rsidR="00FC08A6" w:rsidRDefault="00FC08A6" w:rsidP="00BC7C9B">
            <w:pPr>
              <w:pStyle w:val="43"/>
              <w:shd w:val="clear" w:color="auto" w:fill="auto"/>
              <w:spacing w:before="0" w:line="367" w:lineRule="exact"/>
              <w:ind w:firstLine="0"/>
            </w:pPr>
            <w:r>
              <w:t>Поступление денежных средств на лицевой счет субъекта централизованного учета за услуги через банковский терминал, за вычетом комиссии</w:t>
            </w:r>
          </w:p>
        </w:tc>
        <w:tc>
          <w:tcPr>
            <w:tcW w:w="1879" w:type="dxa"/>
            <w:tcBorders>
              <w:top w:val="single" w:sz="4" w:space="0" w:color="auto"/>
              <w:left w:val="single" w:sz="4" w:space="0" w:color="auto"/>
              <w:right w:val="single" w:sz="4" w:space="0" w:color="auto"/>
            </w:tcBorders>
            <w:shd w:val="clear" w:color="auto" w:fill="FFFFFF"/>
          </w:tcPr>
          <w:p w14:paraId="5D91519B" w14:textId="77777777" w:rsidR="00FC08A6" w:rsidRDefault="00FC08A6" w:rsidP="00BC7C9B">
            <w:pPr>
              <w:pStyle w:val="43"/>
              <w:shd w:val="clear" w:color="auto" w:fill="auto"/>
              <w:spacing w:before="0" w:line="367" w:lineRule="exact"/>
              <w:ind w:left="120" w:firstLine="0"/>
            </w:pPr>
            <w:r>
              <w:t>Выписка из</w:t>
            </w:r>
          </w:p>
          <w:p w14:paraId="2AF48352" w14:textId="77777777" w:rsidR="00FC08A6" w:rsidRDefault="00FC08A6" w:rsidP="00BC7C9B">
            <w:pPr>
              <w:pStyle w:val="43"/>
              <w:shd w:val="clear" w:color="auto" w:fill="auto"/>
              <w:spacing w:before="0" w:line="367" w:lineRule="exact"/>
              <w:ind w:left="120" w:firstLine="0"/>
            </w:pPr>
            <w:r>
              <w:t>лицевого</w:t>
            </w:r>
          </w:p>
          <w:p w14:paraId="015EBCBB" w14:textId="77777777" w:rsidR="00FC08A6" w:rsidRDefault="00FC08A6" w:rsidP="00BC7C9B">
            <w:pPr>
              <w:pStyle w:val="43"/>
              <w:shd w:val="clear" w:color="auto" w:fill="auto"/>
              <w:spacing w:before="0" w:line="367" w:lineRule="exact"/>
              <w:ind w:left="120" w:firstLine="0"/>
            </w:pPr>
            <w:r>
              <w:t>счета</w:t>
            </w:r>
          </w:p>
          <w:p w14:paraId="2A7B008A" w14:textId="77777777" w:rsidR="00FC08A6" w:rsidRDefault="00FC08A6" w:rsidP="00BC7C9B">
            <w:pPr>
              <w:pStyle w:val="43"/>
              <w:shd w:val="clear" w:color="auto" w:fill="auto"/>
              <w:spacing w:before="0" w:line="367" w:lineRule="exact"/>
              <w:ind w:left="120" w:firstLine="0"/>
            </w:pPr>
            <w:r>
              <w:t>(счет 201 11)</w:t>
            </w:r>
          </w:p>
        </w:tc>
      </w:tr>
      <w:tr w:rsidR="00FC08A6" w14:paraId="0DEE01E1" w14:textId="77777777" w:rsidTr="004243D9">
        <w:trPr>
          <w:gridBefore w:val="1"/>
          <w:wBefore w:w="15" w:type="dxa"/>
          <w:trHeight w:hRule="exact" w:val="2387"/>
        </w:trPr>
        <w:tc>
          <w:tcPr>
            <w:tcW w:w="4428" w:type="dxa"/>
            <w:tcBorders>
              <w:top w:val="single" w:sz="4" w:space="0" w:color="auto"/>
              <w:left w:val="single" w:sz="4" w:space="0" w:color="auto"/>
            </w:tcBorders>
            <w:shd w:val="clear" w:color="auto" w:fill="FFFFFF"/>
          </w:tcPr>
          <w:p w14:paraId="19E079ED" w14:textId="77777777" w:rsidR="00FC08A6" w:rsidRDefault="00FC08A6" w:rsidP="00BC7198">
            <w:pPr>
              <w:pStyle w:val="43"/>
              <w:shd w:val="clear" w:color="auto" w:fill="auto"/>
              <w:spacing w:before="0"/>
              <w:ind w:left="100" w:firstLine="620"/>
            </w:pPr>
            <w:r>
              <w:t>дебет 2 201 23 510 «Денежные средства учреждения в кредитной организации»</w:t>
            </w:r>
          </w:p>
          <w:p w14:paraId="53B23D95" w14:textId="77777777" w:rsidR="00FC08A6" w:rsidRDefault="00FC08A6" w:rsidP="00BC7198">
            <w:pPr>
              <w:pStyle w:val="43"/>
              <w:shd w:val="clear" w:color="auto" w:fill="auto"/>
              <w:spacing w:before="0"/>
              <w:ind w:left="100" w:firstLine="620"/>
            </w:pPr>
            <w:r>
              <w:t>кредит 2 205 31 667 «Расчеты по доходам от оказания платных услуг (работ)»</w:t>
            </w:r>
          </w:p>
        </w:tc>
        <w:tc>
          <w:tcPr>
            <w:tcW w:w="3802" w:type="dxa"/>
            <w:tcBorders>
              <w:top w:val="single" w:sz="4" w:space="0" w:color="auto"/>
              <w:left w:val="single" w:sz="4" w:space="0" w:color="auto"/>
            </w:tcBorders>
            <w:shd w:val="clear" w:color="auto" w:fill="FFFFFF"/>
          </w:tcPr>
          <w:p w14:paraId="77F157B7" w14:textId="77777777" w:rsidR="00FC08A6" w:rsidRDefault="00FC08A6" w:rsidP="00BC7198">
            <w:pPr>
              <w:pStyle w:val="43"/>
              <w:shd w:val="clear" w:color="auto" w:fill="auto"/>
              <w:spacing w:before="0" w:line="367" w:lineRule="exact"/>
              <w:ind w:firstLine="0"/>
            </w:pPr>
            <w:r>
              <w:t>Отражена сумма, поступившая в оплату за услуги через банковский терминал</w:t>
            </w:r>
          </w:p>
        </w:tc>
        <w:tc>
          <w:tcPr>
            <w:tcW w:w="1879" w:type="dxa"/>
            <w:tcBorders>
              <w:top w:val="single" w:sz="4" w:space="0" w:color="auto"/>
              <w:left w:val="single" w:sz="4" w:space="0" w:color="auto"/>
              <w:right w:val="single" w:sz="4" w:space="0" w:color="auto"/>
            </w:tcBorders>
            <w:shd w:val="clear" w:color="auto" w:fill="FFFFFF"/>
          </w:tcPr>
          <w:p w14:paraId="00BEF87A" w14:textId="77777777" w:rsidR="00FC08A6" w:rsidRDefault="00FC08A6" w:rsidP="00BC7198">
            <w:pPr>
              <w:pStyle w:val="43"/>
              <w:shd w:val="clear" w:color="auto" w:fill="auto"/>
              <w:spacing w:before="0" w:line="367" w:lineRule="exact"/>
              <w:ind w:left="120" w:firstLine="0"/>
            </w:pPr>
            <w:r>
              <w:t>Выписка из</w:t>
            </w:r>
          </w:p>
          <w:p w14:paraId="394F1080" w14:textId="77777777" w:rsidR="00FC08A6" w:rsidRDefault="00FC08A6" w:rsidP="00BC7198">
            <w:pPr>
              <w:pStyle w:val="43"/>
              <w:shd w:val="clear" w:color="auto" w:fill="auto"/>
              <w:spacing w:before="0" w:line="367" w:lineRule="exact"/>
              <w:ind w:left="120" w:firstLine="0"/>
            </w:pPr>
            <w:r>
              <w:t>лицевого</w:t>
            </w:r>
          </w:p>
          <w:p w14:paraId="2938D079" w14:textId="77777777" w:rsidR="00FC08A6" w:rsidRDefault="00FC08A6" w:rsidP="00BC7198">
            <w:pPr>
              <w:pStyle w:val="43"/>
              <w:shd w:val="clear" w:color="auto" w:fill="auto"/>
              <w:spacing w:before="0" w:line="367" w:lineRule="exact"/>
              <w:ind w:left="120" w:firstLine="0"/>
            </w:pPr>
            <w:r>
              <w:t>счета</w:t>
            </w:r>
          </w:p>
          <w:p w14:paraId="03A28C53" w14:textId="77777777" w:rsidR="00FC08A6" w:rsidRDefault="00FC08A6" w:rsidP="00BC7198">
            <w:pPr>
              <w:pStyle w:val="43"/>
              <w:shd w:val="clear" w:color="auto" w:fill="auto"/>
              <w:spacing w:before="0" w:line="367" w:lineRule="exact"/>
              <w:ind w:left="120" w:firstLine="0"/>
            </w:pPr>
            <w:r>
              <w:t>(счет 201 11)</w:t>
            </w:r>
          </w:p>
        </w:tc>
      </w:tr>
      <w:tr w:rsidR="00FC08A6" w14:paraId="151C1A24" w14:textId="77777777" w:rsidTr="004243D9">
        <w:trPr>
          <w:gridBefore w:val="1"/>
          <w:wBefore w:w="15" w:type="dxa"/>
          <w:trHeight w:hRule="exact" w:val="2164"/>
        </w:trPr>
        <w:tc>
          <w:tcPr>
            <w:tcW w:w="4428" w:type="dxa"/>
            <w:tcBorders>
              <w:top w:val="single" w:sz="4" w:space="0" w:color="auto"/>
              <w:left w:val="single" w:sz="4" w:space="0" w:color="auto"/>
            </w:tcBorders>
            <w:shd w:val="clear" w:color="auto" w:fill="FFFFFF"/>
          </w:tcPr>
          <w:p w14:paraId="7ECAD147" w14:textId="77777777" w:rsidR="00FC08A6" w:rsidRDefault="00FC08A6" w:rsidP="00BC7198">
            <w:pPr>
              <w:pStyle w:val="43"/>
              <w:shd w:val="clear" w:color="auto" w:fill="auto"/>
              <w:spacing w:before="0" w:line="367" w:lineRule="exact"/>
              <w:ind w:left="100" w:firstLine="620"/>
            </w:pPr>
            <w:r>
              <w:lastRenderedPageBreak/>
              <w:t>дебет 2 205 31 567 «Расчеты по доходам от оказания платных услуг (работ)»</w:t>
            </w:r>
          </w:p>
          <w:p w14:paraId="45CB8801" w14:textId="77777777" w:rsidR="00FC08A6" w:rsidRDefault="00FC08A6" w:rsidP="00BC7198">
            <w:pPr>
              <w:pStyle w:val="43"/>
              <w:shd w:val="clear" w:color="auto" w:fill="auto"/>
              <w:spacing w:before="0" w:line="367" w:lineRule="exact"/>
              <w:ind w:left="100" w:firstLine="620"/>
            </w:pPr>
            <w:r>
              <w:t>кредит 2 401 10 131 «Доходы текущего финансового года»</w:t>
            </w:r>
          </w:p>
        </w:tc>
        <w:tc>
          <w:tcPr>
            <w:tcW w:w="3802" w:type="dxa"/>
            <w:tcBorders>
              <w:top w:val="single" w:sz="4" w:space="0" w:color="auto"/>
              <w:left w:val="single" w:sz="4" w:space="0" w:color="auto"/>
            </w:tcBorders>
            <w:shd w:val="clear" w:color="auto" w:fill="FFFFFF"/>
          </w:tcPr>
          <w:p w14:paraId="2C2D67E7" w14:textId="77777777" w:rsidR="00FC08A6" w:rsidRDefault="00FC08A6" w:rsidP="00BC7198">
            <w:pPr>
              <w:pStyle w:val="43"/>
              <w:shd w:val="clear" w:color="auto" w:fill="auto"/>
              <w:spacing w:before="0" w:line="364" w:lineRule="exact"/>
              <w:ind w:firstLine="0"/>
            </w:pPr>
            <w:r>
              <w:t>Начислены доходы от оказания платных услуг</w:t>
            </w:r>
          </w:p>
        </w:tc>
        <w:tc>
          <w:tcPr>
            <w:tcW w:w="1879" w:type="dxa"/>
            <w:tcBorders>
              <w:top w:val="single" w:sz="4" w:space="0" w:color="auto"/>
              <w:left w:val="single" w:sz="4" w:space="0" w:color="auto"/>
              <w:right w:val="single" w:sz="4" w:space="0" w:color="auto"/>
            </w:tcBorders>
            <w:shd w:val="clear" w:color="auto" w:fill="FFFFFF"/>
          </w:tcPr>
          <w:p w14:paraId="64F7E514" w14:textId="77777777" w:rsidR="00FC08A6" w:rsidRDefault="00FC08A6" w:rsidP="00BC7198">
            <w:pPr>
              <w:pStyle w:val="43"/>
              <w:shd w:val="clear" w:color="auto" w:fill="auto"/>
              <w:spacing w:before="0" w:line="367" w:lineRule="exact"/>
              <w:ind w:left="120" w:firstLine="0"/>
            </w:pPr>
            <w:r>
              <w:t>Сводная ведомость об оказании услуг</w:t>
            </w:r>
          </w:p>
        </w:tc>
      </w:tr>
      <w:tr w:rsidR="004243D9" w14:paraId="2CD97BE0" w14:textId="77777777" w:rsidTr="00D63FE9">
        <w:trPr>
          <w:gridBefore w:val="1"/>
          <w:wBefore w:w="15" w:type="dxa"/>
          <w:trHeight w:hRule="exact" w:val="976"/>
        </w:trPr>
        <w:tc>
          <w:tcPr>
            <w:tcW w:w="4428" w:type="dxa"/>
            <w:tcBorders>
              <w:top w:val="single" w:sz="4" w:space="0" w:color="auto"/>
              <w:left w:val="single" w:sz="4" w:space="0" w:color="auto"/>
              <w:bottom w:val="single" w:sz="4" w:space="0" w:color="auto"/>
            </w:tcBorders>
            <w:shd w:val="clear" w:color="auto" w:fill="FFFFFF"/>
          </w:tcPr>
          <w:p w14:paraId="7223A3CD" w14:textId="77777777" w:rsidR="004243D9" w:rsidRDefault="004243D9" w:rsidP="00BC7198">
            <w:pPr>
              <w:pStyle w:val="43"/>
              <w:shd w:val="clear" w:color="auto" w:fill="auto"/>
              <w:spacing w:before="0" w:line="367" w:lineRule="exact"/>
              <w:ind w:left="100" w:firstLine="620"/>
            </w:pPr>
            <w:r>
              <w:t>дебет 2 109 70 226 «Накладные расходы»</w:t>
            </w:r>
          </w:p>
        </w:tc>
        <w:tc>
          <w:tcPr>
            <w:tcW w:w="3802" w:type="dxa"/>
            <w:vMerge w:val="restart"/>
            <w:tcBorders>
              <w:top w:val="single" w:sz="4" w:space="0" w:color="auto"/>
              <w:left w:val="single" w:sz="4" w:space="0" w:color="auto"/>
            </w:tcBorders>
            <w:shd w:val="clear" w:color="auto" w:fill="FFFFFF"/>
          </w:tcPr>
          <w:p w14:paraId="2A1CA14E" w14:textId="77777777" w:rsidR="004243D9" w:rsidRDefault="004243D9" w:rsidP="00BC7198">
            <w:pPr>
              <w:pStyle w:val="43"/>
              <w:shd w:val="clear" w:color="auto" w:fill="auto"/>
              <w:spacing w:before="0"/>
              <w:ind w:firstLine="0"/>
            </w:pPr>
            <w:r>
              <w:t>Отражена задолженность перед банком на сумму</w:t>
            </w:r>
          </w:p>
          <w:p w14:paraId="5C4FEFAC" w14:textId="2764F917" w:rsidR="004243D9" w:rsidRDefault="004243D9" w:rsidP="00BC7198">
            <w:pPr>
              <w:pStyle w:val="43"/>
              <w:spacing w:before="0" w:line="364" w:lineRule="exact"/>
            </w:pPr>
            <w:r>
              <w:t>оказанных услуг по приему платежей</w:t>
            </w:r>
          </w:p>
        </w:tc>
        <w:tc>
          <w:tcPr>
            <w:tcW w:w="1879" w:type="dxa"/>
            <w:vMerge w:val="restart"/>
            <w:tcBorders>
              <w:top w:val="single" w:sz="4" w:space="0" w:color="auto"/>
              <w:left w:val="single" w:sz="4" w:space="0" w:color="auto"/>
              <w:right w:val="single" w:sz="4" w:space="0" w:color="auto"/>
            </w:tcBorders>
            <w:shd w:val="clear" w:color="auto" w:fill="FFFFFF"/>
          </w:tcPr>
          <w:p w14:paraId="01AA9199" w14:textId="77777777" w:rsidR="004243D9" w:rsidRDefault="004243D9" w:rsidP="00BC7198">
            <w:pPr>
              <w:pStyle w:val="43"/>
              <w:shd w:val="clear" w:color="auto" w:fill="auto"/>
              <w:spacing w:before="0" w:after="180" w:line="270" w:lineRule="exact"/>
              <w:ind w:left="120" w:firstLine="0"/>
            </w:pPr>
            <w:r>
              <w:t>Бухгалтерская</w:t>
            </w:r>
          </w:p>
          <w:p w14:paraId="000E7DBD" w14:textId="77777777" w:rsidR="004243D9" w:rsidRDefault="004243D9" w:rsidP="00BC7198">
            <w:pPr>
              <w:pStyle w:val="43"/>
              <w:shd w:val="clear" w:color="auto" w:fill="auto"/>
              <w:spacing w:before="180" w:line="270" w:lineRule="exact"/>
              <w:ind w:left="120" w:firstLine="0"/>
            </w:pPr>
            <w:r>
              <w:t>справка</w:t>
            </w:r>
          </w:p>
          <w:p w14:paraId="07A05495" w14:textId="46FA6459" w:rsidR="004243D9" w:rsidRDefault="004243D9" w:rsidP="00BC7198">
            <w:pPr>
              <w:pStyle w:val="43"/>
              <w:spacing w:before="0" w:line="270" w:lineRule="exact"/>
              <w:ind w:left="160"/>
            </w:pPr>
            <w:r>
              <w:t>ф.0504833</w:t>
            </w:r>
          </w:p>
        </w:tc>
      </w:tr>
      <w:tr w:rsidR="004243D9" w14:paraId="5AB1A1DD" w14:textId="77777777" w:rsidTr="00D63FE9">
        <w:trPr>
          <w:trHeight w:hRule="exact" w:val="906"/>
        </w:trPr>
        <w:tc>
          <w:tcPr>
            <w:tcW w:w="4443" w:type="dxa"/>
            <w:gridSpan w:val="2"/>
            <w:tcBorders>
              <w:top w:val="single" w:sz="4" w:space="0" w:color="auto"/>
              <w:left w:val="single" w:sz="4" w:space="0" w:color="auto"/>
            </w:tcBorders>
            <w:shd w:val="clear" w:color="auto" w:fill="FFFFFF"/>
          </w:tcPr>
          <w:p w14:paraId="3FF87237" w14:textId="77777777" w:rsidR="004243D9" w:rsidRDefault="004243D9" w:rsidP="00BC7198">
            <w:pPr>
              <w:pStyle w:val="43"/>
              <w:shd w:val="clear" w:color="auto" w:fill="auto"/>
              <w:spacing w:before="0" w:line="367" w:lineRule="exact"/>
              <w:ind w:left="100" w:firstLine="620"/>
            </w:pPr>
            <w:r>
              <w:t>кредит 2 302 26 735 «Расчеты по прочим работам, услугам»</w:t>
            </w:r>
          </w:p>
        </w:tc>
        <w:tc>
          <w:tcPr>
            <w:tcW w:w="3802" w:type="dxa"/>
            <w:vMerge/>
            <w:tcBorders>
              <w:left w:val="single" w:sz="4" w:space="0" w:color="auto"/>
            </w:tcBorders>
            <w:shd w:val="clear" w:color="auto" w:fill="FFFFFF"/>
          </w:tcPr>
          <w:p w14:paraId="39427CF3" w14:textId="70C75534" w:rsidR="004243D9" w:rsidRDefault="004243D9" w:rsidP="00BC7198">
            <w:pPr>
              <w:pStyle w:val="43"/>
              <w:shd w:val="clear" w:color="auto" w:fill="auto"/>
              <w:spacing w:before="0" w:line="364" w:lineRule="exact"/>
              <w:ind w:firstLine="0"/>
            </w:pPr>
          </w:p>
        </w:tc>
        <w:tc>
          <w:tcPr>
            <w:tcW w:w="1879" w:type="dxa"/>
            <w:vMerge/>
            <w:tcBorders>
              <w:left w:val="single" w:sz="4" w:space="0" w:color="auto"/>
              <w:right w:val="single" w:sz="4" w:space="0" w:color="auto"/>
            </w:tcBorders>
            <w:shd w:val="clear" w:color="auto" w:fill="FFFFFF"/>
          </w:tcPr>
          <w:p w14:paraId="46C04F5E" w14:textId="6E6DA98D" w:rsidR="004243D9" w:rsidRDefault="004243D9" w:rsidP="00BC7198">
            <w:pPr>
              <w:pStyle w:val="43"/>
              <w:shd w:val="clear" w:color="auto" w:fill="auto"/>
              <w:spacing w:before="0" w:line="270" w:lineRule="exact"/>
              <w:ind w:left="160" w:firstLine="0"/>
            </w:pPr>
          </w:p>
        </w:tc>
      </w:tr>
      <w:tr w:rsidR="00AF2CD5" w14:paraId="56A74B74" w14:textId="77777777" w:rsidTr="004243D9">
        <w:trPr>
          <w:trHeight w:hRule="exact" w:val="3072"/>
        </w:trPr>
        <w:tc>
          <w:tcPr>
            <w:tcW w:w="4443" w:type="dxa"/>
            <w:gridSpan w:val="2"/>
            <w:tcBorders>
              <w:top w:val="single" w:sz="4" w:space="0" w:color="auto"/>
              <w:left w:val="single" w:sz="4" w:space="0" w:color="auto"/>
              <w:bottom w:val="single" w:sz="4" w:space="0" w:color="auto"/>
            </w:tcBorders>
            <w:shd w:val="clear" w:color="auto" w:fill="FFFFFF"/>
          </w:tcPr>
          <w:p w14:paraId="44DBCA8C" w14:textId="77777777" w:rsidR="004243D9" w:rsidRDefault="00AF2CD5" w:rsidP="00BC7198">
            <w:pPr>
              <w:pStyle w:val="43"/>
              <w:shd w:val="clear" w:color="auto" w:fill="auto"/>
              <w:spacing w:before="0" w:line="367" w:lineRule="exact"/>
              <w:ind w:left="100" w:firstLine="620"/>
            </w:pPr>
            <w:r>
              <w:t xml:space="preserve">дебет 2 302 26 835 «Расчеты по прочим работам, услугам» </w:t>
            </w:r>
          </w:p>
          <w:p w14:paraId="6B9B7785" w14:textId="070423BD" w:rsidR="00AF2CD5" w:rsidRDefault="00AF2CD5" w:rsidP="00BC7198">
            <w:pPr>
              <w:pStyle w:val="43"/>
              <w:shd w:val="clear" w:color="auto" w:fill="auto"/>
              <w:spacing w:before="0" w:line="367" w:lineRule="exact"/>
              <w:ind w:left="100" w:firstLine="620"/>
            </w:pPr>
            <w:r>
              <w:t>кредит 2 201 23 610 «Денежные средства учреждения в кредитной организации» одновременно увеличение забалансового счета 18 «Выбытие денежных средств» (КВР 244, КОСГУ 226)</w:t>
            </w:r>
          </w:p>
        </w:tc>
        <w:tc>
          <w:tcPr>
            <w:tcW w:w="3802" w:type="dxa"/>
            <w:tcBorders>
              <w:top w:val="single" w:sz="4" w:space="0" w:color="auto"/>
              <w:left w:val="single" w:sz="4" w:space="0" w:color="auto"/>
              <w:bottom w:val="single" w:sz="4" w:space="0" w:color="auto"/>
            </w:tcBorders>
            <w:shd w:val="clear" w:color="auto" w:fill="FFFFFF"/>
          </w:tcPr>
          <w:p w14:paraId="46451A29" w14:textId="77777777" w:rsidR="00AF2CD5" w:rsidRDefault="00AF2CD5" w:rsidP="00BC7198">
            <w:pPr>
              <w:pStyle w:val="43"/>
              <w:shd w:val="clear" w:color="auto" w:fill="auto"/>
              <w:spacing w:before="0" w:line="367" w:lineRule="exact"/>
              <w:ind w:firstLine="0"/>
            </w:pPr>
            <w:r>
              <w:t>Отражено удержание комиссионных за банковские услуги из суммы, поступившей через банковский терминал</w:t>
            </w:r>
          </w:p>
        </w:tc>
        <w:tc>
          <w:tcPr>
            <w:tcW w:w="1879" w:type="dxa"/>
            <w:tcBorders>
              <w:top w:val="single" w:sz="4" w:space="0" w:color="auto"/>
              <w:left w:val="single" w:sz="4" w:space="0" w:color="auto"/>
              <w:bottom w:val="single" w:sz="4" w:space="0" w:color="auto"/>
              <w:right w:val="single" w:sz="4" w:space="0" w:color="auto"/>
            </w:tcBorders>
            <w:shd w:val="clear" w:color="auto" w:fill="FFFFFF"/>
          </w:tcPr>
          <w:p w14:paraId="64095FA6" w14:textId="77777777" w:rsidR="00AF2CD5" w:rsidRDefault="00AF2CD5" w:rsidP="00BC7198">
            <w:pPr>
              <w:pStyle w:val="43"/>
              <w:shd w:val="clear" w:color="auto" w:fill="auto"/>
              <w:spacing w:before="0"/>
              <w:ind w:left="160" w:firstLine="0"/>
            </w:pPr>
            <w:r>
              <w:t>Бухгалтерская справка ф. 0504833</w:t>
            </w:r>
          </w:p>
        </w:tc>
      </w:tr>
    </w:tbl>
    <w:p w14:paraId="27720684" w14:textId="77777777" w:rsidR="00DC0CF9" w:rsidRDefault="00DC0CF9" w:rsidP="00AF2CD5">
      <w:pPr>
        <w:widowControl w:val="0"/>
        <w:jc w:val="both"/>
      </w:pPr>
    </w:p>
    <w:p w14:paraId="1F8468F3" w14:textId="77777777" w:rsidR="00FB4BB0" w:rsidRPr="00FE7F9E" w:rsidRDefault="00FB4BB0" w:rsidP="00FB4BB0">
      <w:pPr>
        <w:pStyle w:val="45"/>
        <w:keepNext/>
        <w:keepLines/>
        <w:shd w:val="clear" w:color="auto" w:fill="auto"/>
        <w:tabs>
          <w:tab w:val="left" w:pos="3569"/>
        </w:tabs>
        <w:spacing w:before="140" w:after="60" w:line="367" w:lineRule="exact"/>
        <w:ind w:firstLine="0"/>
        <w:rPr>
          <w:sz w:val="28"/>
          <w:szCs w:val="28"/>
        </w:rPr>
      </w:pPr>
      <w:r w:rsidRPr="00FE7F9E">
        <w:rPr>
          <w:sz w:val="28"/>
          <w:szCs w:val="28"/>
        </w:rPr>
        <w:t xml:space="preserve">6.4. </w:t>
      </w:r>
      <w:bookmarkStart w:id="12" w:name="bookmark25"/>
      <w:r w:rsidRPr="00FE7F9E">
        <w:rPr>
          <w:sz w:val="28"/>
          <w:szCs w:val="28"/>
        </w:rPr>
        <w:t>Расчеты по выданным авансам при расчетах с юридическими лицами</w:t>
      </w:r>
      <w:bookmarkEnd w:id="12"/>
    </w:p>
    <w:p w14:paraId="0139EA89" w14:textId="02FE6AD9" w:rsidR="00847D89" w:rsidRPr="000B38F5" w:rsidRDefault="00847D89" w:rsidP="00D24995">
      <w:pPr>
        <w:pStyle w:val="43"/>
        <w:numPr>
          <w:ilvl w:val="0"/>
          <w:numId w:val="29"/>
        </w:numPr>
        <w:shd w:val="clear" w:color="auto" w:fill="auto"/>
        <w:tabs>
          <w:tab w:val="left" w:pos="709"/>
        </w:tabs>
        <w:spacing w:before="0" w:line="367" w:lineRule="exact"/>
        <w:ind w:left="0" w:right="160" w:firstLine="0"/>
        <w:jc w:val="both"/>
        <w:rPr>
          <w:sz w:val="28"/>
          <w:szCs w:val="28"/>
        </w:rPr>
      </w:pPr>
      <w:r w:rsidRPr="000B38F5">
        <w:rPr>
          <w:sz w:val="28"/>
          <w:szCs w:val="28"/>
        </w:rPr>
        <w:t>В соответствии с условиями заключенных контрактов (договоров), соглашений с поставщиком (подрядчиком), субъект централизованного учета осуществляет авансовые перечисления. Группировка расчетов по выданным авансам осуществляется в разрезе видов выплат, утвержденных ПФХД (для бюджетных учреждений) или Бюджетной сметой (для казенных учреждений) субъекта централизованного учета.</w:t>
      </w:r>
    </w:p>
    <w:p w14:paraId="2C2EC067" w14:textId="77777777" w:rsidR="00324903" w:rsidRPr="000B38F5" w:rsidRDefault="00324903" w:rsidP="00D24995">
      <w:pPr>
        <w:pStyle w:val="43"/>
        <w:numPr>
          <w:ilvl w:val="0"/>
          <w:numId w:val="29"/>
        </w:numPr>
        <w:shd w:val="clear" w:color="auto" w:fill="auto"/>
        <w:tabs>
          <w:tab w:val="left" w:pos="709"/>
          <w:tab w:val="left" w:pos="1367"/>
        </w:tabs>
        <w:spacing w:before="0"/>
        <w:ind w:left="0" w:right="160" w:firstLine="0"/>
        <w:jc w:val="both"/>
        <w:rPr>
          <w:sz w:val="28"/>
          <w:szCs w:val="28"/>
        </w:rPr>
      </w:pPr>
      <w:r w:rsidRPr="000B38F5">
        <w:rPr>
          <w:sz w:val="28"/>
          <w:szCs w:val="28"/>
        </w:rPr>
        <w:t>Аналитический учет расчетов с поставщиком (подрядчиком) по выданным авансам ведется в разрезе дебиторов и по соответствующим им суммам выданных авансов.</w:t>
      </w:r>
    </w:p>
    <w:p w14:paraId="2A5E701F" w14:textId="77777777" w:rsidR="00324903" w:rsidRPr="000B38F5" w:rsidRDefault="00324903" w:rsidP="00D24995">
      <w:pPr>
        <w:pStyle w:val="43"/>
        <w:numPr>
          <w:ilvl w:val="0"/>
          <w:numId w:val="29"/>
        </w:numPr>
        <w:shd w:val="clear" w:color="auto" w:fill="auto"/>
        <w:tabs>
          <w:tab w:val="left" w:pos="709"/>
          <w:tab w:val="left" w:pos="1382"/>
        </w:tabs>
        <w:spacing w:before="0"/>
        <w:ind w:left="0" w:right="160" w:firstLine="0"/>
        <w:jc w:val="both"/>
        <w:rPr>
          <w:sz w:val="28"/>
          <w:szCs w:val="28"/>
        </w:rPr>
      </w:pPr>
      <w:r w:rsidRPr="000B38F5">
        <w:rPr>
          <w:sz w:val="28"/>
          <w:szCs w:val="28"/>
        </w:rPr>
        <w:t>Основаниями для признания дебиторской задолженности просроченной являются:</w:t>
      </w:r>
    </w:p>
    <w:tbl>
      <w:tblPr>
        <w:tblW w:w="9779" w:type="dxa"/>
        <w:tblInd w:w="-15" w:type="dxa"/>
        <w:tblLayout w:type="fixed"/>
        <w:tblCellMar>
          <w:left w:w="10" w:type="dxa"/>
          <w:right w:w="10" w:type="dxa"/>
        </w:tblCellMar>
        <w:tblLook w:val="0000" w:firstRow="0" w:lastRow="0" w:firstColumn="0" w:lastColumn="0" w:noHBand="0" w:noVBand="0"/>
      </w:tblPr>
      <w:tblGrid>
        <w:gridCol w:w="15"/>
        <w:gridCol w:w="2119"/>
        <w:gridCol w:w="3256"/>
        <w:gridCol w:w="4389"/>
      </w:tblGrid>
      <w:tr w:rsidR="00324903" w14:paraId="60E32C82" w14:textId="77777777" w:rsidTr="00FE7F9E">
        <w:trPr>
          <w:gridBefore w:val="1"/>
          <w:wBefore w:w="15" w:type="dxa"/>
          <w:trHeight w:hRule="exact" w:val="1480"/>
        </w:trPr>
        <w:tc>
          <w:tcPr>
            <w:tcW w:w="2119" w:type="dxa"/>
            <w:tcBorders>
              <w:top w:val="single" w:sz="4" w:space="0" w:color="auto"/>
              <w:left w:val="single" w:sz="4" w:space="0" w:color="auto"/>
            </w:tcBorders>
            <w:shd w:val="clear" w:color="auto" w:fill="FFFFFF"/>
          </w:tcPr>
          <w:p w14:paraId="5FCC26EF" w14:textId="77777777" w:rsidR="00324903" w:rsidRDefault="00324903" w:rsidP="00FE7F9E">
            <w:pPr>
              <w:pStyle w:val="43"/>
              <w:shd w:val="clear" w:color="auto" w:fill="auto"/>
              <w:spacing w:before="0" w:line="240" w:lineRule="auto"/>
              <w:ind w:left="120" w:firstLine="11"/>
            </w:pPr>
            <w:r>
              <w:t>Условия</w:t>
            </w:r>
          </w:p>
          <w:p w14:paraId="35FE8BFF" w14:textId="77777777" w:rsidR="00324903" w:rsidRDefault="00324903" w:rsidP="00FE7F9E">
            <w:pPr>
              <w:pStyle w:val="43"/>
              <w:shd w:val="clear" w:color="auto" w:fill="auto"/>
              <w:spacing w:before="0" w:line="240" w:lineRule="auto"/>
              <w:ind w:firstLine="11"/>
            </w:pPr>
            <w:r>
              <w:t>образования</w:t>
            </w:r>
          </w:p>
          <w:p w14:paraId="014D8211" w14:textId="77777777" w:rsidR="00324903" w:rsidRDefault="00324903" w:rsidP="00FE7F9E">
            <w:pPr>
              <w:pStyle w:val="43"/>
              <w:shd w:val="clear" w:color="auto" w:fill="auto"/>
              <w:spacing w:before="0" w:line="240" w:lineRule="auto"/>
              <w:ind w:firstLine="11"/>
            </w:pPr>
            <w:r>
              <w:t>дебиторской</w:t>
            </w:r>
          </w:p>
          <w:p w14:paraId="15838425" w14:textId="77777777" w:rsidR="00324903" w:rsidRDefault="00324903" w:rsidP="00FE7F9E">
            <w:pPr>
              <w:pStyle w:val="43"/>
              <w:shd w:val="clear" w:color="auto" w:fill="auto"/>
              <w:spacing w:before="0" w:line="240" w:lineRule="auto"/>
              <w:ind w:firstLine="11"/>
            </w:pPr>
            <w:r>
              <w:t>задолженности</w:t>
            </w:r>
          </w:p>
        </w:tc>
        <w:tc>
          <w:tcPr>
            <w:tcW w:w="3256" w:type="dxa"/>
            <w:tcBorders>
              <w:top w:val="single" w:sz="4" w:space="0" w:color="auto"/>
              <w:left w:val="single" w:sz="4" w:space="0" w:color="auto"/>
            </w:tcBorders>
            <w:shd w:val="clear" w:color="auto" w:fill="FFFFFF"/>
          </w:tcPr>
          <w:p w14:paraId="71713B3C" w14:textId="77777777" w:rsidR="00324903" w:rsidRDefault="00324903" w:rsidP="00FE7F9E">
            <w:pPr>
              <w:pStyle w:val="43"/>
              <w:shd w:val="clear" w:color="auto" w:fill="auto"/>
              <w:spacing w:before="0" w:line="240" w:lineRule="auto"/>
              <w:ind w:firstLine="11"/>
            </w:pPr>
            <w:r>
              <w:t>Основания для отнесения задолженности к просроченной</w:t>
            </w:r>
          </w:p>
        </w:tc>
        <w:tc>
          <w:tcPr>
            <w:tcW w:w="4389" w:type="dxa"/>
            <w:tcBorders>
              <w:top w:val="single" w:sz="4" w:space="0" w:color="auto"/>
              <w:left w:val="single" w:sz="4" w:space="0" w:color="auto"/>
              <w:right w:val="single" w:sz="4" w:space="0" w:color="auto"/>
            </w:tcBorders>
            <w:shd w:val="clear" w:color="auto" w:fill="FFFFFF"/>
          </w:tcPr>
          <w:p w14:paraId="1FFA5031" w14:textId="77777777" w:rsidR="00324903" w:rsidRDefault="00324903" w:rsidP="00FE7F9E">
            <w:pPr>
              <w:pStyle w:val="43"/>
              <w:shd w:val="clear" w:color="auto" w:fill="auto"/>
              <w:spacing w:before="0" w:line="240" w:lineRule="auto"/>
              <w:ind w:firstLine="11"/>
            </w:pPr>
            <w:r>
              <w:t>Источник информации о сроке погашения, дата отнесения задолженности к просроченной</w:t>
            </w:r>
          </w:p>
        </w:tc>
      </w:tr>
      <w:tr w:rsidR="00324903" w14:paraId="4298A388" w14:textId="77777777" w:rsidTr="00FE7F9E">
        <w:trPr>
          <w:gridBefore w:val="1"/>
          <w:wBefore w:w="15" w:type="dxa"/>
          <w:trHeight w:hRule="exact" w:val="273"/>
        </w:trPr>
        <w:tc>
          <w:tcPr>
            <w:tcW w:w="2119" w:type="dxa"/>
            <w:tcBorders>
              <w:top w:val="single" w:sz="4" w:space="0" w:color="auto"/>
              <w:left w:val="single" w:sz="4" w:space="0" w:color="auto"/>
            </w:tcBorders>
            <w:shd w:val="clear" w:color="auto" w:fill="FFFFFF"/>
          </w:tcPr>
          <w:p w14:paraId="062F66B9" w14:textId="77777777" w:rsidR="00324903" w:rsidRPr="00FE7F9E" w:rsidRDefault="00324903" w:rsidP="00324903">
            <w:pPr>
              <w:pStyle w:val="43"/>
              <w:shd w:val="clear" w:color="auto" w:fill="auto"/>
              <w:spacing w:before="0" w:line="270" w:lineRule="exact"/>
              <w:ind w:firstLine="0"/>
              <w:rPr>
                <w:sz w:val="18"/>
                <w:szCs w:val="18"/>
              </w:rPr>
            </w:pPr>
            <w:r w:rsidRPr="00FE7F9E">
              <w:rPr>
                <w:sz w:val="18"/>
                <w:szCs w:val="18"/>
              </w:rPr>
              <w:t>1</w:t>
            </w:r>
          </w:p>
        </w:tc>
        <w:tc>
          <w:tcPr>
            <w:tcW w:w="3256" w:type="dxa"/>
            <w:tcBorders>
              <w:top w:val="single" w:sz="4" w:space="0" w:color="auto"/>
              <w:left w:val="single" w:sz="4" w:space="0" w:color="auto"/>
            </w:tcBorders>
            <w:shd w:val="clear" w:color="auto" w:fill="FFFFFF"/>
          </w:tcPr>
          <w:p w14:paraId="63848578" w14:textId="77777777" w:rsidR="00324903" w:rsidRPr="00FE7F9E" w:rsidRDefault="00324903" w:rsidP="00324903">
            <w:pPr>
              <w:pStyle w:val="43"/>
              <w:shd w:val="clear" w:color="auto" w:fill="auto"/>
              <w:spacing w:before="0" w:line="270" w:lineRule="exact"/>
              <w:ind w:firstLine="0"/>
              <w:rPr>
                <w:sz w:val="18"/>
                <w:szCs w:val="18"/>
              </w:rPr>
            </w:pPr>
            <w:r w:rsidRPr="00FE7F9E">
              <w:rPr>
                <w:sz w:val="18"/>
                <w:szCs w:val="18"/>
              </w:rPr>
              <w:t>2</w:t>
            </w:r>
          </w:p>
        </w:tc>
        <w:tc>
          <w:tcPr>
            <w:tcW w:w="4389" w:type="dxa"/>
            <w:tcBorders>
              <w:top w:val="single" w:sz="4" w:space="0" w:color="auto"/>
              <w:left w:val="single" w:sz="4" w:space="0" w:color="auto"/>
              <w:right w:val="single" w:sz="4" w:space="0" w:color="auto"/>
            </w:tcBorders>
            <w:shd w:val="clear" w:color="auto" w:fill="FFFFFF"/>
          </w:tcPr>
          <w:p w14:paraId="6E014A9F" w14:textId="77777777" w:rsidR="00324903" w:rsidRPr="00FE7F9E" w:rsidRDefault="00324903" w:rsidP="00324903">
            <w:pPr>
              <w:pStyle w:val="43"/>
              <w:shd w:val="clear" w:color="auto" w:fill="auto"/>
              <w:spacing w:before="0" w:line="270" w:lineRule="exact"/>
              <w:ind w:firstLine="0"/>
              <w:rPr>
                <w:sz w:val="18"/>
                <w:szCs w:val="18"/>
              </w:rPr>
            </w:pPr>
            <w:r w:rsidRPr="00FE7F9E">
              <w:rPr>
                <w:sz w:val="18"/>
                <w:szCs w:val="18"/>
              </w:rPr>
              <w:t>3</w:t>
            </w:r>
          </w:p>
        </w:tc>
      </w:tr>
      <w:tr w:rsidR="00324903" w14:paraId="775499DA" w14:textId="77777777" w:rsidTr="00FE7F9E">
        <w:trPr>
          <w:gridBefore w:val="1"/>
          <w:wBefore w:w="15" w:type="dxa"/>
          <w:trHeight w:hRule="exact" w:val="3684"/>
        </w:trPr>
        <w:tc>
          <w:tcPr>
            <w:tcW w:w="2119" w:type="dxa"/>
            <w:tcBorders>
              <w:top w:val="single" w:sz="4" w:space="0" w:color="auto"/>
              <w:left w:val="single" w:sz="4" w:space="0" w:color="auto"/>
              <w:bottom w:val="single" w:sz="4" w:space="0" w:color="auto"/>
            </w:tcBorders>
            <w:shd w:val="clear" w:color="auto" w:fill="FFFFFF"/>
          </w:tcPr>
          <w:p w14:paraId="74C6764A" w14:textId="6E3FBE8F" w:rsidR="00324903" w:rsidRDefault="00324903" w:rsidP="00FE7F9E">
            <w:pPr>
              <w:pStyle w:val="43"/>
              <w:shd w:val="clear" w:color="auto" w:fill="auto"/>
              <w:spacing w:before="0" w:after="120" w:line="240" w:lineRule="auto"/>
              <w:ind w:left="140" w:firstLine="0"/>
            </w:pPr>
            <w:r>
              <w:lastRenderedPageBreak/>
              <w:t>Дебиторская задолженность по оплаченным авансам в рамках договорных отношений</w:t>
            </w:r>
          </w:p>
        </w:tc>
        <w:tc>
          <w:tcPr>
            <w:tcW w:w="3256" w:type="dxa"/>
            <w:tcBorders>
              <w:top w:val="single" w:sz="4" w:space="0" w:color="auto"/>
              <w:left w:val="single" w:sz="4" w:space="0" w:color="auto"/>
              <w:bottom w:val="single" w:sz="4" w:space="0" w:color="auto"/>
            </w:tcBorders>
            <w:shd w:val="clear" w:color="auto" w:fill="FFFFFF"/>
          </w:tcPr>
          <w:p w14:paraId="7CB4E592" w14:textId="1FFC3E31" w:rsidR="00324903" w:rsidRDefault="00324903" w:rsidP="00FE7F9E">
            <w:pPr>
              <w:pStyle w:val="43"/>
              <w:shd w:val="clear" w:color="auto" w:fill="auto"/>
              <w:spacing w:before="0" w:line="240" w:lineRule="auto"/>
              <w:ind w:left="120" w:firstLine="0"/>
            </w:pPr>
            <w:r>
              <w:t>Истечение срока исполнения поставщиком (подрядчиком) обязательств, в счет которых перечислялся авансовый платеж</w:t>
            </w:r>
          </w:p>
        </w:tc>
        <w:tc>
          <w:tcPr>
            <w:tcW w:w="4389" w:type="dxa"/>
            <w:tcBorders>
              <w:top w:val="single" w:sz="4" w:space="0" w:color="auto"/>
              <w:left w:val="single" w:sz="4" w:space="0" w:color="auto"/>
              <w:bottom w:val="single" w:sz="4" w:space="0" w:color="auto"/>
              <w:right w:val="single" w:sz="4" w:space="0" w:color="auto"/>
            </w:tcBorders>
            <w:shd w:val="clear" w:color="auto" w:fill="FFFFFF"/>
          </w:tcPr>
          <w:p w14:paraId="42D8196F" w14:textId="1FF8110B" w:rsidR="00324903" w:rsidRDefault="00324903" w:rsidP="00FE7F9E">
            <w:pPr>
              <w:pStyle w:val="43"/>
              <w:shd w:val="clear" w:color="auto" w:fill="auto"/>
              <w:spacing w:before="0" w:line="240" w:lineRule="auto"/>
              <w:ind w:firstLine="0"/>
            </w:pPr>
            <w:r>
              <w:t>Представленные документы, являющиеся основанием для принятия обязательств. Просроченной  считать   задолженность со дня, следующего за днем окончания срока поставки товаров, оказания услуг, выполнения работ по контракту (договору), независимо от срока взаиморасчетов между сторонами, указанного в контракте (договоре)</w:t>
            </w:r>
          </w:p>
        </w:tc>
      </w:tr>
      <w:tr w:rsidR="00324903" w14:paraId="7370929D" w14:textId="77777777" w:rsidTr="00FE7F9E">
        <w:trPr>
          <w:trHeight w:hRule="exact" w:val="2201"/>
        </w:trPr>
        <w:tc>
          <w:tcPr>
            <w:tcW w:w="2134" w:type="dxa"/>
            <w:gridSpan w:val="2"/>
            <w:tcBorders>
              <w:top w:val="single" w:sz="4" w:space="0" w:color="auto"/>
              <w:left w:val="single" w:sz="4" w:space="0" w:color="auto"/>
            </w:tcBorders>
            <w:shd w:val="clear" w:color="auto" w:fill="FFFFFF"/>
          </w:tcPr>
          <w:p w14:paraId="6163D1BB" w14:textId="77777777" w:rsidR="00324903" w:rsidRDefault="00324903" w:rsidP="00FE7F9E">
            <w:pPr>
              <w:pStyle w:val="43"/>
              <w:shd w:val="clear" w:color="auto" w:fill="auto"/>
              <w:spacing w:before="0" w:line="240" w:lineRule="auto"/>
              <w:ind w:left="140" w:firstLine="2"/>
            </w:pPr>
            <w:r>
              <w:t>Дебиторская задолженность по выданным подотчетным суммам</w:t>
            </w:r>
          </w:p>
        </w:tc>
        <w:tc>
          <w:tcPr>
            <w:tcW w:w="3256" w:type="dxa"/>
            <w:tcBorders>
              <w:top w:val="single" w:sz="4" w:space="0" w:color="auto"/>
              <w:left w:val="single" w:sz="4" w:space="0" w:color="auto"/>
            </w:tcBorders>
            <w:shd w:val="clear" w:color="auto" w:fill="FFFFFF"/>
          </w:tcPr>
          <w:p w14:paraId="4D71CF52" w14:textId="77777777" w:rsidR="00324903" w:rsidRDefault="00324903" w:rsidP="00FE7F9E">
            <w:pPr>
              <w:pStyle w:val="43"/>
              <w:shd w:val="clear" w:color="auto" w:fill="auto"/>
              <w:spacing w:before="0" w:line="240" w:lineRule="auto"/>
              <w:ind w:left="140" w:firstLine="2"/>
            </w:pPr>
            <w:r>
              <w:t>Истечение срока представления подотчетным лицом отчета о расходах подотчетного лица</w:t>
            </w:r>
          </w:p>
        </w:tc>
        <w:tc>
          <w:tcPr>
            <w:tcW w:w="4389" w:type="dxa"/>
            <w:tcBorders>
              <w:top w:val="single" w:sz="4" w:space="0" w:color="auto"/>
              <w:left w:val="single" w:sz="4" w:space="0" w:color="auto"/>
              <w:right w:val="single" w:sz="4" w:space="0" w:color="auto"/>
            </w:tcBorders>
            <w:shd w:val="clear" w:color="auto" w:fill="FFFFFF"/>
          </w:tcPr>
          <w:p w14:paraId="2B229E21" w14:textId="77777777" w:rsidR="00324903" w:rsidRDefault="00324903" w:rsidP="00FE7F9E">
            <w:pPr>
              <w:pStyle w:val="43"/>
              <w:shd w:val="clear" w:color="auto" w:fill="auto"/>
              <w:spacing w:before="0" w:line="240" w:lineRule="auto"/>
              <w:ind w:left="140" w:firstLine="2"/>
            </w:pPr>
            <w:r>
              <w:t>Просроченной считать задолженность со дня, следующего за днем окончания срока представления отчета о расходах подотчетного лица (срок представления - 3 рабочих дня)</w:t>
            </w:r>
          </w:p>
          <w:p w14:paraId="5FEA8E1B" w14:textId="77777777" w:rsidR="00FE7F9E" w:rsidRDefault="00FE7F9E" w:rsidP="00FE7F9E">
            <w:pPr>
              <w:pStyle w:val="43"/>
              <w:shd w:val="clear" w:color="auto" w:fill="auto"/>
              <w:spacing w:before="0" w:line="240" w:lineRule="auto"/>
              <w:ind w:left="140" w:firstLine="2"/>
            </w:pPr>
          </w:p>
          <w:p w14:paraId="5F8E123B" w14:textId="77777777" w:rsidR="00FE7F9E" w:rsidRDefault="00FE7F9E" w:rsidP="00FE7F9E">
            <w:pPr>
              <w:pStyle w:val="43"/>
              <w:shd w:val="clear" w:color="auto" w:fill="auto"/>
              <w:spacing w:before="0" w:line="240" w:lineRule="auto"/>
              <w:ind w:left="140" w:firstLine="2"/>
            </w:pPr>
          </w:p>
          <w:p w14:paraId="06590CF6" w14:textId="77777777" w:rsidR="00FE7F9E" w:rsidRDefault="00FE7F9E" w:rsidP="00FE7F9E">
            <w:pPr>
              <w:pStyle w:val="43"/>
              <w:shd w:val="clear" w:color="auto" w:fill="auto"/>
              <w:spacing w:before="0" w:line="240" w:lineRule="auto"/>
              <w:ind w:left="140" w:firstLine="2"/>
            </w:pPr>
          </w:p>
          <w:p w14:paraId="222B5535" w14:textId="685E57BE" w:rsidR="00FE7F9E" w:rsidRDefault="00FE7F9E" w:rsidP="00FE7F9E">
            <w:pPr>
              <w:pStyle w:val="43"/>
              <w:shd w:val="clear" w:color="auto" w:fill="auto"/>
              <w:spacing w:before="0" w:line="240" w:lineRule="auto"/>
              <w:ind w:left="140" w:firstLine="2"/>
            </w:pPr>
          </w:p>
        </w:tc>
      </w:tr>
      <w:tr w:rsidR="00324903" w14:paraId="127D409E" w14:textId="77777777" w:rsidTr="00FE7F9E">
        <w:trPr>
          <w:trHeight w:hRule="exact" w:val="5470"/>
        </w:trPr>
        <w:tc>
          <w:tcPr>
            <w:tcW w:w="2134" w:type="dxa"/>
            <w:gridSpan w:val="2"/>
            <w:tcBorders>
              <w:top w:val="single" w:sz="4" w:space="0" w:color="auto"/>
              <w:left w:val="single" w:sz="4" w:space="0" w:color="auto"/>
              <w:bottom w:val="single" w:sz="4" w:space="0" w:color="auto"/>
            </w:tcBorders>
            <w:shd w:val="clear" w:color="auto" w:fill="FFFFFF"/>
          </w:tcPr>
          <w:p w14:paraId="40B5925D" w14:textId="77777777" w:rsidR="00324903" w:rsidRDefault="00324903" w:rsidP="00FE7F9E">
            <w:pPr>
              <w:pStyle w:val="43"/>
              <w:shd w:val="clear" w:color="auto" w:fill="auto"/>
              <w:spacing w:before="0" w:line="240" w:lineRule="auto"/>
              <w:ind w:firstLine="0"/>
            </w:pPr>
            <w:r>
              <w:t>Дебиторская задолженность по доходам от оказания платных услуг</w:t>
            </w:r>
          </w:p>
        </w:tc>
        <w:tc>
          <w:tcPr>
            <w:tcW w:w="3256" w:type="dxa"/>
            <w:tcBorders>
              <w:top w:val="single" w:sz="4" w:space="0" w:color="auto"/>
              <w:left w:val="single" w:sz="4" w:space="0" w:color="auto"/>
              <w:bottom w:val="single" w:sz="4" w:space="0" w:color="auto"/>
            </w:tcBorders>
            <w:shd w:val="clear" w:color="auto" w:fill="FFFFFF"/>
          </w:tcPr>
          <w:p w14:paraId="10BCC10C" w14:textId="77777777" w:rsidR="00324903" w:rsidRDefault="00324903" w:rsidP="00FE7F9E">
            <w:pPr>
              <w:pStyle w:val="43"/>
              <w:shd w:val="clear" w:color="auto" w:fill="auto"/>
              <w:spacing w:before="0" w:line="240" w:lineRule="auto"/>
              <w:ind w:left="120" w:firstLine="0"/>
            </w:pPr>
            <w:r>
              <w:t>Истечение срока погашения, определенного договором или соглашением сторон</w:t>
            </w:r>
          </w:p>
        </w:tc>
        <w:tc>
          <w:tcPr>
            <w:tcW w:w="4389" w:type="dxa"/>
            <w:tcBorders>
              <w:top w:val="single" w:sz="4" w:space="0" w:color="auto"/>
              <w:left w:val="single" w:sz="4" w:space="0" w:color="auto"/>
              <w:bottom w:val="single" w:sz="4" w:space="0" w:color="auto"/>
              <w:right w:val="single" w:sz="4" w:space="0" w:color="auto"/>
            </w:tcBorders>
            <w:shd w:val="clear" w:color="auto" w:fill="FFFFFF"/>
          </w:tcPr>
          <w:p w14:paraId="344692DF" w14:textId="1DD13010" w:rsidR="00324903" w:rsidRDefault="00324903" w:rsidP="00FE7F9E">
            <w:pPr>
              <w:pStyle w:val="43"/>
              <w:shd w:val="clear" w:color="auto" w:fill="auto"/>
              <w:spacing w:before="0" w:line="240" w:lineRule="auto"/>
              <w:ind w:firstLine="0"/>
            </w:pPr>
            <w:r>
              <w:t xml:space="preserve">Договор об оказании платных услуг. Решение о признании дебиторской задолженности по доходам от оказания платных услуг просроченной (Приложение № </w:t>
            </w:r>
            <w:r w:rsidR="00FE7F9E">
              <w:t>3</w:t>
            </w:r>
            <w:r>
              <w:t>) ежеквартально принимает комиссия субъекта централизованного учета, утвержденная приказом руководителя субъекта централизованного учета, в соответствии с условиями оплаты, указанными в контракте (договоре). Срок представления решения Комиссии в Централизованную бухгалтерию не позднее 3-го числа месяца, следующего за отчетным</w:t>
            </w:r>
          </w:p>
        </w:tc>
      </w:tr>
    </w:tbl>
    <w:p w14:paraId="597F0F5F" w14:textId="7639B93E" w:rsidR="00C4482D" w:rsidRDefault="00C4482D" w:rsidP="00324903">
      <w:pPr>
        <w:widowControl w:val="0"/>
        <w:jc w:val="both"/>
      </w:pPr>
    </w:p>
    <w:p w14:paraId="25018EDE" w14:textId="7652380E" w:rsidR="004B3BC4" w:rsidRPr="000B38F5" w:rsidRDefault="004B3BC4" w:rsidP="00D24995">
      <w:pPr>
        <w:pStyle w:val="af8"/>
        <w:numPr>
          <w:ilvl w:val="0"/>
          <w:numId w:val="29"/>
        </w:numPr>
        <w:shd w:val="clear" w:color="auto" w:fill="auto"/>
        <w:spacing w:line="367" w:lineRule="exact"/>
        <w:ind w:left="0" w:firstLine="0"/>
        <w:jc w:val="both"/>
        <w:rPr>
          <w:sz w:val="28"/>
          <w:szCs w:val="28"/>
        </w:rPr>
      </w:pPr>
      <w:r w:rsidRPr="000B38F5">
        <w:rPr>
          <w:sz w:val="28"/>
          <w:szCs w:val="28"/>
        </w:rPr>
        <w:t>Основанием для признания дебиторской задолженности безнадежной к взысканию является:</w:t>
      </w:r>
    </w:p>
    <w:p w14:paraId="1608B65D" w14:textId="77777777" w:rsidR="004B3BC4" w:rsidRPr="000B38F5" w:rsidRDefault="004B3BC4" w:rsidP="00C82E0F">
      <w:pPr>
        <w:pStyle w:val="43"/>
        <w:shd w:val="clear" w:color="auto" w:fill="auto"/>
        <w:spacing w:before="16" w:line="367" w:lineRule="exact"/>
        <w:ind w:right="200" w:firstLine="567"/>
        <w:jc w:val="both"/>
        <w:rPr>
          <w:sz w:val="28"/>
          <w:szCs w:val="28"/>
        </w:rPr>
      </w:pPr>
      <w:r w:rsidRPr="000B38F5">
        <w:rPr>
          <w:sz w:val="28"/>
          <w:szCs w:val="28"/>
        </w:rPr>
        <w:t>ликвидация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(далее - ЕГРЮЛ);</w:t>
      </w:r>
    </w:p>
    <w:p w14:paraId="6748DCD5" w14:textId="77777777" w:rsidR="004B3BC4" w:rsidRPr="000B38F5" w:rsidRDefault="004B3BC4" w:rsidP="00C82E0F">
      <w:pPr>
        <w:pStyle w:val="43"/>
        <w:shd w:val="clear" w:color="auto" w:fill="auto"/>
        <w:spacing w:before="0" w:line="367" w:lineRule="exact"/>
        <w:ind w:right="20" w:firstLine="567"/>
        <w:jc w:val="both"/>
        <w:rPr>
          <w:sz w:val="28"/>
          <w:szCs w:val="28"/>
        </w:rPr>
      </w:pPr>
      <w:r w:rsidRPr="000B38F5">
        <w:rPr>
          <w:sz w:val="28"/>
          <w:szCs w:val="28"/>
        </w:rPr>
        <w:lastRenderedPageBreak/>
        <w:t>вынесение определения о завершении конкурсного производства по делу о банкротстве организации-должника и внесение в ЕГРЮЛ записи о ликвидации организации;</w:t>
      </w:r>
    </w:p>
    <w:p w14:paraId="714CC96B" w14:textId="77777777" w:rsidR="004B3BC4" w:rsidRPr="000B38F5" w:rsidRDefault="004B3BC4" w:rsidP="00C82E0F">
      <w:pPr>
        <w:pStyle w:val="43"/>
        <w:shd w:val="clear" w:color="auto" w:fill="auto"/>
        <w:spacing w:before="0" w:line="367" w:lineRule="exact"/>
        <w:ind w:right="20" w:firstLine="567"/>
        <w:jc w:val="both"/>
        <w:rPr>
          <w:sz w:val="28"/>
          <w:szCs w:val="28"/>
        </w:rPr>
      </w:pPr>
      <w:r w:rsidRPr="000B38F5">
        <w:rPr>
          <w:sz w:val="28"/>
          <w:szCs w:val="28"/>
        </w:rPr>
        <w:t>прекращение деятельности юридического лица по решению регистрирующего органа;</w:t>
      </w:r>
    </w:p>
    <w:p w14:paraId="29D7F93F" w14:textId="77777777" w:rsidR="004B3BC4" w:rsidRPr="000B38F5" w:rsidRDefault="004B3BC4" w:rsidP="00C82E0F">
      <w:pPr>
        <w:pStyle w:val="43"/>
        <w:shd w:val="clear" w:color="auto" w:fill="auto"/>
        <w:spacing w:before="0" w:line="367" w:lineRule="exact"/>
        <w:ind w:right="20" w:firstLine="567"/>
        <w:jc w:val="both"/>
        <w:rPr>
          <w:sz w:val="28"/>
          <w:szCs w:val="28"/>
        </w:rPr>
      </w:pPr>
      <w:r w:rsidRPr="000B38F5">
        <w:rPr>
          <w:sz w:val="28"/>
          <w:szCs w:val="28"/>
        </w:rPr>
        <w:t>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5D81A49A" w14:textId="77777777" w:rsidR="004B3BC4" w:rsidRPr="000B38F5" w:rsidRDefault="004B3BC4" w:rsidP="00C82E0F">
      <w:pPr>
        <w:pStyle w:val="43"/>
        <w:shd w:val="clear" w:color="auto" w:fill="auto"/>
        <w:spacing w:before="0" w:line="367" w:lineRule="exact"/>
        <w:ind w:right="20" w:firstLine="567"/>
        <w:jc w:val="both"/>
        <w:rPr>
          <w:sz w:val="28"/>
          <w:szCs w:val="28"/>
        </w:rPr>
      </w:pPr>
      <w:r w:rsidRPr="000B38F5">
        <w:rPr>
          <w:sz w:val="28"/>
          <w:szCs w:val="28"/>
        </w:rPr>
        <w:t>вынесение судебным приставом-исполнителем постановления об окончании исполнительного производства;</w:t>
      </w:r>
    </w:p>
    <w:p w14:paraId="5194830F" w14:textId="77777777" w:rsidR="004B3BC4" w:rsidRPr="000B38F5" w:rsidRDefault="004B3BC4" w:rsidP="00C82E0F">
      <w:pPr>
        <w:pStyle w:val="43"/>
        <w:shd w:val="clear" w:color="auto" w:fill="auto"/>
        <w:spacing w:before="0" w:line="367" w:lineRule="exact"/>
        <w:ind w:right="20" w:firstLine="567"/>
        <w:jc w:val="both"/>
        <w:rPr>
          <w:sz w:val="28"/>
          <w:szCs w:val="28"/>
        </w:rPr>
      </w:pPr>
      <w:r w:rsidRPr="000B38F5">
        <w:rPr>
          <w:sz w:val="28"/>
          <w:szCs w:val="28"/>
        </w:rPr>
        <w:t>вступление в силу решения суда об отказе в удовлетворении требований (части требований) заявителя о взыскании задолженности;</w:t>
      </w:r>
    </w:p>
    <w:p w14:paraId="4974AB7E" w14:textId="4B460B07" w:rsidR="004B3BC4" w:rsidRPr="000B38F5" w:rsidRDefault="00D7055C" w:rsidP="00A0003F">
      <w:pPr>
        <w:pStyle w:val="43"/>
        <w:shd w:val="clear" w:color="auto" w:fill="auto"/>
        <w:tabs>
          <w:tab w:val="left" w:pos="709"/>
        </w:tabs>
        <w:spacing w:before="0" w:line="367" w:lineRule="exact"/>
        <w:ind w:right="20" w:firstLine="0"/>
        <w:jc w:val="both"/>
        <w:rPr>
          <w:sz w:val="28"/>
          <w:szCs w:val="28"/>
        </w:rPr>
      </w:pPr>
      <w:r w:rsidRPr="000B38F5">
        <w:rPr>
          <w:sz w:val="28"/>
          <w:szCs w:val="28"/>
        </w:rPr>
        <w:tab/>
      </w:r>
      <w:r w:rsidR="004B3BC4" w:rsidRPr="000B38F5">
        <w:rPr>
          <w:sz w:val="28"/>
          <w:szCs w:val="28"/>
        </w:rPr>
        <w:t>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его обязанность по возврату (уплате) задолженности не может перейти к правопреемнику;</w:t>
      </w:r>
    </w:p>
    <w:p w14:paraId="1BE3E0D6" w14:textId="5921E23C" w:rsidR="004B3BC4" w:rsidRPr="000B38F5" w:rsidRDefault="00D7055C" w:rsidP="00A0003F">
      <w:pPr>
        <w:pStyle w:val="43"/>
        <w:shd w:val="clear" w:color="auto" w:fill="auto"/>
        <w:tabs>
          <w:tab w:val="left" w:pos="709"/>
        </w:tabs>
        <w:spacing w:before="0" w:line="367" w:lineRule="exact"/>
        <w:ind w:firstLine="0"/>
        <w:jc w:val="both"/>
        <w:rPr>
          <w:sz w:val="28"/>
          <w:szCs w:val="28"/>
        </w:rPr>
      </w:pPr>
      <w:r w:rsidRPr="000B38F5">
        <w:rPr>
          <w:sz w:val="28"/>
          <w:szCs w:val="28"/>
        </w:rPr>
        <w:tab/>
      </w:r>
      <w:r w:rsidR="004B3BC4" w:rsidRPr="000B38F5">
        <w:rPr>
          <w:sz w:val="28"/>
          <w:szCs w:val="28"/>
        </w:rPr>
        <w:t>истечение срока исковой давности для взыскания.</w:t>
      </w:r>
    </w:p>
    <w:p w14:paraId="195DED12" w14:textId="0F041FD3" w:rsidR="00A0003F" w:rsidRPr="000B38F5" w:rsidRDefault="00A0003F" w:rsidP="00D24995">
      <w:pPr>
        <w:pStyle w:val="43"/>
        <w:numPr>
          <w:ilvl w:val="0"/>
          <w:numId w:val="29"/>
        </w:numPr>
        <w:shd w:val="clear" w:color="auto" w:fill="auto"/>
        <w:tabs>
          <w:tab w:val="left" w:pos="709"/>
          <w:tab w:val="left" w:pos="1287"/>
        </w:tabs>
        <w:spacing w:before="0" w:line="367" w:lineRule="exact"/>
        <w:ind w:left="0" w:right="20" w:firstLine="0"/>
        <w:jc w:val="both"/>
        <w:rPr>
          <w:sz w:val="28"/>
          <w:szCs w:val="28"/>
        </w:rPr>
      </w:pPr>
      <w:r w:rsidRPr="000B38F5">
        <w:rPr>
          <w:sz w:val="28"/>
          <w:szCs w:val="28"/>
        </w:rPr>
        <w:t>Задолженность, признанная безнадежной к взысканию, к забалансовому учету не принимается.</w:t>
      </w:r>
    </w:p>
    <w:p w14:paraId="1C8C7044" w14:textId="03F0F7B6" w:rsidR="00A0003F" w:rsidRPr="000B38F5" w:rsidRDefault="00A0003F" w:rsidP="00D24995">
      <w:pPr>
        <w:pStyle w:val="43"/>
        <w:numPr>
          <w:ilvl w:val="0"/>
          <w:numId w:val="29"/>
        </w:numPr>
        <w:shd w:val="clear" w:color="auto" w:fill="auto"/>
        <w:tabs>
          <w:tab w:val="left" w:pos="709"/>
          <w:tab w:val="left" w:pos="1294"/>
        </w:tabs>
        <w:spacing w:before="0" w:line="367" w:lineRule="exact"/>
        <w:ind w:left="0" w:right="20" w:firstLine="0"/>
        <w:jc w:val="both"/>
        <w:rPr>
          <w:sz w:val="28"/>
          <w:szCs w:val="28"/>
        </w:rPr>
      </w:pPr>
      <w:r w:rsidRPr="000B38F5">
        <w:rPr>
          <w:sz w:val="28"/>
          <w:szCs w:val="28"/>
        </w:rPr>
        <w:t>Сомнительной признается дебиторская задолженность, если у субъекта централизованного учета отсутствует уверенность по поступлению в обозримом будущем (не менее трех лет</w:t>
      </w:r>
      <w:r w:rsidR="00D7055C" w:rsidRPr="000B38F5">
        <w:rPr>
          <w:sz w:val="28"/>
          <w:szCs w:val="28"/>
        </w:rPr>
        <w:t>,</w:t>
      </w:r>
      <w:r w:rsidRPr="000B38F5">
        <w:rPr>
          <w:sz w:val="28"/>
          <w:szCs w:val="28"/>
        </w:rPr>
        <w:t xml:space="preserve"> начиная с года, в котором составляется отчетность) денежных средств или их эквивалентов в ее погашение, при условии несоответствия задолженности критериям признания ее активом, а также при наличии одного из следующих обстоятельств:</w:t>
      </w:r>
    </w:p>
    <w:p w14:paraId="52BBB1ED" w14:textId="63D15918" w:rsidR="00A0003F" w:rsidRPr="000B38F5" w:rsidRDefault="00A0003F" w:rsidP="00A0003F">
      <w:pPr>
        <w:pStyle w:val="43"/>
        <w:shd w:val="clear" w:color="auto" w:fill="auto"/>
        <w:tabs>
          <w:tab w:val="left" w:pos="709"/>
        </w:tabs>
        <w:spacing w:before="0" w:line="367" w:lineRule="exact"/>
        <w:ind w:right="20" w:firstLine="0"/>
        <w:jc w:val="both"/>
        <w:rPr>
          <w:sz w:val="28"/>
          <w:szCs w:val="28"/>
        </w:rPr>
      </w:pPr>
      <w:r w:rsidRPr="000B38F5">
        <w:rPr>
          <w:sz w:val="28"/>
          <w:szCs w:val="28"/>
        </w:rPr>
        <w:tab/>
        <w:t>отсутствие обеспечения долга залогом, задатком, поручительством, банковской гарантией и т. п.;</w:t>
      </w:r>
    </w:p>
    <w:p w14:paraId="05A5A70B" w14:textId="4E5BA169" w:rsidR="00A0003F" w:rsidRPr="000B38F5" w:rsidRDefault="00D7055C" w:rsidP="00D23628">
      <w:pPr>
        <w:pStyle w:val="43"/>
        <w:shd w:val="clear" w:color="auto" w:fill="auto"/>
        <w:tabs>
          <w:tab w:val="left" w:pos="851"/>
        </w:tabs>
        <w:spacing w:before="0" w:line="367" w:lineRule="exact"/>
        <w:ind w:left="20" w:right="20" w:firstLine="122"/>
        <w:jc w:val="both"/>
        <w:rPr>
          <w:sz w:val="28"/>
          <w:szCs w:val="28"/>
        </w:rPr>
      </w:pPr>
      <w:r w:rsidRPr="000B38F5">
        <w:rPr>
          <w:sz w:val="28"/>
          <w:szCs w:val="28"/>
        </w:rPr>
        <w:tab/>
      </w:r>
      <w:r w:rsidR="00A0003F" w:rsidRPr="000B38F5">
        <w:rPr>
          <w:sz w:val="28"/>
          <w:szCs w:val="28"/>
        </w:rPr>
        <w:t>финансовые затруднения должника, в том числе ставшие известными из средств массовой информации.</w:t>
      </w:r>
    </w:p>
    <w:p w14:paraId="081591F2" w14:textId="55843881" w:rsidR="007915A9" w:rsidRPr="000B38F5" w:rsidRDefault="007915A9" w:rsidP="00D24995">
      <w:pPr>
        <w:pStyle w:val="43"/>
        <w:numPr>
          <w:ilvl w:val="0"/>
          <w:numId w:val="29"/>
        </w:numPr>
        <w:shd w:val="clear" w:color="auto" w:fill="auto"/>
        <w:tabs>
          <w:tab w:val="left" w:pos="851"/>
          <w:tab w:val="left" w:pos="1294"/>
        </w:tabs>
        <w:spacing w:before="0" w:line="367" w:lineRule="exact"/>
        <w:ind w:left="20" w:right="20" w:firstLine="122"/>
        <w:jc w:val="both"/>
        <w:rPr>
          <w:sz w:val="28"/>
          <w:szCs w:val="28"/>
        </w:rPr>
      </w:pPr>
      <w:r w:rsidRPr="000B38F5">
        <w:rPr>
          <w:sz w:val="28"/>
          <w:szCs w:val="28"/>
        </w:rPr>
        <w:t>Не признается сомнительной задолженность заказчиков по контрактам (договорам) оказания услуг или выполнения работ, по которым не истек срок действия контракта (договора).</w:t>
      </w:r>
    </w:p>
    <w:p w14:paraId="3AC1838A" w14:textId="5BA8F31C" w:rsidR="00D23628" w:rsidRPr="000B38F5" w:rsidRDefault="00D23628" w:rsidP="00D24995">
      <w:pPr>
        <w:pStyle w:val="43"/>
        <w:numPr>
          <w:ilvl w:val="0"/>
          <w:numId w:val="29"/>
        </w:numPr>
        <w:shd w:val="clear" w:color="auto" w:fill="auto"/>
        <w:tabs>
          <w:tab w:val="left" w:pos="851"/>
          <w:tab w:val="left" w:pos="1294"/>
        </w:tabs>
        <w:spacing w:before="0" w:line="367" w:lineRule="exact"/>
        <w:ind w:left="20" w:right="20" w:firstLine="122"/>
        <w:jc w:val="both"/>
        <w:rPr>
          <w:sz w:val="28"/>
          <w:szCs w:val="28"/>
        </w:rPr>
      </w:pPr>
      <w:r w:rsidRPr="000B38F5">
        <w:rPr>
          <w:sz w:val="28"/>
          <w:szCs w:val="28"/>
        </w:rPr>
        <w:t xml:space="preserve">Сомнительная задолженность учитывается на забалансовом счете 04 «Сомнительная задолженность» с момента принятия Комиссией субъекта централизованного учета решения о выбытии такой задолженности с балансового учета субъекта централизованного учета, в т. ч. при условии несоответствия </w:t>
      </w:r>
      <w:r w:rsidRPr="000B38F5">
        <w:rPr>
          <w:sz w:val="28"/>
          <w:szCs w:val="28"/>
        </w:rPr>
        <w:lastRenderedPageBreak/>
        <w:t>задолженности критериям признания активом.</w:t>
      </w:r>
    </w:p>
    <w:p w14:paraId="7867C802" w14:textId="77777777" w:rsidR="00D23628" w:rsidRPr="000B38F5" w:rsidRDefault="00D23628" w:rsidP="00D24995">
      <w:pPr>
        <w:pStyle w:val="43"/>
        <w:numPr>
          <w:ilvl w:val="0"/>
          <w:numId w:val="29"/>
        </w:numPr>
        <w:shd w:val="clear" w:color="auto" w:fill="auto"/>
        <w:tabs>
          <w:tab w:val="left" w:pos="851"/>
          <w:tab w:val="left" w:pos="1280"/>
        </w:tabs>
        <w:spacing w:before="0" w:line="367" w:lineRule="exact"/>
        <w:ind w:left="20" w:right="20" w:firstLine="122"/>
        <w:jc w:val="both"/>
        <w:rPr>
          <w:sz w:val="28"/>
          <w:szCs w:val="28"/>
        </w:rPr>
      </w:pPr>
      <w:r w:rsidRPr="000B38F5">
        <w:rPr>
          <w:sz w:val="28"/>
          <w:szCs w:val="28"/>
        </w:rPr>
        <w:t>Долгосрочной задолженностью признается задолженность, которая не погашена в течение 12 месяцев с даты наступления срока исполнения обязательств или исполнение ожидается в срок, превышающий 12 месяцев.</w:t>
      </w:r>
    </w:p>
    <w:p w14:paraId="6301552B" w14:textId="77777777" w:rsidR="000174C3" w:rsidRPr="000B38F5" w:rsidRDefault="000174C3" w:rsidP="00D24995">
      <w:pPr>
        <w:pStyle w:val="43"/>
        <w:numPr>
          <w:ilvl w:val="0"/>
          <w:numId w:val="29"/>
        </w:numPr>
        <w:shd w:val="clear" w:color="auto" w:fill="auto"/>
        <w:tabs>
          <w:tab w:val="left" w:pos="851"/>
          <w:tab w:val="left" w:pos="1287"/>
        </w:tabs>
        <w:spacing w:before="0" w:line="367" w:lineRule="exact"/>
        <w:ind w:left="20" w:right="20" w:firstLine="122"/>
        <w:jc w:val="both"/>
        <w:rPr>
          <w:sz w:val="28"/>
          <w:szCs w:val="28"/>
        </w:rPr>
      </w:pPr>
      <w:r w:rsidRPr="000B38F5">
        <w:rPr>
          <w:sz w:val="28"/>
          <w:szCs w:val="28"/>
        </w:rPr>
        <w:t>Решение о признании дебиторской задолженности сомнительной или безнадежной к взысканию принимает Комиссия субъекта централизованного учета, назначенная приказом руководителя субъекта централизованного учета.</w:t>
      </w:r>
    </w:p>
    <w:p w14:paraId="229FBD79" w14:textId="007D4C3B" w:rsidR="000174C3" w:rsidRPr="00E01E6F" w:rsidRDefault="000174C3" w:rsidP="00EF0E85">
      <w:pPr>
        <w:pStyle w:val="43"/>
        <w:numPr>
          <w:ilvl w:val="0"/>
          <w:numId w:val="29"/>
        </w:numPr>
        <w:shd w:val="clear" w:color="auto" w:fill="auto"/>
        <w:tabs>
          <w:tab w:val="left" w:pos="851"/>
          <w:tab w:val="left" w:pos="1287"/>
        </w:tabs>
        <w:spacing w:before="0" w:after="258" w:line="367" w:lineRule="exact"/>
        <w:ind w:left="20" w:right="20" w:firstLine="122"/>
        <w:jc w:val="both"/>
        <w:rPr>
          <w:sz w:val="28"/>
          <w:szCs w:val="28"/>
        </w:rPr>
      </w:pPr>
      <w:r w:rsidRPr="00E01E6F">
        <w:rPr>
          <w:sz w:val="28"/>
          <w:szCs w:val="28"/>
        </w:rPr>
        <w:t>Дебиторская задолженность списывается отдельно по каждому дебитору.</w:t>
      </w:r>
      <w:r w:rsidR="00E01E6F" w:rsidRPr="00E01E6F">
        <w:rPr>
          <w:sz w:val="28"/>
          <w:szCs w:val="28"/>
        </w:rPr>
        <w:t xml:space="preserve"> </w:t>
      </w:r>
      <w:r w:rsidRPr="00E01E6F">
        <w:rPr>
          <w:sz w:val="28"/>
          <w:szCs w:val="28"/>
        </w:rPr>
        <w:t>Списание с балансового и забалансового учета задолженности, признанной безнадежной к взысканию, оформляется Бухгалтерской справкой (ф. 0504833) на основании решения Комиссии о признании задолженности безнадежной.</w:t>
      </w:r>
    </w:p>
    <w:p w14:paraId="77ABC2F4" w14:textId="016695A3" w:rsidR="000B1B6E" w:rsidRDefault="00F04E79">
      <w:pPr>
        <w:pStyle w:val="10"/>
        <w:rPr>
          <w:rFonts w:ascii="Times New Roman" w:hAnsi="Times New Roman"/>
          <w:sz w:val="24"/>
        </w:rPr>
      </w:pPr>
      <w:r w:rsidRPr="00F61AAF">
        <w:rPr>
          <w:rFonts w:ascii="Times New Roman" w:hAnsi="Times New Roman"/>
          <w:sz w:val="28"/>
          <w:szCs w:val="28"/>
        </w:rPr>
        <w:t>6.5</w:t>
      </w:r>
      <w:r w:rsidR="00486A44" w:rsidRPr="00F61AAF">
        <w:rPr>
          <w:rFonts w:ascii="Times New Roman" w:hAnsi="Times New Roman"/>
          <w:sz w:val="28"/>
          <w:szCs w:val="28"/>
        </w:rPr>
        <w:t>. Расчеты с подотчетными лицами</w:t>
      </w:r>
    </w:p>
    <w:p w14:paraId="48B2D63E" w14:textId="6B644642" w:rsidR="004815C5" w:rsidRPr="000B2FA7" w:rsidRDefault="004815C5" w:rsidP="00D24995">
      <w:pPr>
        <w:pStyle w:val="43"/>
        <w:numPr>
          <w:ilvl w:val="0"/>
          <w:numId w:val="30"/>
        </w:numPr>
        <w:shd w:val="clear" w:color="auto" w:fill="auto"/>
        <w:tabs>
          <w:tab w:val="left" w:pos="851"/>
        </w:tabs>
        <w:spacing w:before="0" w:line="276" w:lineRule="auto"/>
        <w:ind w:left="0" w:right="20" w:firstLine="0"/>
        <w:jc w:val="both"/>
        <w:rPr>
          <w:sz w:val="28"/>
          <w:szCs w:val="28"/>
        </w:rPr>
      </w:pPr>
      <w:r w:rsidRPr="000B2FA7">
        <w:rPr>
          <w:sz w:val="28"/>
          <w:szCs w:val="28"/>
        </w:rPr>
        <w:t>Приказом руководителя субъекта централизованного учета утверждается перечень должностей ответственных лиц, имеющих право на получение денег под отчет, а также сроки, на которые выдаются денежные средства под отчет.</w:t>
      </w:r>
    </w:p>
    <w:p w14:paraId="7B287373" w14:textId="5864DDF5" w:rsidR="00761F6B" w:rsidRPr="000B2FA7" w:rsidRDefault="004815C5" w:rsidP="00D24995">
      <w:pPr>
        <w:pStyle w:val="43"/>
        <w:numPr>
          <w:ilvl w:val="0"/>
          <w:numId w:val="30"/>
        </w:numPr>
        <w:shd w:val="clear" w:color="auto" w:fill="auto"/>
        <w:tabs>
          <w:tab w:val="left" w:pos="851"/>
        </w:tabs>
        <w:spacing w:before="0" w:line="276" w:lineRule="auto"/>
        <w:ind w:left="0" w:right="20" w:firstLine="0"/>
        <w:jc w:val="both"/>
        <w:rPr>
          <w:bCs/>
          <w:color w:val="222222"/>
          <w:sz w:val="28"/>
          <w:szCs w:val="28"/>
        </w:rPr>
      </w:pPr>
      <w:r w:rsidRPr="000B2FA7">
        <w:rPr>
          <w:sz w:val="28"/>
          <w:szCs w:val="28"/>
        </w:rPr>
        <w:t xml:space="preserve">Денежные средства авансом на хозяйственные нужды выдаются сотруднику (работнику) субъекта централизованного учета </w:t>
      </w:r>
      <w:r w:rsidR="000B38F5" w:rsidRPr="000B2FA7">
        <w:rPr>
          <w:sz w:val="28"/>
          <w:szCs w:val="28"/>
        </w:rPr>
        <w:t>на основании</w:t>
      </w:r>
      <w:r w:rsidRPr="000B2FA7">
        <w:rPr>
          <w:sz w:val="28"/>
          <w:szCs w:val="28"/>
        </w:rPr>
        <w:t xml:space="preserve"> </w:t>
      </w:r>
      <w:r w:rsidR="00761F6B" w:rsidRPr="000B2FA7">
        <w:rPr>
          <w:color w:val="222222"/>
          <w:sz w:val="28"/>
          <w:szCs w:val="28"/>
          <w:shd w:val="clear" w:color="auto" w:fill="FFFFFF"/>
        </w:rPr>
        <w:t>Заявк</w:t>
      </w:r>
      <w:r w:rsidR="000B38F5" w:rsidRPr="000B2FA7">
        <w:rPr>
          <w:color w:val="222222"/>
          <w:sz w:val="28"/>
          <w:szCs w:val="28"/>
          <w:shd w:val="clear" w:color="auto" w:fill="FFFFFF"/>
        </w:rPr>
        <w:t>и</w:t>
      </w:r>
      <w:r w:rsidR="00761F6B" w:rsidRPr="000B2FA7">
        <w:rPr>
          <w:color w:val="222222"/>
          <w:sz w:val="28"/>
          <w:szCs w:val="28"/>
          <w:shd w:val="clear" w:color="auto" w:fill="FFFFFF"/>
        </w:rPr>
        <w:t>-обосновани</w:t>
      </w:r>
      <w:r w:rsidR="000B38F5" w:rsidRPr="000B2FA7">
        <w:rPr>
          <w:color w:val="222222"/>
          <w:sz w:val="28"/>
          <w:szCs w:val="28"/>
          <w:shd w:val="clear" w:color="auto" w:fill="FFFFFF"/>
        </w:rPr>
        <w:t>я</w:t>
      </w:r>
      <w:r w:rsidR="00761F6B" w:rsidRPr="000B2FA7">
        <w:rPr>
          <w:color w:val="222222"/>
          <w:sz w:val="28"/>
          <w:szCs w:val="28"/>
          <w:shd w:val="clear" w:color="auto" w:fill="FFFFFF"/>
        </w:rPr>
        <w:t xml:space="preserve"> закупки товаров, работ, услуг малого объема через подотчетное лицо (ф. 0510521)</w:t>
      </w:r>
      <w:r w:rsidR="00761F6B" w:rsidRPr="000B2FA7">
        <w:rPr>
          <w:bCs/>
          <w:color w:val="222222"/>
          <w:sz w:val="28"/>
          <w:szCs w:val="28"/>
        </w:rPr>
        <w:t>.</w:t>
      </w:r>
    </w:p>
    <w:p w14:paraId="0A2AF8C6" w14:textId="144B8EA4" w:rsidR="004513A2" w:rsidRDefault="004513A2" w:rsidP="00D24995">
      <w:pPr>
        <w:pStyle w:val="43"/>
        <w:numPr>
          <w:ilvl w:val="0"/>
          <w:numId w:val="30"/>
        </w:numPr>
        <w:shd w:val="clear" w:color="auto" w:fill="auto"/>
        <w:tabs>
          <w:tab w:val="left" w:pos="851"/>
          <w:tab w:val="left" w:pos="1273"/>
        </w:tabs>
        <w:spacing w:before="0" w:line="276" w:lineRule="auto"/>
        <w:ind w:left="0" w:right="20" w:firstLine="0"/>
        <w:jc w:val="both"/>
        <w:rPr>
          <w:sz w:val="28"/>
          <w:szCs w:val="28"/>
        </w:rPr>
      </w:pPr>
      <w:r>
        <w:rPr>
          <w:sz w:val="28"/>
          <w:szCs w:val="28"/>
        </w:rPr>
        <w:t>В случае непредвиденных расходов, когда сотрудник (работник) использовал свои личные денежные средства (например, на приобретение товаров в случае аварии в здании, на срочную поездку), но при этом не получал предварительно аванс на указанные цели, работодатель возмещает понесенные им расходы на основании Отчета о расходах</w:t>
      </w:r>
      <w:r w:rsidR="0056014F" w:rsidRPr="0056014F">
        <w:rPr>
          <w:sz w:val="28"/>
          <w:szCs w:val="28"/>
        </w:rPr>
        <w:t xml:space="preserve"> </w:t>
      </w:r>
      <w:r w:rsidR="0056014F" w:rsidRPr="000B2FA7">
        <w:rPr>
          <w:sz w:val="28"/>
          <w:szCs w:val="28"/>
        </w:rPr>
        <w:t>подотчетного лица (ф. 0504520)</w:t>
      </w:r>
      <w:r>
        <w:rPr>
          <w:sz w:val="28"/>
          <w:szCs w:val="28"/>
        </w:rPr>
        <w:t xml:space="preserve">, который </w:t>
      </w:r>
      <w:r w:rsidRPr="00AE4C82">
        <w:rPr>
          <w:sz w:val="28"/>
          <w:szCs w:val="28"/>
        </w:rPr>
        <w:t xml:space="preserve">представляется в течение 3-х </w:t>
      </w:r>
      <w:r w:rsidR="00AE4C82" w:rsidRPr="00AE4C82">
        <w:rPr>
          <w:sz w:val="28"/>
          <w:szCs w:val="28"/>
        </w:rPr>
        <w:t>месяцев</w:t>
      </w:r>
      <w:r>
        <w:rPr>
          <w:sz w:val="28"/>
          <w:szCs w:val="28"/>
        </w:rPr>
        <w:t xml:space="preserve"> со дня</w:t>
      </w:r>
      <w:r w:rsidR="009A2970">
        <w:rPr>
          <w:sz w:val="28"/>
          <w:szCs w:val="28"/>
        </w:rPr>
        <w:t xml:space="preserve"> совершения таких расходов</w:t>
      </w:r>
      <w:r w:rsidR="00ED60F8">
        <w:rPr>
          <w:sz w:val="28"/>
          <w:szCs w:val="28"/>
        </w:rPr>
        <w:t>, но не позднее последнего рабочего дня текущего года.</w:t>
      </w:r>
    </w:p>
    <w:p w14:paraId="7B7BC159" w14:textId="0FFD7981" w:rsidR="00967B76" w:rsidRPr="000B2FA7" w:rsidRDefault="00967B76" w:rsidP="00D24995">
      <w:pPr>
        <w:pStyle w:val="43"/>
        <w:numPr>
          <w:ilvl w:val="0"/>
          <w:numId w:val="30"/>
        </w:numPr>
        <w:shd w:val="clear" w:color="auto" w:fill="auto"/>
        <w:tabs>
          <w:tab w:val="left" w:pos="851"/>
          <w:tab w:val="left" w:pos="1273"/>
        </w:tabs>
        <w:spacing w:before="0" w:line="276" w:lineRule="auto"/>
        <w:ind w:left="0" w:right="20" w:firstLine="0"/>
        <w:jc w:val="both"/>
        <w:rPr>
          <w:sz w:val="28"/>
          <w:szCs w:val="28"/>
        </w:rPr>
      </w:pPr>
      <w:r w:rsidRPr="000B2FA7">
        <w:rPr>
          <w:sz w:val="28"/>
          <w:szCs w:val="28"/>
        </w:rPr>
        <w:t>Передача выданных под отчет денежных средств одним сотрудником (работником) другому запрещается.</w:t>
      </w:r>
    </w:p>
    <w:p w14:paraId="183C8CE7" w14:textId="32B670A7" w:rsidR="000B38F5" w:rsidRPr="00EA204D" w:rsidRDefault="000B38F5" w:rsidP="00D24995">
      <w:pPr>
        <w:pStyle w:val="43"/>
        <w:numPr>
          <w:ilvl w:val="0"/>
          <w:numId w:val="30"/>
        </w:numPr>
        <w:shd w:val="clear" w:color="auto" w:fill="auto"/>
        <w:tabs>
          <w:tab w:val="left" w:pos="851"/>
          <w:tab w:val="left" w:pos="1273"/>
        </w:tabs>
        <w:spacing w:before="0" w:line="276" w:lineRule="auto"/>
        <w:ind w:left="0" w:right="20" w:firstLine="0"/>
        <w:jc w:val="both"/>
        <w:rPr>
          <w:sz w:val="28"/>
          <w:szCs w:val="28"/>
        </w:rPr>
      </w:pPr>
      <w:r w:rsidRPr="000B2FA7">
        <w:rPr>
          <w:sz w:val="28"/>
          <w:szCs w:val="28"/>
        </w:rPr>
        <w:t>Денежные средства на командировочные расходы выдаются сотруднику (работнику) субъекта централизованного учета на основании Решения о командировании на территории Российской Федерации (ф.0504512), при необходимости Изменения Решения о командировании на территории Российской Федерации (ф.0504513) или Решения о командировании на территорию иностранного государства (ф.</w:t>
      </w:r>
      <w:r w:rsidRPr="00EA204D">
        <w:rPr>
          <w:sz w:val="28"/>
          <w:szCs w:val="28"/>
        </w:rPr>
        <w:t>0504515), Изменения Решения о командировании на территорию иностранного государства (ф.0504516).</w:t>
      </w:r>
    </w:p>
    <w:p w14:paraId="116B07D3" w14:textId="31ABF2DC" w:rsidR="00987FE0" w:rsidRPr="00EA204D" w:rsidRDefault="004E7445" w:rsidP="00D24995">
      <w:pPr>
        <w:pStyle w:val="a4"/>
        <w:numPr>
          <w:ilvl w:val="0"/>
          <w:numId w:val="30"/>
        </w:numPr>
        <w:tabs>
          <w:tab w:val="left" w:pos="851"/>
        </w:tabs>
        <w:spacing w:line="276" w:lineRule="auto"/>
        <w:ind w:left="0" w:firstLine="0"/>
        <w:jc w:val="both"/>
        <w:rPr>
          <w:sz w:val="28"/>
          <w:szCs w:val="28"/>
        </w:rPr>
      </w:pPr>
      <w:r w:rsidRPr="00EA204D">
        <w:rPr>
          <w:sz w:val="28"/>
          <w:szCs w:val="28"/>
        </w:rPr>
        <w:t>Для учета расчетов с подотчетными лицами по расходам на хозяйственные нужды учреждения, командировочным</w:t>
      </w:r>
      <w:r>
        <w:rPr>
          <w:sz w:val="28"/>
          <w:szCs w:val="28"/>
        </w:rPr>
        <w:t xml:space="preserve"> расходам применяется Отчет о расходах </w:t>
      </w:r>
      <w:r>
        <w:rPr>
          <w:sz w:val="28"/>
          <w:szCs w:val="28"/>
        </w:rPr>
        <w:lastRenderedPageBreak/>
        <w:t xml:space="preserve">подотчетного лица (ф. 0504520), который представляется в течение 3-х рабочих дней после дня истечения срока, на который выданы денежные средства под отчет, в Централизованную бухгалтерию для проверки на предмет правильности </w:t>
      </w:r>
      <w:r w:rsidRPr="00EA204D">
        <w:rPr>
          <w:sz w:val="28"/>
          <w:szCs w:val="28"/>
        </w:rPr>
        <w:t xml:space="preserve">оформления и наличия документов, подтверждающих произведенные расходы. </w:t>
      </w:r>
    </w:p>
    <w:p w14:paraId="36097E45" w14:textId="387CFF24" w:rsidR="00967B76" w:rsidRPr="000B2FA7" w:rsidRDefault="00967B76" w:rsidP="00D24995">
      <w:pPr>
        <w:pStyle w:val="43"/>
        <w:numPr>
          <w:ilvl w:val="0"/>
          <w:numId w:val="30"/>
        </w:numPr>
        <w:shd w:val="clear" w:color="auto" w:fill="auto"/>
        <w:tabs>
          <w:tab w:val="left" w:pos="851"/>
          <w:tab w:val="left" w:pos="1284"/>
        </w:tabs>
        <w:spacing w:before="0" w:line="276" w:lineRule="auto"/>
        <w:ind w:left="0" w:right="20" w:firstLine="0"/>
        <w:jc w:val="both"/>
        <w:rPr>
          <w:sz w:val="28"/>
          <w:szCs w:val="28"/>
        </w:rPr>
      </w:pPr>
      <w:r w:rsidRPr="000B2FA7">
        <w:rPr>
          <w:sz w:val="28"/>
          <w:szCs w:val="28"/>
        </w:rPr>
        <w:t xml:space="preserve">Контроль и ответственность за соблюдением сроков представления </w:t>
      </w:r>
      <w:r w:rsidR="004E7445">
        <w:rPr>
          <w:sz w:val="28"/>
          <w:szCs w:val="28"/>
        </w:rPr>
        <w:t>Отчета о расходах подотчетного лица (ф. 0504520),</w:t>
      </w:r>
      <w:r w:rsidRPr="000B2FA7">
        <w:rPr>
          <w:sz w:val="28"/>
          <w:szCs w:val="28"/>
        </w:rPr>
        <w:t xml:space="preserve"> об израсходовании подотчетных сумм возлагается на сотрудников (работников) субъекта централизованного учета, назначенных приказом руководителя субъекта централизованного учета.</w:t>
      </w:r>
      <w:r w:rsidR="00987FE0" w:rsidRPr="000B2FA7">
        <w:rPr>
          <w:sz w:val="28"/>
          <w:szCs w:val="28"/>
        </w:rPr>
        <w:t xml:space="preserve"> </w:t>
      </w:r>
    </w:p>
    <w:p w14:paraId="04E003C1" w14:textId="77777777" w:rsidR="005A5363" w:rsidRDefault="005A5363" w:rsidP="00D24995">
      <w:pPr>
        <w:pStyle w:val="43"/>
        <w:numPr>
          <w:ilvl w:val="0"/>
          <w:numId w:val="30"/>
        </w:numPr>
        <w:shd w:val="clear" w:color="auto" w:fill="auto"/>
        <w:tabs>
          <w:tab w:val="left" w:pos="851"/>
          <w:tab w:val="left" w:pos="1287"/>
        </w:tabs>
        <w:spacing w:before="0" w:line="367" w:lineRule="exact"/>
        <w:ind w:left="0" w:right="20" w:firstLine="0"/>
        <w:jc w:val="both"/>
        <w:rPr>
          <w:sz w:val="28"/>
          <w:szCs w:val="28"/>
        </w:rPr>
      </w:pPr>
      <w:r>
        <w:rPr>
          <w:sz w:val="28"/>
          <w:szCs w:val="28"/>
        </w:rPr>
        <w:t xml:space="preserve">Отчет о расходах подотчетного лица (ф. 0504520) проверяется ответственным лицом Централизованной бухгалтерии в части информации по компенсационным расходам и утверждается руководителем субъекта централизованного учета. </w:t>
      </w:r>
    </w:p>
    <w:p w14:paraId="0F8E9350" w14:textId="44978BEE" w:rsidR="00967B76" w:rsidRPr="000B2FA7" w:rsidRDefault="00967B76" w:rsidP="00D24995">
      <w:pPr>
        <w:pStyle w:val="43"/>
        <w:numPr>
          <w:ilvl w:val="0"/>
          <w:numId w:val="30"/>
        </w:numPr>
        <w:shd w:val="clear" w:color="auto" w:fill="auto"/>
        <w:tabs>
          <w:tab w:val="left" w:pos="851"/>
          <w:tab w:val="left" w:pos="1287"/>
        </w:tabs>
        <w:spacing w:before="0" w:line="367" w:lineRule="exact"/>
        <w:ind w:left="0" w:right="20" w:firstLine="0"/>
        <w:jc w:val="both"/>
        <w:rPr>
          <w:sz w:val="28"/>
          <w:szCs w:val="28"/>
        </w:rPr>
      </w:pPr>
      <w:r w:rsidRPr="000B2FA7">
        <w:rPr>
          <w:sz w:val="28"/>
          <w:szCs w:val="28"/>
        </w:rPr>
        <w:t>Аналитический учет расчетов с подотчетными лицами ведется в разрезе подотчетных лиц, видов выплат в Журнале операций по расчетам с подотчетными лицами №3 (ф. 0504071).</w:t>
      </w:r>
    </w:p>
    <w:p w14:paraId="0BDB99BD" w14:textId="6DE2F396" w:rsidR="00B54622" w:rsidRPr="000B2FA7" w:rsidRDefault="00B54622" w:rsidP="00D24995">
      <w:pPr>
        <w:pStyle w:val="43"/>
        <w:numPr>
          <w:ilvl w:val="0"/>
          <w:numId w:val="30"/>
        </w:numPr>
        <w:shd w:val="clear" w:color="auto" w:fill="auto"/>
        <w:tabs>
          <w:tab w:val="left" w:pos="851"/>
        </w:tabs>
        <w:spacing w:before="0" w:line="276" w:lineRule="auto"/>
        <w:ind w:left="0" w:right="20" w:firstLine="0"/>
        <w:jc w:val="both"/>
        <w:rPr>
          <w:sz w:val="28"/>
          <w:szCs w:val="28"/>
        </w:rPr>
      </w:pPr>
      <w:r w:rsidRPr="000B2FA7">
        <w:rPr>
          <w:sz w:val="28"/>
          <w:szCs w:val="28"/>
        </w:rPr>
        <w:t xml:space="preserve">При направлении в служебные поездки </w:t>
      </w:r>
      <w:r w:rsidR="00987FE0" w:rsidRPr="000B2FA7">
        <w:rPr>
          <w:sz w:val="28"/>
          <w:szCs w:val="28"/>
        </w:rPr>
        <w:t xml:space="preserve">группы </w:t>
      </w:r>
      <w:r w:rsidRPr="000B2FA7">
        <w:rPr>
          <w:sz w:val="28"/>
          <w:szCs w:val="28"/>
        </w:rPr>
        <w:t xml:space="preserve">участников мероприятий денежные средства выдаются (перечисляются) ответственному </w:t>
      </w:r>
      <w:r w:rsidR="00561F57" w:rsidRPr="000B2FA7">
        <w:rPr>
          <w:sz w:val="28"/>
          <w:szCs w:val="28"/>
        </w:rPr>
        <w:t xml:space="preserve">сопровождающему </w:t>
      </w:r>
      <w:r w:rsidRPr="000B2FA7">
        <w:rPr>
          <w:sz w:val="28"/>
          <w:szCs w:val="28"/>
        </w:rPr>
        <w:t>лицу</w:t>
      </w:r>
      <w:r w:rsidR="00561F57" w:rsidRPr="000B2FA7">
        <w:rPr>
          <w:sz w:val="28"/>
          <w:szCs w:val="28"/>
        </w:rPr>
        <w:t>, назначенному приказом руководителя субъекта централизованного учета.</w:t>
      </w:r>
      <w:r w:rsidRPr="000B2FA7">
        <w:rPr>
          <w:sz w:val="28"/>
          <w:szCs w:val="28"/>
        </w:rPr>
        <w:t xml:space="preserve"> </w:t>
      </w:r>
      <w:r w:rsidR="00561F57" w:rsidRPr="000B2FA7">
        <w:rPr>
          <w:sz w:val="28"/>
          <w:szCs w:val="28"/>
        </w:rPr>
        <w:t xml:space="preserve">Отчет о расходах подотчетного лица (ф. 0504520) </w:t>
      </w:r>
      <w:r w:rsidRPr="000B2FA7">
        <w:rPr>
          <w:sz w:val="28"/>
          <w:szCs w:val="28"/>
        </w:rPr>
        <w:t xml:space="preserve">по направлению группы </w:t>
      </w:r>
      <w:r w:rsidR="00561F57" w:rsidRPr="000B2FA7">
        <w:rPr>
          <w:sz w:val="28"/>
          <w:szCs w:val="28"/>
        </w:rPr>
        <w:t>участников</w:t>
      </w:r>
      <w:r w:rsidRPr="000B2FA7">
        <w:rPr>
          <w:sz w:val="28"/>
          <w:szCs w:val="28"/>
        </w:rPr>
        <w:t xml:space="preserve"> </w:t>
      </w:r>
      <w:r w:rsidR="00324FEF" w:rsidRPr="000B2FA7">
        <w:rPr>
          <w:sz w:val="28"/>
          <w:szCs w:val="28"/>
        </w:rPr>
        <w:t xml:space="preserve">мероприятий </w:t>
      </w:r>
      <w:r w:rsidRPr="000B2FA7">
        <w:rPr>
          <w:sz w:val="28"/>
          <w:szCs w:val="28"/>
        </w:rPr>
        <w:t>в служебные поездки представляет сотрудник (работник), ответственный за расходование денежных средств по приказу</w:t>
      </w:r>
      <w:r w:rsidR="000A6FC1">
        <w:rPr>
          <w:sz w:val="28"/>
          <w:szCs w:val="28"/>
        </w:rPr>
        <w:t xml:space="preserve"> </w:t>
      </w:r>
      <w:r w:rsidR="000A6FC1" w:rsidRPr="000B2FA7">
        <w:rPr>
          <w:sz w:val="28"/>
          <w:szCs w:val="28"/>
        </w:rPr>
        <w:t>руководителя субъекта централизованного учета.</w:t>
      </w:r>
    </w:p>
    <w:p w14:paraId="3845D4DB" w14:textId="6BE3FED5" w:rsidR="006D2D8D" w:rsidRPr="000B2FA7" w:rsidRDefault="006D2D8D" w:rsidP="00D24995">
      <w:pPr>
        <w:pStyle w:val="a4"/>
        <w:numPr>
          <w:ilvl w:val="0"/>
          <w:numId w:val="30"/>
        </w:numPr>
        <w:tabs>
          <w:tab w:val="left" w:pos="851"/>
        </w:tabs>
        <w:spacing w:line="276" w:lineRule="auto"/>
        <w:ind w:left="0" w:firstLine="0"/>
        <w:jc w:val="both"/>
        <w:rPr>
          <w:sz w:val="28"/>
          <w:szCs w:val="28"/>
        </w:rPr>
      </w:pPr>
      <w:r w:rsidRPr="000B2FA7">
        <w:rPr>
          <w:sz w:val="28"/>
          <w:szCs w:val="28"/>
        </w:rPr>
        <w:t>Выдача новой подотчетной суммы допускается при отсутствии за подотчетным лицом задолженности по денежным средствам, по которым наступил срок предоставления отчета.</w:t>
      </w:r>
    </w:p>
    <w:p w14:paraId="1362FF4F" w14:textId="027801A8" w:rsidR="000B1B6E" w:rsidRDefault="006D2D8D" w:rsidP="00D24995">
      <w:pPr>
        <w:pStyle w:val="a4"/>
        <w:numPr>
          <w:ilvl w:val="0"/>
          <w:numId w:val="30"/>
        </w:numPr>
        <w:tabs>
          <w:tab w:val="left" w:pos="851"/>
        </w:tabs>
        <w:spacing w:line="276" w:lineRule="auto"/>
        <w:ind w:left="0" w:firstLine="0"/>
        <w:jc w:val="both"/>
        <w:rPr>
          <w:sz w:val="28"/>
          <w:szCs w:val="28"/>
        </w:rPr>
      </w:pPr>
      <w:r w:rsidRPr="000B2FA7">
        <w:rPr>
          <w:sz w:val="28"/>
          <w:szCs w:val="28"/>
        </w:rPr>
        <w:t xml:space="preserve"> Отражение в учете операций по расходам, произведенным подотчетным лицом, допустимо только в объеме расходов, утвержденных руководителем субъекта централизованного учета согласно отчету. Дата отчета не может быть ранее самой поздней даты, указанной в прилагаемых к отчету документах о произведенных расходах.</w:t>
      </w:r>
    </w:p>
    <w:p w14:paraId="194078AD" w14:textId="02132FA8" w:rsidR="005A5363" w:rsidRDefault="005A5363" w:rsidP="00D24995">
      <w:pPr>
        <w:pStyle w:val="a4"/>
        <w:numPr>
          <w:ilvl w:val="0"/>
          <w:numId w:val="30"/>
        </w:numPr>
        <w:tabs>
          <w:tab w:val="left" w:pos="851"/>
        </w:tabs>
        <w:spacing w:line="276" w:lineRule="auto"/>
        <w:ind w:left="0" w:firstLine="0"/>
        <w:jc w:val="both"/>
        <w:rPr>
          <w:sz w:val="28"/>
          <w:szCs w:val="28"/>
        </w:rPr>
      </w:pPr>
      <w:r>
        <w:rPr>
          <w:sz w:val="28"/>
          <w:szCs w:val="28"/>
        </w:rPr>
        <w:t>Порядок и размеры возмещения расходов, связанных со служебными командировками, сотрудникам (работникам) субъекта централизованного учета (для казенных, бюджетных  учреждений) определяются нормативными правовыми актами соответствующего центрального исполнительного органа Липецкой области, осуществляющего функции и полномочия учредителя субъекта централизованного учета.</w:t>
      </w:r>
    </w:p>
    <w:p w14:paraId="3517EC51" w14:textId="77777777" w:rsidR="000A6FC1" w:rsidRPr="00E3549D" w:rsidRDefault="000A6FC1" w:rsidP="00E3549D">
      <w:pPr>
        <w:tabs>
          <w:tab w:val="left" w:pos="851"/>
        </w:tabs>
        <w:spacing w:line="276" w:lineRule="auto"/>
        <w:jc w:val="both"/>
        <w:rPr>
          <w:sz w:val="28"/>
          <w:szCs w:val="28"/>
        </w:rPr>
      </w:pPr>
    </w:p>
    <w:p w14:paraId="2DA48608" w14:textId="77777777" w:rsidR="000B1B6E" w:rsidRDefault="000B1B6E">
      <w:pPr>
        <w:widowControl w:val="0"/>
        <w:jc w:val="center"/>
        <w:outlineLvl w:val="1"/>
        <w:rPr>
          <w:b/>
        </w:rPr>
      </w:pPr>
    </w:p>
    <w:p w14:paraId="640AEF07" w14:textId="462FA857" w:rsidR="00C75C88" w:rsidRDefault="002E57F6" w:rsidP="00C75C88">
      <w:pPr>
        <w:pStyle w:val="45"/>
        <w:keepNext/>
        <w:keepLines/>
        <w:shd w:val="clear" w:color="auto" w:fill="auto"/>
        <w:tabs>
          <w:tab w:val="left" w:pos="346"/>
        </w:tabs>
        <w:spacing w:before="0" w:after="210" w:line="270" w:lineRule="exact"/>
        <w:ind w:firstLine="0"/>
        <w:rPr>
          <w:sz w:val="28"/>
          <w:szCs w:val="28"/>
        </w:rPr>
      </w:pPr>
      <w:r>
        <w:rPr>
          <w:sz w:val="28"/>
          <w:szCs w:val="28"/>
        </w:rPr>
        <w:t>6.6</w:t>
      </w:r>
      <w:r w:rsidR="00486A44" w:rsidRPr="00C75C88">
        <w:rPr>
          <w:sz w:val="28"/>
          <w:szCs w:val="28"/>
        </w:rPr>
        <w:t xml:space="preserve"> </w:t>
      </w:r>
      <w:bookmarkStart w:id="13" w:name="bookmark27"/>
      <w:r w:rsidR="00C75C88" w:rsidRPr="00C75C88">
        <w:rPr>
          <w:sz w:val="28"/>
          <w:szCs w:val="28"/>
        </w:rPr>
        <w:t>Расчеты по обязательствам</w:t>
      </w:r>
      <w:bookmarkEnd w:id="13"/>
      <w:r w:rsidR="000B3C12">
        <w:rPr>
          <w:sz w:val="28"/>
          <w:szCs w:val="28"/>
        </w:rPr>
        <w:t>.</w:t>
      </w:r>
    </w:p>
    <w:p w14:paraId="367C0FFE" w14:textId="71FB4C00" w:rsidR="00797741" w:rsidRPr="00E3549D" w:rsidRDefault="00797741" w:rsidP="00D24995">
      <w:pPr>
        <w:pStyle w:val="43"/>
        <w:numPr>
          <w:ilvl w:val="0"/>
          <w:numId w:val="31"/>
        </w:numPr>
        <w:shd w:val="clear" w:color="auto" w:fill="auto"/>
        <w:tabs>
          <w:tab w:val="left" w:pos="851"/>
        </w:tabs>
        <w:spacing w:before="0" w:line="367" w:lineRule="exact"/>
        <w:ind w:left="0" w:right="20" w:firstLine="0"/>
        <w:jc w:val="both"/>
        <w:rPr>
          <w:sz w:val="28"/>
          <w:szCs w:val="28"/>
        </w:rPr>
      </w:pPr>
      <w:r w:rsidRPr="00E3549D">
        <w:rPr>
          <w:sz w:val="28"/>
          <w:szCs w:val="28"/>
        </w:rPr>
        <w:t>Кредиторская задолженность, не востребованная кредитором, по которой срок исковой давности истек</w:t>
      </w:r>
      <w:r w:rsidR="00E3549D" w:rsidRPr="00E3549D">
        <w:rPr>
          <w:sz w:val="28"/>
          <w:szCs w:val="28"/>
        </w:rPr>
        <w:t xml:space="preserve">, списывается с балансового учета с отнесением </w:t>
      </w:r>
      <w:r w:rsidRPr="00E3549D">
        <w:rPr>
          <w:sz w:val="28"/>
          <w:szCs w:val="28"/>
        </w:rPr>
        <w:t xml:space="preserve">на счет 0 401 10 173 «Чрезвычайные доходы от операций с активами» на основании </w:t>
      </w:r>
      <w:r w:rsidR="00E3549D" w:rsidRPr="00E3549D">
        <w:rPr>
          <w:sz w:val="28"/>
          <w:szCs w:val="28"/>
        </w:rPr>
        <w:t>Решения о списании задолженности, невостребованной кредиторами, со счета _____ (ф. 0510437).</w:t>
      </w:r>
      <w:r w:rsidRPr="00E3549D">
        <w:rPr>
          <w:sz w:val="28"/>
          <w:szCs w:val="28"/>
        </w:rPr>
        <w:t xml:space="preserve"> Срок исковой давности определяется в соответствии с законодательством Российской Федерации.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551F5B55" w14:textId="22977005" w:rsidR="00797741" w:rsidRPr="00E3549D" w:rsidRDefault="00797741" w:rsidP="00D24995">
      <w:pPr>
        <w:pStyle w:val="43"/>
        <w:numPr>
          <w:ilvl w:val="0"/>
          <w:numId w:val="31"/>
        </w:numPr>
        <w:shd w:val="clear" w:color="auto" w:fill="auto"/>
        <w:tabs>
          <w:tab w:val="left" w:pos="851"/>
        </w:tabs>
        <w:spacing w:before="0" w:line="367" w:lineRule="exact"/>
        <w:ind w:left="0" w:right="20" w:firstLine="0"/>
        <w:jc w:val="both"/>
        <w:rPr>
          <w:sz w:val="28"/>
          <w:szCs w:val="28"/>
        </w:rPr>
      </w:pPr>
      <w:r w:rsidRPr="00E3549D">
        <w:rPr>
          <w:sz w:val="28"/>
          <w:szCs w:val="28"/>
        </w:rPr>
        <w:t xml:space="preserve">Списание задолженности с забалансового учета осуществляется по итогам инвентаризации задолженности на основании </w:t>
      </w:r>
      <w:r w:rsidR="00CB5763" w:rsidRPr="00E3549D">
        <w:rPr>
          <w:sz w:val="28"/>
          <w:szCs w:val="28"/>
        </w:rPr>
        <w:t>Решения о списании задолженности, невостребованной кредиторами, со счета _____ (ф. 0510437)</w:t>
      </w:r>
      <w:r w:rsidR="00CB5763">
        <w:rPr>
          <w:sz w:val="28"/>
          <w:szCs w:val="28"/>
        </w:rPr>
        <w:t xml:space="preserve"> по итогам</w:t>
      </w:r>
      <w:r w:rsidRPr="00E3549D">
        <w:rPr>
          <w:sz w:val="28"/>
          <w:szCs w:val="28"/>
        </w:rPr>
        <w:t xml:space="preserve"> инвентаризаци</w:t>
      </w:r>
      <w:r w:rsidR="00CB5763">
        <w:rPr>
          <w:sz w:val="28"/>
          <w:szCs w:val="28"/>
        </w:rPr>
        <w:t>и</w:t>
      </w:r>
      <w:r w:rsidRPr="00E3549D">
        <w:rPr>
          <w:sz w:val="28"/>
          <w:szCs w:val="28"/>
        </w:rPr>
        <w:t>:</w:t>
      </w:r>
    </w:p>
    <w:p w14:paraId="2EFFB8D3" w14:textId="77777777" w:rsidR="00797741" w:rsidRPr="00E3549D" w:rsidRDefault="00797741" w:rsidP="00CB5763">
      <w:pPr>
        <w:pStyle w:val="43"/>
        <w:shd w:val="clear" w:color="auto" w:fill="auto"/>
        <w:tabs>
          <w:tab w:val="left" w:pos="851"/>
        </w:tabs>
        <w:spacing w:before="0" w:line="367" w:lineRule="exact"/>
        <w:ind w:firstLine="851"/>
        <w:jc w:val="both"/>
        <w:rPr>
          <w:sz w:val="28"/>
          <w:szCs w:val="28"/>
        </w:rPr>
      </w:pPr>
      <w:r w:rsidRPr="00E3549D">
        <w:rPr>
          <w:sz w:val="28"/>
          <w:szCs w:val="28"/>
        </w:rPr>
        <w:t>по истечении трех лет отражения задолженности на забалансовом учете;</w:t>
      </w:r>
    </w:p>
    <w:p w14:paraId="2362548A" w14:textId="77777777" w:rsidR="00797741" w:rsidRPr="00E3549D" w:rsidRDefault="00797741" w:rsidP="00CB5763">
      <w:pPr>
        <w:pStyle w:val="43"/>
        <w:shd w:val="clear" w:color="auto" w:fill="auto"/>
        <w:tabs>
          <w:tab w:val="left" w:pos="851"/>
        </w:tabs>
        <w:spacing w:before="0" w:line="367" w:lineRule="exact"/>
        <w:ind w:right="20" w:firstLine="851"/>
        <w:jc w:val="both"/>
        <w:rPr>
          <w:sz w:val="28"/>
          <w:szCs w:val="28"/>
        </w:rPr>
      </w:pPr>
      <w:r w:rsidRPr="00E3549D">
        <w:rPr>
          <w:sz w:val="28"/>
          <w:szCs w:val="28"/>
        </w:rPr>
        <w:t>по завершении срока возможного возобновления процедуры взыскания задолженности, согласно действующему законодательству;</w:t>
      </w:r>
    </w:p>
    <w:p w14:paraId="0E51FC77" w14:textId="77777777" w:rsidR="00797741" w:rsidRPr="00E3549D" w:rsidRDefault="00797741" w:rsidP="00CB5763">
      <w:pPr>
        <w:pStyle w:val="43"/>
        <w:shd w:val="clear" w:color="auto" w:fill="auto"/>
        <w:tabs>
          <w:tab w:val="left" w:pos="851"/>
        </w:tabs>
        <w:spacing w:before="0" w:line="367" w:lineRule="exact"/>
        <w:ind w:right="20" w:firstLine="851"/>
        <w:jc w:val="both"/>
        <w:rPr>
          <w:sz w:val="28"/>
          <w:szCs w:val="28"/>
        </w:rPr>
      </w:pPr>
      <w:r w:rsidRPr="00E3549D">
        <w:rPr>
          <w:sz w:val="28"/>
          <w:szCs w:val="28"/>
        </w:rPr>
        <w:t>при наличии документов, подтверждающих прекращение обязательства в связи со смертью (ликвидацией) поставщика (подрядчика).</w:t>
      </w:r>
    </w:p>
    <w:p w14:paraId="4019C6DE" w14:textId="77777777" w:rsidR="008A496B" w:rsidRPr="00E3549D" w:rsidRDefault="008A496B" w:rsidP="00D24995">
      <w:pPr>
        <w:pStyle w:val="43"/>
        <w:numPr>
          <w:ilvl w:val="0"/>
          <w:numId w:val="31"/>
        </w:numPr>
        <w:shd w:val="clear" w:color="auto" w:fill="auto"/>
        <w:tabs>
          <w:tab w:val="left" w:pos="851"/>
        </w:tabs>
        <w:spacing w:before="0" w:line="367" w:lineRule="exact"/>
        <w:ind w:left="0" w:right="20" w:firstLine="0"/>
        <w:jc w:val="both"/>
        <w:rPr>
          <w:sz w:val="28"/>
          <w:szCs w:val="28"/>
        </w:rPr>
      </w:pPr>
      <w:r w:rsidRPr="00E3549D">
        <w:rPr>
          <w:sz w:val="28"/>
          <w:szCs w:val="28"/>
        </w:rPr>
        <w:t>Кредиторская задолженность списывается отдельно по каждому кредитору.</w:t>
      </w:r>
    </w:p>
    <w:p w14:paraId="0EDDAE28" w14:textId="77777777" w:rsidR="008A496B" w:rsidRPr="00E3549D" w:rsidRDefault="008A496B" w:rsidP="00D24995">
      <w:pPr>
        <w:pStyle w:val="43"/>
        <w:numPr>
          <w:ilvl w:val="0"/>
          <w:numId w:val="31"/>
        </w:numPr>
        <w:shd w:val="clear" w:color="auto" w:fill="auto"/>
        <w:tabs>
          <w:tab w:val="left" w:pos="851"/>
        </w:tabs>
        <w:spacing w:before="0" w:line="367" w:lineRule="exact"/>
        <w:ind w:left="0" w:right="20" w:firstLine="0"/>
        <w:jc w:val="both"/>
        <w:rPr>
          <w:sz w:val="28"/>
          <w:szCs w:val="28"/>
        </w:rPr>
      </w:pPr>
      <w:r w:rsidRPr="00E3549D">
        <w:rPr>
          <w:sz w:val="28"/>
          <w:szCs w:val="28"/>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w:t>
      </w:r>
    </w:p>
    <w:p w14:paraId="61418718" w14:textId="77777777" w:rsidR="008A496B" w:rsidRPr="00E3549D" w:rsidRDefault="008A496B" w:rsidP="00D24995">
      <w:pPr>
        <w:pStyle w:val="43"/>
        <w:numPr>
          <w:ilvl w:val="0"/>
          <w:numId w:val="31"/>
        </w:numPr>
        <w:shd w:val="clear" w:color="auto" w:fill="auto"/>
        <w:tabs>
          <w:tab w:val="left" w:pos="851"/>
        </w:tabs>
        <w:spacing w:before="0" w:line="367" w:lineRule="exact"/>
        <w:ind w:left="0" w:right="20" w:firstLine="0"/>
        <w:jc w:val="both"/>
        <w:rPr>
          <w:sz w:val="28"/>
          <w:szCs w:val="28"/>
        </w:rPr>
      </w:pPr>
      <w:r w:rsidRPr="00E3549D">
        <w:rPr>
          <w:sz w:val="28"/>
          <w:szCs w:val="28"/>
        </w:rPr>
        <w:t>На счете 0 304 06 000 «Расчеты с прочими кредиторами» отражаются операции:</w:t>
      </w:r>
    </w:p>
    <w:p w14:paraId="29E87F22" w14:textId="1BA560E5" w:rsidR="008A496B" w:rsidRPr="00E3549D" w:rsidRDefault="0019243F" w:rsidP="008A496B">
      <w:pPr>
        <w:pStyle w:val="43"/>
        <w:shd w:val="clear" w:color="auto" w:fill="auto"/>
        <w:tabs>
          <w:tab w:val="left" w:pos="851"/>
        </w:tabs>
        <w:spacing w:before="0" w:line="367" w:lineRule="exact"/>
        <w:ind w:firstLine="0"/>
        <w:jc w:val="both"/>
        <w:rPr>
          <w:sz w:val="28"/>
          <w:szCs w:val="28"/>
        </w:rPr>
      </w:pPr>
      <w:r w:rsidRPr="00E3549D">
        <w:rPr>
          <w:sz w:val="28"/>
          <w:szCs w:val="28"/>
        </w:rPr>
        <w:tab/>
      </w:r>
      <w:r w:rsidR="008A496B" w:rsidRPr="00E3549D">
        <w:rPr>
          <w:sz w:val="28"/>
          <w:szCs w:val="28"/>
        </w:rPr>
        <w:t xml:space="preserve">по переводу активов с КФО </w:t>
      </w:r>
      <w:r w:rsidR="005449F7">
        <w:rPr>
          <w:sz w:val="28"/>
          <w:szCs w:val="28"/>
        </w:rPr>
        <w:t xml:space="preserve">2, </w:t>
      </w:r>
      <w:r w:rsidR="008A496B" w:rsidRPr="00E3549D">
        <w:rPr>
          <w:sz w:val="28"/>
          <w:szCs w:val="28"/>
        </w:rPr>
        <w:t>5 на КФО 4;</w:t>
      </w:r>
    </w:p>
    <w:p w14:paraId="576205E7" w14:textId="60F0B09E" w:rsidR="008A496B" w:rsidRPr="00E3549D" w:rsidRDefault="0019243F" w:rsidP="008A496B">
      <w:pPr>
        <w:pStyle w:val="43"/>
        <w:shd w:val="clear" w:color="auto" w:fill="auto"/>
        <w:tabs>
          <w:tab w:val="left" w:pos="851"/>
        </w:tabs>
        <w:spacing w:before="0" w:line="367" w:lineRule="exact"/>
        <w:ind w:right="20" w:firstLine="0"/>
        <w:jc w:val="both"/>
        <w:rPr>
          <w:sz w:val="28"/>
          <w:szCs w:val="28"/>
        </w:rPr>
      </w:pPr>
      <w:r w:rsidRPr="00E3549D">
        <w:rPr>
          <w:sz w:val="28"/>
          <w:szCs w:val="28"/>
        </w:rPr>
        <w:tab/>
      </w:r>
      <w:r w:rsidR="008A496B" w:rsidRPr="00E3549D">
        <w:rPr>
          <w:sz w:val="28"/>
          <w:szCs w:val="28"/>
        </w:rPr>
        <w:t>по привлечению денежных средств на исполнение обязательства, принятого по одному КФО за счет остатка средств по другому КФО, с последующим возмещением;</w:t>
      </w:r>
    </w:p>
    <w:p w14:paraId="668964DA" w14:textId="0CB47D29" w:rsidR="008A496B" w:rsidRPr="00E3549D" w:rsidRDefault="0019243F" w:rsidP="008A496B">
      <w:pPr>
        <w:pStyle w:val="43"/>
        <w:shd w:val="clear" w:color="auto" w:fill="auto"/>
        <w:tabs>
          <w:tab w:val="left" w:pos="851"/>
        </w:tabs>
        <w:spacing w:before="0" w:line="367" w:lineRule="exact"/>
        <w:ind w:firstLine="0"/>
        <w:jc w:val="both"/>
        <w:rPr>
          <w:sz w:val="28"/>
          <w:szCs w:val="28"/>
        </w:rPr>
      </w:pPr>
      <w:r w:rsidRPr="00E3549D">
        <w:rPr>
          <w:sz w:val="28"/>
          <w:szCs w:val="28"/>
        </w:rPr>
        <w:tab/>
      </w:r>
      <w:r w:rsidR="008A496B" w:rsidRPr="00E3549D">
        <w:rPr>
          <w:sz w:val="28"/>
          <w:szCs w:val="28"/>
        </w:rPr>
        <w:t>при осуществлении некассовых операций.</w:t>
      </w:r>
    </w:p>
    <w:p w14:paraId="718A3E74" w14:textId="7FD10C62" w:rsidR="008A496B" w:rsidRPr="00E3549D" w:rsidRDefault="008A496B" w:rsidP="00D24995">
      <w:pPr>
        <w:pStyle w:val="43"/>
        <w:numPr>
          <w:ilvl w:val="0"/>
          <w:numId w:val="31"/>
        </w:numPr>
        <w:shd w:val="clear" w:color="auto" w:fill="auto"/>
        <w:tabs>
          <w:tab w:val="left" w:pos="851"/>
        </w:tabs>
        <w:spacing w:before="0" w:after="258" w:line="367" w:lineRule="exact"/>
        <w:ind w:left="0" w:right="20" w:firstLine="0"/>
        <w:jc w:val="both"/>
        <w:rPr>
          <w:sz w:val="28"/>
          <w:szCs w:val="28"/>
        </w:rPr>
      </w:pPr>
      <w:r w:rsidRPr="00E3549D">
        <w:rPr>
          <w:sz w:val="28"/>
          <w:szCs w:val="28"/>
        </w:rPr>
        <w:t xml:space="preserve">При завершении текущего финансового года суммы, числящиеся на счете 0 304 06 </w:t>
      </w:r>
      <w:r w:rsidR="00057C7A">
        <w:rPr>
          <w:sz w:val="28"/>
          <w:szCs w:val="28"/>
        </w:rPr>
        <w:t>000</w:t>
      </w:r>
      <w:r w:rsidRPr="00E3549D">
        <w:rPr>
          <w:sz w:val="28"/>
          <w:szCs w:val="28"/>
        </w:rPr>
        <w:t xml:space="preserve"> «Расчеты с прочими кредиторами», закрываются на счет 0 401 30 </w:t>
      </w:r>
      <w:r w:rsidR="00057C7A">
        <w:rPr>
          <w:sz w:val="28"/>
          <w:szCs w:val="28"/>
        </w:rPr>
        <w:t>000</w:t>
      </w:r>
      <w:r w:rsidRPr="00E3549D">
        <w:rPr>
          <w:sz w:val="28"/>
          <w:szCs w:val="28"/>
        </w:rPr>
        <w:t xml:space="preserve"> «Финансовый результат прошлых отчетных периодов».</w:t>
      </w:r>
    </w:p>
    <w:p w14:paraId="2D59FEC7" w14:textId="59171D18" w:rsidR="000B3C12" w:rsidRDefault="00B31005" w:rsidP="00B31005">
      <w:pPr>
        <w:pStyle w:val="45"/>
        <w:keepNext/>
        <w:keepLines/>
        <w:shd w:val="clear" w:color="auto" w:fill="auto"/>
        <w:tabs>
          <w:tab w:val="left" w:pos="346"/>
        </w:tabs>
        <w:spacing w:before="0" w:after="210" w:line="270" w:lineRule="exact"/>
        <w:ind w:firstLine="0"/>
        <w:rPr>
          <w:sz w:val="28"/>
          <w:szCs w:val="28"/>
        </w:rPr>
      </w:pPr>
      <w:r>
        <w:rPr>
          <w:sz w:val="28"/>
          <w:szCs w:val="28"/>
        </w:rPr>
        <w:t>6.7. Аренда</w:t>
      </w:r>
    </w:p>
    <w:p w14:paraId="39DD7034" w14:textId="77777777" w:rsidR="00D10F43" w:rsidRPr="0034100C" w:rsidRDefault="00D10F43" w:rsidP="00D24995">
      <w:pPr>
        <w:pStyle w:val="43"/>
        <w:numPr>
          <w:ilvl w:val="0"/>
          <w:numId w:val="32"/>
        </w:numPr>
        <w:shd w:val="clear" w:color="auto" w:fill="auto"/>
        <w:tabs>
          <w:tab w:val="left" w:pos="851"/>
        </w:tabs>
        <w:spacing w:before="0" w:line="276" w:lineRule="auto"/>
        <w:ind w:left="0" w:right="20" w:firstLine="0"/>
        <w:jc w:val="both"/>
        <w:rPr>
          <w:sz w:val="28"/>
          <w:szCs w:val="28"/>
        </w:rPr>
      </w:pPr>
      <w:r w:rsidRPr="0034100C">
        <w:rPr>
          <w:sz w:val="28"/>
          <w:szCs w:val="28"/>
        </w:rPr>
        <w:t xml:space="preserve">В соответствии с пунктом 11 Федерального стандарта «Аренда» объекты </w:t>
      </w:r>
      <w:r w:rsidRPr="0034100C">
        <w:rPr>
          <w:sz w:val="28"/>
          <w:szCs w:val="28"/>
        </w:rPr>
        <w:lastRenderedPageBreak/>
        <w:t>бухгалтерского учета (активы, обязательства, факты хозяйственной жизни (операции), при получении (передаче)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объектами имущества классифицируются:</w:t>
      </w:r>
    </w:p>
    <w:p w14:paraId="7F26563A" w14:textId="77777777" w:rsidR="00D10F43" w:rsidRPr="0034100C" w:rsidRDefault="00D10F43" w:rsidP="0034100C">
      <w:pPr>
        <w:pStyle w:val="43"/>
        <w:shd w:val="clear" w:color="auto" w:fill="auto"/>
        <w:tabs>
          <w:tab w:val="left" w:pos="851"/>
          <w:tab w:val="left" w:pos="1426"/>
        </w:tabs>
        <w:spacing w:before="0" w:line="276" w:lineRule="auto"/>
        <w:ind w:left="851" w:firstLine="0"/>
        <w:jc w:val="both"/>
        <w:rPr>
          <w:sz w:val="28"/>
          <w:szCs w:val="28"/>
        </w:rPr>
      </w:pPr>
      <w:r w:rsidRPr="0034100C">
        <w:rPr>
          <w:sz w:val="28"/>
          <w:szCs w:val="28"/>
        </w:rPr>
        <w:t>а)</w:t>
      </w:r>
      <w:r w:rsidRPr="0034100C">
        <w:rPr>
          <w:sz w:val="28"/>
          <w:szCs w:val="28"/>
        </w:rPr>
        <w:tab/>
        <w:t>в качестве объекта учета операционной аренды;</w:t>
      </w:r>
    </w:p>
    <w:p w14:paraId="7CC6D904" w14:textId="77777777" w:rsidR="00D10F43" w:rsidRPr="0034100C" w:rsidRDefault="00D10F43" w:rsidP="0034100C">
      <w:pPr>
        <w:pStyle w:val="43"/>
        <w:shd w:val="clear" w:color="auto" w:fill="auto"/>
        <w:tabs>
          <w:tab w:val="left" w:pos="851"/>
          <w:tab w:val="left" w:pos="1426"/>
        </w:tabs>
        <w:spacing w:before="0" w:line="276" w:lineRule="auto"/>
        <w:ind w:left="851" w:firstLine="0"/>
        <w:jc w:val="both"/>
        <w:rPr>
          <w:sz w:val="28"/>
          <w:szCs w:val="28"/>
        </w:rPr>
      </w:pPr>
      <w:r w:rsidRPr="0034100C">
        <w:rPr>
          <w:sz w:val="28"/>
          <w:szCs w:val="28"/>
        </w:rPr>
        <w:t>б)</w:t>
      </w:r>
      <w:r w:rsidRPr="0034100C">
        <w:rPr>
          <w:sz w:val="28"/>
          <w:szCs w:val="28"/>
        </w:rPr>
        <w:tab/>
        <w:t>в качестве объекта учета неоперационной (финансовой) аренды.</w:t>
      </w:r>
    </w:p>
    <w:p w14:paraId="2B7CE065" w14:textId="77777777" w:rsidR="00D10F43" w:rsidRPr="0034100C" w:rsidRDefault="00D10F43" w:rsidP="00D24995">
      <w:pPr>
        <w:pStyle w:val="43"/>
        <w:numPr>
          <w:ilvl w:val="0"/>
          <w:numId w:val="32"/>
        </w:numPr>
        <w:shd w:val="clear" w:color="auto" w:fill="auto"/>
        <w:tabs>
          <w:tab w:val="left" w:pos="851"/>
        </w:tabs>
        <w:spacing w:before="0" w:line="276" w:lineRule="auto"/>
        <w:ind w:left="0" w:right="20" w:firstLine="0"/>
        <w:jc w:val="both"/>
        <w:rPr>
          <w:sz w:val="28"/>
          <w:szCs w:val="28"/>
        </w:rPr>
      </w:pPr>
      <w:r w:rsidRPr="0034100C">
        <w:rPr>
          <w:sz w:val="28"/>
          <w:szCs w:val="28"/>
        </w:rPr>
        <w:t>Классификация объектов учета аренды осуществляется посредством оценки договорных условий пользования имуществом.</w:t>
      </w:r>
    </w:p>
    <w:p w14:paraId="4E4B110C" w14:textId="77777777" w:rsidR="00D10F43" w:rsidRPr="0034100C" w:rsidRDefault="00D10F43" w:rsidP="00D24995">
      <w:pPr>
        <w:pStyle w:val="43"/>
        <w:numPr>
          <w:ilvl w:val="0"/>
          <w:numId w:val="32"/>
        </w:numPr>
        <w:shd w:val="clear" w:color="auto" w:fill="auto"/>
        <w:tabs>
          <w:tab w:val="left" w:pos="851"/>
        </w:tabs>
        <w:spacing w:before="0" w:line="276" w:lineRule="auto"/>
        <w:ind w:left="0" w:right="20" w:firstLine="0"/>
        <w:jc w:val="both"/>
        <w:rPr>
          <w:sz w:val="28"/>
          <w:szCs w:val="28"/>
        </w:rPr>
      </w:pPr>
      <w:r w:rsidRPr="0034100C">
        <w:rPr>
          <w:sz w:val="28"/>
          <w:szCs w:val="28"/>
        </w:rPr>
        <w:t>Классификация объектов аренды, а также их оценка осуществляется на более раннюю из следующих дат:</w:t>
      </w:r>
    </w:p>
    <w:p w14:paraId="30D9E9AE" w14:textId="286F4F32" w:rsidR="00D10F43" w:rsidRPr="0034100C" w:rsidRDefault="00E46C04" w:rsidP="0034100C">
      <w:pPr>
        <w:pStyle w:val="43"/>
        <w:shd w:val="clear" w:color="auto" w:fill="auto"/>
        <w:tabs>
          <w:tab w:val="left" w:pos="851"/>
        </w:tabs>
        <w:spacing w:before="0" w:line="276" w:lineRule="auto"/>
        <w:ind w:right="20" w:firstLine="0"/>
        <w:jc w:val="both"/>
        <w:rPr>
          <w:sz w:val="28"/>
          <w:szCs w:val="28"/>
        </w:rPr>
      </w:pPr>
      <w:r w:rsidRPr="0034100C">
        <w:rPr>
          <w:sz w:val="28"/>
          <w:szCs w:val="28"/>
        </w:rPr>
        <w:tab/>
      </w:r>
      <w:r w:rsidR="00D10F43" w:rsidRPr="0034100C">
        <w:rPr>
          <w:sz w:val="28"/>
          <w:szCs w:val="28"/>
        </w:rPr>
        <w:t>дату подписания договора аренды (имущественного найма), договора безвозмездного пользования;</w:t>
      </w:r>
    </w:p>
    <w:p w14:paraId="32E67667" w14:textId="513E0742" w:rsidR="00D10F43" w:rsidRPr="0034100C" w:rsidRDefault="00E46C04" w:rsidP="0034100C">
      <w:pPr>
        <w:pStyle w:val="43"/>
        <w:shd w:val="clear" w:color="auto" w:fill="auto"/>
        <w:tabs>
          <w:tab w:val="left" w:pos="851"/>
        </w:tabs>
        <w:spacing w:before="0" w:line="276" w:lineRule="auto"/>
        <w:ind w:right="20" w:firstLine="0"/>
        <w:jc w:val="both"/>
        <w:rPr>
          <w:sz w:val="28"/>
          <w:szCs w:val="28"/>
        </w:rPr>
      </w:pPr>
      <w:r w:rsidRPr="0034100C">
        <w:rPr>
          <w:sz w:val="28"/>
          <w:szCs w:val="28"/>
        </w:rPr>
        <w:tab/>
      </w:r>
      <w:r w:rsidR="00D10F43" w:rsidRPr="0034100C">
        <w:rPr>
          <w:sz w:val="28"/>
          <w:szCs w:val="28"/>
        </w:rPr>
        <w:t>дату принятия субъектом централизованного учета обязательств в отношении основных условий пользования и содержания имущества, предусмотренных договором.</w:t>
      </w:r>
    </w:p>
    <w:p w14:paraId="659E5726" w14:textId="77777777" w:rsidR="00D10F43" w:rsidRPr="0034100C" w:rsidRDefault="00D10F43" w:rsidP="00D24995">
      <w:pPr>
        <w:pStyle w:val="43"/>
        <w:numPr>
          <w:ilvl w:val="0"/>
          <w:numId w:val="32"/>
        </w:numPr>
        <w:shd w:val="clear" w:color="auto" w:fill="auto"/>
        <w:tabs>
          <w:tab w:val="left" w:pos="851"/>
        </w:tabs>
        <w:spacing w:before="0" w:line="276" w:lineRule="auto"/>
        <w:ind w:left="0" w:right="20" w:firstLine="0"/>
        <w:jc w:val="both"/>
        <w:rPr>
          <w:sz w:val="28"/>
          <w:szCs w:val="28"/>
        </w:rPr>
      </w:pPr>
      <w:r w:rsidRPr="0034100C">
        <w:rPr>
          <w:sz w:val="28"/>
          <w:szCs w:val="28"/>
        </w:rPr>
        <w:t>Критерии отнесения объектов к операционной и неоперационной (финансовой) аренде установлены в пунктах 12, 13 Федерального стандарта «Аренда».</w:t>
      </w:r>
    </w:p>
    <w:p w14:paraId="37E55B34" w14:textId="77777777" w:rsidR="00D10F43" w:rsidRPr="0034100C" w:rsidRDefault="00D10F43" w:rsidP="00D24995">
      <w:pPr>
        <w:pStyle w:val="43"/>
        <w:numPr>
          <w:ilvl w:val="0"/>
          <w:numId w:val="32"/>
        </w:numPr>
        <w:shd w:val="clear" w:color="auto" w:fill="auto"/>
        <w:tabs>
          <w:tab w:val="left" w:pos="851"/>
        </w:tabs>
        <w:spacing w:before="0" w:line="276" w:lineRule="auto"/>
        <w:ind w:left="0" w:right="20" w:firstLine="0"/>
        <w:jc w:val="both"/>
        <w:rPr>
          <w:sz w:val="28"/>
          <w:szCs w:val="28"/>
        </w:rPr>
      </w:pPr>
      <w:r w:rsidRPr="0034100C">
        <w:rPr>
          <w:sz w:val="28"/>
          <w:szCs w:val="28"/>
        </w:rPr>
        <w:t>Объекты учета аренды, возникающие по договору аренды, предусматривающему предоставление арендодателем рассрочки по оплате арендных платежей (арендной платы и (или) выкупной стоимости арендованного имущества), классифицируются объектами учета неоперационной (финансовой) аренды.</w:t>
      </w:r>
    </w:p>
    <w:p w14:paraId="58822DC1" w14:textId="77777777" w:rsidR="0034100C" w:rsidRPr="0034100C" w:rsidRDefault="0034100C" w:rsidP="00D24995">
      <w:pPr>
        <w:pStyle w:val="a4"/>
        <w:numPr>
          <w:ilvl w:val="0"/>
          <w:numId w:val="32"/>
        </w:numPr>
        <w:autoSpaceDE w:val="0"/>
        <w:autoSpaceDN w:val="0"/>
        <w:adjustRightInd w:val="0"/>
        <w:spacing w:line="276" w:lineRule="auto"/>
        <w:ind w:left="0" w:firstLine="0"/>
        <w:jc w:val="both"/>
        <w:rPr>
          <w:sz w:val="28"/>
          <w:szCs w:val="28"/>
        </w:rPr>
      </w:pPr>
      <w:r w:rsidRPr="0034100C">
        <w:rPr>
          <w:sz w:val="28"/>
          <w:szCs w:val="28"/>
        </w:rPr>
        <w:t xml:space="preserve">Признание объектов учета неоперационной (финансовой) аренды (лизинга) в бухгалтерском учете пользователя (арендатора) имущества осуществляется в соответствии с пунктами 18 - 19 Федерального стандарта «Аренда». </w:t>
      </w:r>
    </w:p>
    <w:p w14:paraId="15221D3B"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При определении стоимости объектов учета неоперационной (финансовой) аренды (лизинга) признается сумма, наименьшая из: </w:t>
      </w:r>
    </w:p>
    <w:p w14:paraId="58C82B49"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справедливой стоимости имущества, предоставляемого в пользование; </w:t>
      </w:r>
    </w:p>
    <w:p w14:paraId="12317AF8"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дисконтированной стоимости арендных платежей. </w:t>
      </w:r>
    </w:p>
    <w:p w14:paraId="0F4741B5"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Для расчета дисконтированной стоимости арендных (лизинговых) платежей может применяться Коэффициент дисконтирования, который определяется по формуле: </w:t>
      </w:r>
    </w:p>
    <w:p w14:paraId="3BB0666A" w14:textId="77777777" w:rsidR="0034100C" w:rsidRPr="0034100C" w:rsidRDefault="0034100C" w:rsidP="0034100C">
      <w:pPr>
        <w:autoSpaceDE w:val="0"/>
        <w:autoSpaceDN w:val="0"/>
        <w:adjustRightInd w:val="0"/>
        <w:spacing w:line="276" w:lineRule="auto"/>
        <w:jc w:val="both"/>
        <w:rPr>
          <w:sz w:val="28"/>
          <w:szCs w:val="28"/>
        </w:rPr>
      </w:pPr>
      <w:r w:rsidRPr="0034100C">
        <w:rPr>
          <w:sz w:val="28"/>
          <w:szCs w:val="28"/>
        </w:rPr>
        <w:t xml:space="preserve">КД = 1/(1+ПС)^№, где: </w:t>
      </w:r>
    </w:p>
    <w:p w14:paraId="7955CA0B" w14:textId="77777777" w:rsidR="0034100C" w:rsidRPr="0034100C" w:rsidRDefault="0034100C" w:rsidP="0034100C">
      <w:pPr>
        <w:autoSpaceDE w:val="0"/>
        <w:autoSpaceDN w:val="0"/>
        <w:adjustRightInd w:val="0"/>
        <w:spacing w:line="276" w:lineRule="auto"/>
        <w:jc w:val="both"/>
        <w:rPr>
          <w:sz w:val="28"/>
          <w:szCs w:val="28"/>
        </w:rPr>
      </w:pPr>
      <w:r w:rsidRPr="0034100C">
        <w:rPr>
          <w:sz w:val="28"/>
          <w:szCs w:val="28"/>
        </w:rPr>
        <w:t xml:space="preserve">КД - коэффициент дисконтирования; </w:t>
      </w:r>
    </w:p>
    <w:p w14:paraId="6B350A85" w14:textId="77777777" w:rsidR="0034100C" w:rsidRPr="0034100C" w:rsidRDefault="0034100C" w:rsidP="0034100C">
      <w:pPr>
        <w:autoSpaceDE w:val="0"/>
        <w:autoSpaceDN w:val="0"/>
        <w:adjustRightInd w:val="0"/>
        <w:spacing w:line="276" w:lineRule="auto"/>
        <w:jc w:val="both"/>
        <w:rPr>
          <w:sz w:val="28"/>
          <w:szCs w:val="28"/>
        </w:rPr>
      </w:pPr>
      <w:r w:rsidRPr="0034100C">
        <w:rPr>
          <w:sz w:val="28"/>
          <w:szCs w:val="28"/>
        </w:rPr>
        <w:t xml:space="preserve">ПС - процентная ставка; </w:t>
      </w:r>
    </w:p>
    <w:p w14:paraId="6CE17A56" w14:textId="77777777" w:rsidR="0034100C" w:rsidRPr="0034100C" w:rsidRDefault="0034100C" w:rsidP="0034100C">
      <w:pPr>
        <w:autoSpaceDE w:val="0"/>
        <w:autoSpaceDN w:val="0"/>
        <w:adjustRightInd w:val="0"/>
        <w:spacing w:line="276" w:lineRule="auto"/>
        <w:jc w:val="both"/>
        <w:rPr>
          <w:sz w:val="28"/>
          <w:szCs w:val="28"/>
        </w:rPr>
      </w:pPr>
      <w:r w:rsidRPr="0034100C">
        <w:rPr>
          <w:sz w:val="28"/>
          <w:szCs w:val="28"/>
        </w:rPr>
        <w:t xml:space="preserve">№ - период дисконтирования обязательства (номер временного периода). </w:t>
      </w:r>
    </w:p>
    <w:p w14:paraId="211F3659"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lastRenderedPageBreak/>
        <w:t xml:space="preserve">Процентные расходы рассчитываются с применением процентной ставки, которая принимается при расчете дисконтированной стоимости арендных платежей, и отражаются в составе расходов текущего финансового года в составе процентных расходов по счету 0 401 20 234 «Процентные расходы по обязательствам» в корреспонденции со счетами учета кредиторской задолженности по аренде. Признание процентных расходов осуществляется ежемесячно (в соответствии с графиком лизинговых платежей) по мере принятия денежного обязательства. </w:t>
      </w:r>
    </w:p>
    <w:p w14:paraId="61F45982" w14:textId="77777777" w:rsidR="0034100C" w:rsidRPr="0034100C" w:rsidRDefault="0034100C" w:rsidP="00D24995">
      <w:pPr>
        <w:pStyle w:val="a4"/>
        <w:numPr>
          <w:ilvl w:val="0"/>
          <w:numId w:val="32"/>
        </w:numPr>
        <w:autoSpaceDE w:val="0"/>
        <w:autoSpaceDN w:val="0"/>
        <w:adjustRightInd w:val="0"/>
        <w:spacing w:line="276" w:lineRule="auto"/>
        <w:ind w:left="0" w:firstLine="0"/>
        <w:jc w:val="both"/>
        <w:rPr>
          <w:sz w:val="28"/>
          <w:szCs w:val="28"/>
        </w:rPr>
      </w:pPr>
      <w:r w:rsidRPr="0034100C">
        <w:rPr>
          <w:sz w:val="28"/>
          <w:szCs w:val="28"/>
        </w:rPr>
        <w:t xml:space="preserve">При наличии в договоре аренды (лизинга) объектов нефинансовых активов, подлежащих учету в составе материальных запасов, производится их реклассификация. </w:t>
      </w:r>
    </w:p>
    <w:p w14:paraId="761ABD3F"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В случае, если условиями договора аренды (лизинга) предусмотрен авансовый платеж - стоимость объектов нефинансовых активов увеличивается на сумму авансового платежа. </w:t>
      </w:r>
    </w:p>
    <w:p w14:paraId="7ADAFEBD"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Выкупная цена, предусмотренная условиями договора аренды (лизинга), не входящая в состав лизинговых платежей, относится на расходы того периода, в котором была внесена арендатором. </w:t>
      </w:r>
    </w:p>
    <w:p w14:paraId="3E6B8562" w14:textId="77777777" w:rsidR="0034100C" w:rsidRPr="0034100C" w:rsidRDefault="0034100C" w:rsidP="0034100C">
      <w:pPr>
        <w:autoSpaceDE w:val="0"/>
        <w:autoSpaceDN w:val="0"/>
        <w:adjustRightInd w:val="0"/>
        <w:spacing w:line="276" w:lineRule="auto"/>
        <w:ind w:firstLine="709"/>
        <w:jc w:val="both"/>
        <w:rPr>
          <w:sz w:val="28"/>
          <w:szCs w:val="28"/>
        </w:rPr>
      </w:pPr>
      <w:r w:rsidRPr="0034100C">
        <w:rPr>
          <w:sz w:val="28"/>
          <w:szCs w:val="28"/>
        </w:rPr>
        <w:t xml:space="preserve">Произведенные расчеты стоимости объектов нефинансовых активов с приложением подтверждающих документов, предусмотренных условиями договора аренды (лизинга), оформляются Решением Комиссии. </w:t>
      </w:r>
    </w:p>
    <w:p w14:paraId="156D1309" w14:textId="2990577B" w:rsidR="0034100C" w:rsidRDefault="00B95AA8" w:rsidP="00B95AA8">
      <w:pPr>
        <w:pStyle w:val="43"/>
        <w:shd w:val="clear" w:color="auto" w:fill="auto"/>
        <w:tabs>
          <w:tab w:val="left" w:pos="851"/>
        </w:tabs>
        <w:spacing w:before="0" w:line="367" w:lineRule="exact"/>
        <w:ind w:right="20" w:firstLine="0"/>
        <w:jc w:val="both"/>
      </w:pPr>
      <w:r>
        <w:rPr>
          <w:sz w:val="28"/>
          <w:szCs w:val="28"/>
        </w:rPr>
        <w:tab/>
      </w:r>
      <w:r w:rsidR="0034100C" w:rsidRPr="0034100C">
        <w:rPr>
          <w:sz w:val="28"/>
          <w:szCs w:val="28"/>
        </w:rPr>
        <w:t>Принятие к учету объектов нефинансовых активов осуществляется Централизованной бухгалтерией на основании Решения о признании (ф. 0510441).</w:t>
      </w:r>
    </w:p>
    <w:p w14:paraId="3420052F" w14:textId="3FBECA8B" w:rsidR="00D10F43" w:rsidRPr="00B95AA8" w:rsidRDefault="00D10F43"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Активом, признаваемым в бухгалтерском учете арендатора в составе объектов учета операционной аренды, является право пользования активом (имуществом).</w:t>
      </w:r>
    </w:p>
    <w:p w14:paraId="22C4C9C3" w14:textId="5BC8F57D" w:rsidR="00D10F43" w:rsidRPr="00B95AA8" w:rsidRDefault="00D10F43"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 xml:space="preserve">Учет объектов аренды по договору операционной аренды ведется на отдельном счете как право пользования имуществом (балансовый счет 0 111 40 </w:t>
      </w:r>
      <w:r w:rsidR="00B95AA8">
        <w:rPr>
          <w:sz w:val="28"/>
          <w:szCs w:val="28"/>
        </w:rPr>
        <w:t>000</w:t>
      </w:r>
      <w:r w:rsidRPr="00B95AA8">
        <w:rPr>
          <w:sz w:val="28"/>
          <w:szCs w:val="28"/>
        </w:rPr>
        <w:t xml:space="preserve"> «Права пользования активами»).</w:t>
      </w:r>
    </w:p>
    <w:p w14:paraId="65EFB92F" w14:textId="77777777" w:rsidR="00D10F43" w:rsidRPr="00B95AA8" w:rsidRDefault="00D10F43"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Аналитический учет прав пользования активами ведется по объектам, полученным в пользование, в разрезе договоров, мест нахождения имущества, полученного в пользование, а также лиц, ответственных за их сохранность и (или) использование по назначению.</w:t>
      </w:r>
    </w:p>
    <w:p w14:paraId="3AB9CE25" w14:textId="77777777" w:rsidR="00466107" w:rsidRPr="00B95AA8" w:rsidRDefault="00466107"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Договоры предоставления имущества в операционную аренду могут быть как за плату во временное владение и пользование или во временное пользование, а также безвозмездного бессрочного или на определенный срок пользования.</w:t>
      </w:r>
    </w:p>
    <w:p w14:paraId="3F4CC249" w14:textId="77777777" w:rsidR="00F930A9" w:rsidRPr="00B95AA8" w:rsidRDefault="00F930A9"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 xml:space="preserve">Актив принимается в пользование в операционную аренду на основании договора аренды. Порядок, условия и сроки внесения арендной платы </w:t>
      </w:r>
      <w:r w:rsidRPr="00B95AA8">
        <w:rPr>
          <w:sz w:val="28"/>
          <w:szCs w:val="28"/>
        </w:rPr>
        <w:lastRenderedPageBreak/>
        <w:t>определяются в договоре аренды.</w:t>
      </w:r>
    </w:p>
    <w:p w14:paraId="752FD320" w14:textId="77777777" w:rsidR="00F930A9" w:rsidRPr="00B95AA8" w:rsidRDefault="00F930A9"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Срок полезного использования объекта учета аренды - это срок, в течение которого предусматривается использование объекта в тех целях, ради которых он был получен (для получения экономических выгод или полезного потенциала).</w:t>
      </w:r>
    </w:p>
    <w:p w14:paraId="734F2409" w14:textId="376B481E" w:rsidR="00F930A9" w:rsidRPr="00B95AA8" w:rsidRDefault="00F930A9"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При принятии к учету объектов операционной аренды на основании договоров безвозмездного пользования или в рамках договоров аренды (имущественного найма), предусматривающих предоставление имущества в возмездное пользование по цене значительно ниже рыночной стоимости, они отражаются в бухгалтерском учете по их справедливой стоимости, определяемой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 (справедливая стоимость арендных платежей).</w:t>
      </w:r>
    </w:p>
    <w:p w14:paraId="457901FA" w14:textId="77777777" w:rsidR="00F930A9" w:rsidRPr="00B95AA8" w:rsidRDefault="00F930A9"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Справедливая стоимость объектов учета аренды по договорам безвозмездного пользования либо аренды на льготных условиях определяется передающей стороной (арендодателем), если сторонами договора безвозмездного пользования, к которому применяется положения Федерального стандарта «Аренда», являются организации бюджетной сферы.</w:t>
      </w:r>
    </w:p>
    <w:p w14:paraId="683A0AE5" w14:textId="77777777" w:rsidR="00CC2CCF" w:rsidRPr="00B95AA8" w:rsidRDefault="00CC2CCF"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Справедливая стоимость арендных платежей определяется Комиссией (на основании текущих рыночных цен или данных о недавних сделках с аналогичными или схожими активами (обязательствами).</w:t>
      </w:r>
    </w:p>
    <w:p w14:paraId="75B1EBC4" w14:textId="77777777" w:rsidR="00130DCD" w:rsidRDefault="00B95AA8" w:rsidP="00130DCD">
      <w:pPr>
        <w:pStyle w:val="43"/>
        <w:shd w:val="clear" w:color="auto" w:fill="auto"/>
        <w:tabs>
          <w:tab w:val="left" w:pos="851"/>
        </w:tabs>
        <w:spacing w:before="0" w:line="367" w:lineRule="exact"/>
        <w:ind w:right="20" w:firstLine="0"/>
        <w:jc w:val="both"/>
        <w:rPr>
          <w:sz w:val="28"/>
          <w:szCs w:val="28"/>
        </w:rPr>
      </w:pPr>
      <w:r>
        <w:rPr>
          <w:sz w:val="28"/>
          <w:szCs w:val="28"/>
        </w:rPr>
        <w:t>Начисление амортизации по принятому к учету праву пользования нефинансовым активом осуществляется равномерно (ежемесячно) (если иное не предусмотрено условиями договора аренды) с даты его принятия к учету в течение предусмотренного договором аренды (безвозмездного пользования) срока использования объекта учета. По праву пользования нефинансовым активом, принятому к учету по договору аренду, начисление амортизации осуществляется в соответствии с графиком и в сумме арендных платежей, по праву пользования нефинансовым активом, принятому к учету по договору безвозмездного пользования, или при отсутствии установленного графика платежей по договору аренды - 1-го числа месяца, следующего за месяцем принятия к учету</w:t>
      </w:r>
      <w:r w:rsidR="00130DCD">
        <w:rPr>
          <w:sz w:val="28"/>
          <w:szCs w:val="28"/>
        </w:rPr>
        <w:t>.</w:t>
      </w:r>
    </w:p>
    <w:p w14:paraId="38BBF65E" w14:textId="18EBD535" w:rsidR="00130DCD" w:rsidRDefault="00130DCD" w:rsidP="00D24995">
      <w:pPr>
        <w:pStyle w:val="43"/>
        <w:numPr>
          <w:ilvl w:val="0"/>
          <w:numId w:val="32"/>
        </w:numPr>
        <w:shd w:val="clear" w:color="auto" w:fill="auto"/>
        <w:tabs>
          <w:tab w:val="left" w:pos="851"/>
        </w:tabs>
        <w:spacing w:before="0" w:line="367" w:lineRule="exact"/>
        <w:ind w:left="0" w:right="20" w:firstLine="0"/>
        <w:jc w:val="both"/>
        <w:rPr>
          <w:sz w:val="28"/>
          <w:szCs w:val="28"/>
        </w:rPr>
      </w:pPr>
      <w:r>
        <w:rPr>
          <w:sz w:val="28"/>
          <w:szCs w:val="28"/>
        </w:rPr>
        <w:t xml:space="preserve">Признание арендатором объекта учета операционной аренды производится на дату классификации объектов учета аренды в сумме арендных платежей за весь срок пользования имуществом, предусмотренный договором аренды (имущественного найма), по дебету соответствующих счетов аналитического учета счета 0 111 40 000 «Права пользования нефинансовыми активами» и кредиту счетов 0 401 60 224 «Резерв предстоящих расходов по арендной плате за пользование имуществом», 0 401 60 229 «Резерв предстоящих расходов по </w:t>
      </w:r>
      <w:r>
        <w:rPr>
          <w:sz w:val="28"/>
          <w:szCs w:val="28"/>
        </w:rPr>
        <w:lastRenderedPageBreak/>
        <w:t>арендной плате за пользование земельными участками и другими обособленными природными объектами». В случае заключения договора аренды на неопределенный срок для целей бухгалтерского учета принимается во внимание период бюджетного цикла три года.</w:t>
      </w:r>
    </w:p>
    <w:p w14:paraId="616963B3" w14:textId="5D165FC1" w:rsidR="00CC2CCF" w:rsidRPr="00B95AA8" w:rsidRDefault="007219E4" w:rsidP="00D24995">
      <w:pPr>
        <w:pStyle w:val="43"/>
        <w:numPr>
          <w:ilvl w:val="0"/>
          <w:numId w:val="32"/>
        </w:numPr>
        <w:shd w:val="clear" w:color="auto" w:fill="auto"/>
        <w:tabs>
          <w:tab w:val="left" w:pos="851"/>
        </w:tabs>
        <w:spacing w:before="0" w:line="367" w:lineRule="exact"/>
        <w:ind w:left="0" w:right="20" w:firstLine="0"/>
        <w:jc w:val="both"/>
        <w:rPr>
          <w:sz w:val="28"/>
          <w:szCs w:val="28"/>
        </w:rPr>
      </w:pPr>
      <w:r>
        <w:rPr>
          <w:sz w:val="28"/>
          <w:szCs w:val="28"/>
        </w:rPr>
        <w:t>Уплата (исполнение) арендных платежей (условных арендных платежей) отражается в соответствии с графиком платежей за счет суммы ранее созданного резерва, осуществляется начисление кредиторской задолженности, при этом учитываются денежные обязательства и производится корректировка отложенных обязательств методом «красное сторно».</w:t>
      </w:r>
    </w:p>
    <w:p w14:paraId="360DD947" w14:textId="77777777" w:rsidR="00CC2CCF" w:rsidRPr="00B95AA8" w:rsidRDefault="00CC2CCF"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Объекты учета операционной аренды, возникающие в рамках договоров безвозмездного пользования, могут приниматься на определенный срок или бессрочно.</w:t>
      </w:r>
    </w:p>
    <w:p w14:paraId="5D7893B2" w14:textId="77777777" w:rsidR="00CC2CCF" w:rsidRPr="00B95AA8" w:rsidRDefault="00CC2CCF"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Если договор безвозмездного пользования имуществом (нежилым помещением) заключен на неопределенный срок и в соответствии с условиями договора в любое время может быть расторгнут, то для целей бухгалтерского учета полученное право пользования имуществом (нежилым помещением) признается активом. При признании указанного актива следует классифицировать его как объект учета операционной аренды.</w:t>
      </w:r>
    </w:p>
    <w:p w14:paraId="382BF478" w14:textId="3A48FDD6" w:rsidR="00CC2CCF" w:rsidRPr="00B95AA8" w:rsidRDefault="00CC2CCF"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В отношении объектов операционной аренды, полученных по договору безвозмездного бессрочного пользования, необходимо принимать во внимание период бюджетного цикла три года.</w:t>
      </w:r>
      <w:r w:rsidR="007219E4">
        <w:rPr>
          <w:sz w:val="28"/>
          <w:szCs w:val="28"/>
        </w:rPr>
        <w:t xml:space="preserve"> Право пользования по бессрочным договорам признается исходя из срока пользования имущества в 3 года - текущий год и два последующих. По завершении трехлетнего периода, признается право пользования на следующие 3 года, права пользования за предыдущие 3 года списываются.</w:t>
      </w:r>
    </w:p>
    <w:p w14:paraId="197D264D" w14:textId="77777777" w:rsidR="00CC2CCF" w:rsidRPr="00B95AA8" w:rsidRDefault="00CC2CCF"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Решение о предоставлении объектов недвижимости в аренду принимает руководитель субъекта централизованного учета по согласованию с учредителем и органом, выполняющим полномочия собственника имущества.</w:t>
      </w:r>
    </w:p>
    <w:p w14:paraId="54FC465B" w14:textId="36B8186D" w:rsidR="00CC2CCF" w:rsidRPr="00B95AA8" w:rsidRDefault="00CC2CCF"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 xml:space="preserve">Объект основных средств передается в операционную аренду на основании договора аренды. </w:t>
      </w:r>
      <w:r w:rsidR="00837A32">
        <w:rPr>
          <w:sz w:val="28"/>
          <w:szCs w:val="28"/>
        </w:rPr>
        <w:t>Передача объекта в аренду оформляется актом приема-передачи по форме, предусмотренной договором аренды, одновременно с комплектом бухгалтерской документации, в учете отражается на основании Накладной на отпуск материальных ценностей на сторону (ф. 0510458).</w:t>
      </w:r>
    </w:p>
    <w:p w14:paraId="6D240100" w14:textId="5DE7907B" w:rsidR="00CC2CCF" w:rsidRPr="00B95AA8" w:rsidRDefault="00E46C04" w:rsidP="00D47AE8">
      <w:pPr>
        <w:pStyle w:val="43"/>
        <w:shd w:val="clear" w:color="auto" w:fill="auto"/>
        <w:tabs>
          <w:tab w:val="left" w:pos="851"/>
        </w:tabs>
        <w:spacing w:before="0" w:line="367" w:lineRule="exact"/>
        <w:ind w:right="20" w:firstLine="0"/>
        <w:jc w:val="both"/>
        <w:rPr>
          <w:sz w:val="28"/>
          <w:szCs w:val="28"/>
        </w:rPr>
      </w:pPr>
      <w:r w:rsidRPr="00B95AA8">
        <w:rPr>
          <w:sz w:val="28"/>
          <w:szCs w:val="28"/>
        </w:rPr>
        <w:tab/>
      </w:r>
      <w:r w:rsidR="00CC2CCF" w:rsidRPr="00B95AA8">
        <w:rPr>
          <w:sz w:val="28"/>
          <w:szCs w:val="28"/>
        </w:rPr>
        <w:t>В Инвентарной карточке учета нефинансовых активов (ф. 050</w:t>
      </w:r>
      <w:r w:rsidR="002A4394" w:rsidRPr="00B95AA8">
        <w:rPr>
          <w:sz w:val="28"/>
          <w:szCs w:val="28"/>
        </w:rPr>
        <w:t>9215</w:t>
      </w:r>
      <w:r w:rsidR="00CC2CCF" w:rsidRPr="00B95AA8">
        <w:rPr>
          <w:sz w:val="28"/>
          <w:szCs w:val="28"/>
        </w:rPr>
        <w:t>) отражается запись о передаче объекта основных средств или его части в пользование и изменяется ответственное лицо, ответственное за сохранность переданного имущества. Ответственным лицом признается руководитель организации-арендатора или иное уполномоченное им лицо.</w:t>
      </w:r>
    </w:p>
    <w:p w14:paraId="19474514" w14:textId="179EA111" w:rsidR="00CC2CCF" w:rsidRPr="00B95AA8" w:rsidRDefault="00E46C04" w:rsidP="00D47AE8">
      <w:pPr>
        <w:pStyle w:val="43"/>
        <w:shd w:val="clear" w:color="auto" w:fill="auto"/>
        <w:tabs>
          <w:tab w:val="left" w:pos="851"/>
        </w:tabs>
        <w:spacing w:before="0" w:line="367" w:lineRule="exact"/>
        <w:ind w:right="20" w:firstLine="0"/>
        <w:jc w:val="both"/>
        <w:rPr>
          <w:sz w:val="28"/>
          <w:szCs w:val="28"/>
        </w:rPr>
      </w:pPr>
      <w:r w:rsidRPr="00B95AA8">
        <w:rPr>
          <w:sz w:val="28"/>
          <w:szCs w:val="28"/>
        </w:rPr>
        <w:lastRenderedPageBreak/>
        <w:tab/>
      </w:r>
      <w:r w:rsidR="00CC2CCF" w:rsidRPr="00B95AA8">
        <w:rPr>
          <w:sz w:val="28"/>
          <w:szCs w:val="28"/>
        </w:rPr>
        <w:t>Акт приема-передачи объекта должен содержать все обязательные реквизиты, которые предусмотрены пунктом 25 Федерального стандарта «Концептуальные основы бухгалтерского учета и отчетности организаций государственного сектора»: наименование объекта, его индивидуальная характеристика, перечень технической и иной документации, которая передается арендатору (с указанием количества экземпляров и отметкой «оригинал/копия»), количество основных средств, которые передаются в аренду, а также при необходимости - иные реквизиты.</w:t>
      </w:r>
    </w:p>
    <w:p w14:paraId="5E31CF47" w14:textId="3CB6604C" w:rsidR="00CC2CCF" w:rsidRDefault="00E46C04" w:rsidP="00D47AE8">
      <w:pPr>
        <w:pStyle w:val="43"/>
        <w:shd w:val="clear" w:color="auto" w:fill="auto"/>
        <w:tabs>
          <w:tab w:val="left" w:pos="851"/>
        </w:tabs>
        <w:spacing w:before="0" w:line="367" w:lineRule="exact"/>
        <w:ind w:right="20" w:firstLine="0"/>
        <w:jc w:val="both"/>
        <w:rPr>
          <w:sz w:val="28"/>
          <w:szCs w:val="28"/>
        </w:rPr>
      </w:pPr>
      <w:r w:rsidRPr="00B95AA8">
        <w:rPr>
          <w:sz w:val="28"/>
          <w:szCs w:val="28"/>
        </w:rPr>
        <w:tab/>
      </w:r>
      <w:r w:rsidR="00CC2CCF" w:rsidRPr="00B95AA8">
        <w:rPr>
          <w:sz w:val="28"/>
          <w:szCs w:val="28"/>
        </w:rPr>
        <w:t xml:space="preserve">В акте </w:t>
      </w:r>
      <w:r w:rsidR="002B6D1B">
        <w:rPr>
          <w:sz w:val="28"/>
          <w:szCs w:val="28"/>
        </w:rPr>
        <w:t xml:space="preserve">приема-передачи </w:t>
      </w:r>
      <w:r w:rsidR="00CC2CCF" w:rsidRPr="00B95AA8">
        <w:rPr>
          <w:sz w:val="28"/>
          <w:szCs w:val="28"/>
        </w:rPr>
        <w:t xml:space="preserve">проставляется отметка о том, что объект осмотрен и принят арендатором. Акт </w:t>
      </w:r>
      <w:r w:rsidR="00D63FE9">
        <w:rPr>
          <w:sz w:val="28"/>
          <w:szCs w:val="28"/>
        </w:rPr>
        <w:t xml:space="preserve">приема-передачи </w:t>
      </w:r>
      <w:r w:rsidR="00CC2CCF" w:rsidRPr="00B95AA8">
        <w:rPr>
          <w:sz w:val="28"/>
          <w:szCs w:val="28"/>
        </w:rPr>
        <w:t>составляется в двух экземплярах, по одному для арендодателя и арендатора.</w:t>
      </w:r>
    </w:p>
    <w:p w14:paraId="3B991C53" w14:textId="177CF3F5" w:rsidR="00E3158B" w:rsidRPr="00B95AA8" w:rsidRDefault="00E3158B" w:rsidP="00D47AE8">
      <w:pPr>
        <w:pStyle w:val="43"/>
        <w:shd w:val="clear" w:color="auto" w:fill="auto"/>
        <w:tabs>
          <w:tab w:val="left" w:pos="851"/>
        </w:tabs>
        <w:spacing w:before="0" w:line="367" w:lineRule="exact"/>
        <w:ind w:right="20" w:firstLine="0"/>
        <w:jc w:val="both"/>
        <w:rPr>
          <w:sz w:val="28"/>
          <w:szCs w:val="28"/>
        </w:rPr>
      </w:pPr>
      <w:r>
        <w:rPr>
          <w:sz w:val="28"/>
          <w:szCs w:val="28"/>
        </w:rPr>
        <w:tab/>
        <w:t>Выбытие прав пользования нефинансовыми активами в связи с окончанием срока использования или при досрочном расторжении договора оформляется в соответствии с Актом приема-передачи Бухгалтерской справкой (ф. 0504833). Перемещение прав пользования активами между ответственными лицами и структурными подразделениями субъекта централизованного учета оформляется Накладной на внутреннее перемещение объектов нефинансовых активов (ф. 0510450).</w:t>
      </w:r>
    </w:p>
    <w:p w14:paraId="496BD423" w14:textId="77777777" w:rsidR="002A4394" w:rsidRPr="00B95AA8" w:rsidRDefault="002A4394"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Объекты, которые переданы по договору операционной аренды, классифицируются как инвестиционная недвижимость. Объект основных средств числится в составе инвестиционной недвижимости до тех пор, пока предполагается использование его в целях получения арендных платежей и действует договор аренды.</w:t>
      </w:r>
    </w:p>
    <w:p w14:paraId="1E870017" w14:textId="77777777" w:rsidR="002A4394" w:rsidRPr="00B95AA8" w:rsidRDefault="002A4394"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Перевод объекта основных средств в группу «Инвестиционная недвижимость» осуществляется на основании заключенного договора аренды (имущественного найма).</w:t>
      </w:r>
    </w:p>
    <w:p w14:paraId="1213FAD4" w14:textId="77777777" w:rsidR="002A4394" w:rsidRPr="00B95AA8" w:rsidRDefault="002A4394" w:rsidP="00D24995">
      <w:pPr>
        <w:pStyle w:val="43"/>
        <w:numPr>
          <w:ilvl w:val="0"/>
          <w:numId w:val="32"/>
        </w:numPr>
        <w:shd w:val="clear" w:color="auto" w:fill="auto"/>
        <w:tabs>
          <w:tab w:val="left" w:pos="851"/>
        </w:tabs>
        <w:spacing w:before="0" w:line="367" w:lineRule="exact"/>
        <w:ind w:left="0" w:right="20" w:firstLine="0"/>
        <w:jc w:val="both"/>
        <w:rPr>
          <w:sz w:val="28"/>
          <w:szCs w:val="28"/>
        </w:rPr>
      </w:pPr>
      <w:r w:rsidRPr="00B95AA8">
        <w:rPr>
          <w:sz w:val="28"/>
          <w:szCs w:val="28"/>
        </w:rPr>
        <w:t>Амортизация по объектам основных средств, переданным в аренду, начисляется арендодателем линейным методом, с учетом срока завершения начисления амортизации, нормы амортизационных начислений, которые определены для каждого объекта при принятии его к учету.</w:t>
      </w:r>
    </w:p>
    <w:p w14:paraId="3DDECDB4" w14:textId="77777777" w:rsidR="00C62412" w:rsidRPr="00B95AA8" w:rsidRDefault="00C62412" w:rsidP="00D24995">
      <w:pPr>
        <w:pStyle w:val="43"/>
        <w:numPr>
          <w:ilvl w:val="0"/>
          <w:numId w:val="32"/>
        </w:numPr>
        <w:shd w:val="clear" w:color="auto" w:fill="auto"/>
        <w:tabs>
          <w:tab w:val="left" w:pos="1302"/>
        </w:tabs>
        <w:spacing w:before="0" w:line="367" w:lineRule="exact"/>
        <w:ind w:left="0" w:right="20" w:firstLine="0"/>
        <w:jc w:val="both"/>
        <w:rPr>
          <w:sz w:val="28"/>
          <w:szCs w:val="28"/>
        </w:rPr>
      </w:pPr>
      <w:bookmarkStart w:id="14" w:name="_Hlk155642140"/>
      <w:r w:rsidRPr="00B95AA8">
        <w:rPr>
          <w:sz w:val="28"/>
          <w:szCs w:val="28"/>
        </w:rPr>
        <w:t>Согласно пункту 25 Федерального стандарта «Аренда» признание доходов от предоставления права пользования активом по операционной аренде доходами текущего финансового года осуществляется одним из следующих способов:</w:t>
      </w:r>
    </w:p>
    <w:p w14:paraId="27864C15" w14:textId="77777777" w:rsidR="00C62412" w:rsidRPr="00B95AA8" w:rsidRDefault="00C62412" w:rsidP="00181F77">
      <w:pPr>
        <w:pStyle w:val="43"/>
        <w:shd w:val="clear" w:color="auto" w:fill="auto"/>
        <w:tabs>
          <w:tab w:val="left" w:pos="709"/>
        </w:tabs>
        <w:spacing w:before="0" w:line="367" w:lineRule="exact"/>
        <w:ind w:right="20" w:firstLine="0"/>
        <w:jc w:val="both"/>
        <w:rPr>
          <w:sz w:val="28"/>
          <w:szCs w:val="28"/>
        </w:rPr>
      </w:pPr>
      <w:r w:rsidRPr="00B95AA8">
        <w:rPr>
          <w:sz w:val="28"/>
          <w:szCs w:val="28"/>
        </w:rPr>
        <w:t>а)</w:t>
      </w:r>
      <w:r w:rsidRPr="00B95AA8">
        <w:rPr>
          <w:sz w:val="28"/>
          <w:szCs w:val="28"/>
        </w:rPr>
        <w:tab/>
        <w:t>равномерно (ежемесячно) на протяжении срока пользования объектом учета аренды;</w:t>
      </w:r>
    </w:p>
    <w:p w14:paraId="6621855D" w14:textId="77777777" w:rsidR="00C62412" w:rsidRPr="00B95AA8" w:rsidRDefault="00C62412" w:rsidP="00181F77">
      <w:pPr>
        <w:pStyle w:val="43"/>
        <w:shd w:val="clear" w:color="auto" w:fill="auto"/>
        <w:tabs>
          <w:tab w:val="left" w:pos="709"/>
        </w:tabs>
        <w:spacing w:before="0" w:line="367" w:lineRule="exact"/>
        <w:ind w:right="20" w:firstLine="0"/>
        <w:jc w:val="both"/>
        <w:rPr>
          <w:sz w:val="28"/>
          <w:szCs w:val="28"/>
        </w:rPr>
      </w:pPr>
      <w:r w:rsidRPr="00B95AA8">
        <w:rPr>
          <w:sz w:val="28"/>
          <w:szCs w:val="28"/>
        </w:rPr>
        <w:t>б)</w:t>
      </w:r>
      <w:r w:rsidRPr="00B95AA8">
        <w:rPr>
          <w:sz w:val="28"/>
          <w:szCs w:val="28"/>
        </w:rPr>
        <w:tab/>
        <w:t xml:space="preserve">в соответствии с установленным договором аренды (имущественного найма) </w:t>
      </w:r>
      <w:r w:rsidRPr="00B95AA8">
        <w:rPr>
          <w:sz w:val="28"/>
          <w:szCs w:val="28"/>
        </w:rPr>
        <w:lastRenderedPageBreak/>
        <w:t>графиком получения арендных платежей (арендной платы).</w:t>
      </w:r>
    </w:p>
    <w:p w14:paraId="77A82C26" w14:textId="77777777" w:rsidR="00C62412" w:rsidRPr="00B95AA8" w:rsidRDefault="00C62412" w:rsidP="00D24995">
      <w:pPr>
        <w:pStyle w:val="43"/>
        <w:numPr>
          <w:ilvl w:val="0"/>
          <w:numId w:val="32"/>
        </w:numPr>
        <w:shd w:val="clear" w:color="auto" w:fill="auto"/>
        <w:tabs>
          <w:tab w:val="left" w:pos="709"/>
          <w:tab w:val="left" w:pos="1287"/>
        </w:tabs>
        <w:spacing w:before="0" w:line="367" w:lineRule="exact"/>
        <w:ind w:left="0" w:right="20" w:firstLine="0"/>
        <w:jc w:val="both"/>
        <w:rPr>
          <w:sz w:val="28"/>
          <w:szCs w:val="28"/>
        </w:rPr>
      </w:pPr>
      <w:bookmarkStart w:id="15" w:name="_Hlk155642162"/>
      <w:bookmarkEnd w:id="14"/>
      <w:r w:rsidRPr="00B95AA8">
        <w:rPr>
          <w:sz w:val="28"/>
          <w:szCs w:val="28"/>
        </w:rPr>
        <w:t>При передаче в операционную аренду арендатору объекта аренды признается в учете на дату начала срока аренды дебиторская задолженность арендатора.</w:t>
      </w:r>
    </w:p>
    <w:p w14:paraId="09B2ACBD" w14:textId="151B2075" w:rsidR="00C62412" w:rsidRPr="00B95AA8" w:rsidRDefault="00E3158B" w:rsidP="00181F77">
      <w:pPr>
        <w:pStyle w:val="43"/>
        <w:shd w:val="clear" w:color="auto" w:fill="auto"/>
        <w:tabs>
          <w:tab w:val="left" w:pos="709"/>
        </w:tabs>
        <w:spacing w:before="0" w:line="367" w:lineRule="exact"/>
        <w:ind w:right="20" w:firstLine="0"/>
        <w:jc w:val="both"/>
        <w:rPr>
          <w:sz w:val="28"/>
          <w:szCs w:val="28"/>
        </w:rPr>
      </w:pPr>
      <w:r>
        <w:rPr>
          <w:sz w:val="28"/>
          <w:szCs w:val="28"/>
        </w:rPr>
        <w:tab/>
      </w:r>
      <w:r w:rsidR="00C62412" w:rsidRPr="00B95AA8">
        <w:rPr>
          <w:sz w:val="28"/>
          <w:szCs w:val="28"/>
        </w:rPr>
        <w:t>Указанная дебиторская задолженность признается в общей сумме арендных платежей, ожидаемых за весь срок аренды, с отражением ее на балансовых счетах расчетов по доходам от собственности в корреспонденции со счетом доходов от предоставления права пользования активом.</w:t>
      </w:r>
    </w:p>
    <w:bookmarkEnd w:id="15"/>
    <w:p w14:paraId="41B2035E" w14:textId="77777777" w:rsidR="00C62412" w:rsidRPr="00B95AA8" w:rsidRDefault="00C62412" w:rsidP="00D24995">
      <w:pPr>
        <w:pStyle w:val="43"/>
        <w:numPr>
          <w:ilvl w:val="0"/>
          <w:numId w:val="32"/>
        </w:numPr>
        <w:shd w:val="clear" w:color="auto" w:fill="auto"/>
        <w:tabs>
          <w:tab w:val="left" w:pos="709"/>
          <w:tab w:val="left" w:pos="1287"/>
        </w:tabs>
        <w:spacing w:before="0" w:line="367" w:lineRule="exact"/>
        <w:ind w:left="0" w:right="20" w:firstLine="0"/>
        <w:jc w:val="both"/>
        <w:rPr>
          <w:sz w:val="28"/>
          <w:szCs w:val="28"/>
        </w:rPr>
      </w:pPr>
      <w:r w:rsidRPr="00B95AA8">
        <w:rPr>
          <w:sz w:val="28"/>
          <w:szCs w:val="28"/>
        </w:rPr>
        <w:t>Доходы от операционной аренды (за исключением поступлений от оказания услуг, таких как страхование и техническое обслуживание) признаются доходами текущего периода по операционной аренде в сумме общих арендных платежей, ожидаемых за весь срок аренды.</w:t>
      </w:r>
    </w:p>
    <w:p w14:paraId="653816DF" w14:textId="4CB8F1EF" w:rsidR="00C62412" w:rsidRPr="00B95AA8" w:rsidRDefault="00E3158B" w:rsidP="00181F77">
      <w:pPr>
        <w:pStyle w:val="43"/>
        <w:shd w:val="clear" w:color="auto" w:fill="auto"/>
        <w:tabs>
          <w:tab w:val="left" w:pos="709"/>
        </w:tabs>
        <w:spacing w:before="0" w:line="367" w:lineRule="exact"/>
        <w:ind w:right="20" w:firstLine="0"/>
        <w:jc w:val="both"/>
        <w:rPr>
          <w:sz w:val="28"/>
          <w:szCs w:val="28"/>
        </w:rPr>
      </w:pPr>
      <w:r>
        <w:rPr>
          <w:sz w:val="28"/>
          <w:szCs w:val="28"/>
        </w:rPr>
        <w:tab/>
      </w:r>
      <w:r w:rsidR="00C62412" w:rsidRPr="00B95AA8">
        <w:rPr>
          <w:sz w:val="28"/>
          <w:szCs w:val="28"/>
        </w:rPr>
        <w:t>Такие доходы признаются доходами текущего периода равномерно на протяжении срока аренды, если соглашением об аренде не установлен график получения экономических выгод по операционной аренде, с уменьшением дебиторской задолженности пользователя (арендатора) по исполнению арендных платежей. Дебиторская задолженность арендатора признается один раз в месяц.</w:t>
      </w:r>
    </w:p>
    <w:p w14:paraId="2F0EB7BB" w14:textId="77777777" w:rsidR="00181F77" w:rsidRPr="00B95AA8" w:rsidRDefault="00181F77" w:rsidP="00D24995">
      <w:pPr>
        <w:pStyle w:val="43"/>
        <w:numPr>
          <w:ilvl w:val="0"/>
          <w:numId w:val="32"/>
        </w:numPr>
        <w:shd w:val="clear" w:color="auto" w:fill="auto"/>
        <w:tabs>
          <w:tab w:val="left" w:pos="709"/>
          <w:tab w:val="left" w:pos="1287"/>
        </w:tabs>
        <w:spacing w:before="0" w:line="367" w:lineRule="exact"/>
        <w:ind w:left="0" w:right="20" w:firstLine="0"/>
        <w:jc w:val="both"/>
        <w:rPr>
          <w:sz w:val="28"/>
          <w:szCs w:val="28"/>
        </w:rPr>
      </w:pPr>
      <w:r w:rsidRPr="00B95AA8">
        <w:rPr>
          <w:sz w:val="28"/>
          <w:szCs w:val="28"/>
        </w:rPr>
        <w:t>Поступление денежных средств в счет уплаты арендных платежей (условных арендных платежей) отражается как уменьшение дебиторской задолженности по арендным обязательствам пользователя (арендатора).</w:t>
      </w:r>
    </w:p>
    <w:p w14:paraId="064F4836" w14:textId="77777777" w:rsidR="00181F77" w:rsidRPr="00B95AA8" w:rsidRDefault="00181F77" w:rsidP="00D24995">
      <w:pPr>
        <w:pStyle w:val="43"/>
        <w:numPr>
          <w:ilvl w:val="0"/>
          <w:numId w:val="32"/>
        </w:numPr>
        <w:shd w:val="clear" w:color="auto" w:fill="auto"/>
        <w:tabs>
          <w:tab w:val="left" w:pos="709"/>
          <w:tab w:val="left" w:pos="1294"/>
        </w:tabs>
        <w:spacing w:before="0" w:line="367" w:lineRule="exact"/>
        <w:ind w:left="0" w:right="20" w:firstLine="0"/>
        <w:jc w:val="both"/>
        <w:rPr>
          <w:sz w:val="28"/>
          <w:szCs w:val="28"/>
        </w:rPr>
      </w:pPr>
      <w:r w:rsidRPr="00B95AA8">
        <w:rPr>
          <w:sz w:val="28"/>
          <w:szCs w:val="28"/>
        </w:rPr>
        <w:t>Объект, переданный в аренду, в целях контроля движения и сохранности переданного имущества одновременно отражается на забалансовом счете 25 «Имущество, переданное в возмездное пользование (аренду)» или на забалансовом счете 26 «Имущество, переданное в безвозмездное пользование».</w:t>
      </w:r>
    </w:p>
    <w:p w14:paraId="2A91EF6A" w14:textId="77777777" w:rsidR="00181F77" w:rsidRPr="00B95AA8" w:rsidRDefault="00181F77" w:rsidP="00181F77">
      <w:pPr>
        <w:pStyle w:val="43"/>
        <w:shd w:val="clear" w:color="auto" w:fill="auto"/>
        <w:tabs>
          <w:tab w:val="left" w:pos="709"/>
        </w:tabs>
        <w:spacing w:before="0" w:line="367" w:lineRule="exact"/>
        <w:ind w:right="20" w:firstLine="0"/>
        <w:jc w:val="both"/>
        <w:rPr>
          <w:sz w:val="28"/>
          <w:szCs w:val="28"/>
        </w:rPr>
      </w:pPr>
      <w:r w:rsidRPr="00B95AA8">
        <w:rPr>
          <w:sz w:val="28"/>
          <w:szCs w:val="28"/>
        </w:rPr>
        <w:t>В случае, если сдается часть площади объекта недвижимости, то часть объекта, передаваемая в аренду, отражается на забалансовом счете 25 «Имущество, переданное в возмездное пользование (аренду)» или на забалансовом счете 26 «Имущество, переданное в безвозмездное пользование» по стоимости, рассчитанной пропорционально сдаваемой площади.</w:t>
      </w:r>
    </w:p>
    <w:p w14:paraId="3CCB003F" w14:textId="77777777" w:rsidR="00E3158B" w:rsidRDefault="00181F77" w:rsidP="00D24995">
      <w:pPr>
        <w:pStyle w:val="43"/>
        <w:numPr>
          <w:ilvl w:val="0"/>
          <w:numId w:val="32"/>
        </w:numPr>
        <w:shd w:val="clear" w:color="auto" w:fill="auto"/>
        <w:tabs>
          <w:tab w:val="left" w:pos="709"/>
          <w:tab w:val="left" w:pos="1294"/>
        </w:tabs>
        <w:spacing w:before="0" w:line="367" w:lineRule="exact"/>
        <w:ind w:left="0" w:right="20" w:firstLine="0"/>
        <w:jc w:val="both"/>
        <w:rPr>
          <w:sz w:val="28"/>
          <w:szCs w:val="28"/>
        </w:rPr>
      </w:pPr>
      <w:r w:rsidRPr="00E3158B">
        <w:rPr>
          <w:sz w:val="28"/>
          <w:szCs w:val="28"/>
        </w:rPr>
        <w:t>Положения Федерального стандарта «Аренда»</w:t>
      </w:r>
      <w:r w:rsidR="00E3158B" w:rsidRPr="00E3158B">
        <w:rPr>
          <w:sz w:val="28"/>
          <w:szCs w:val="28"/>
        </w:rPr>
        <w:t>:</w:t>
      </w:r>
    </w:p>
    <w:p w14:paraId="3175E687" w14:textId="589E35E6" w:rsidR="00181F77" w:rsidRDefault="00E3158B" w:rsidP="00E3158B">
      <w:pPr>
        <w:pStyle w:val="43"/>
        <w:shd w:val="clear" w:color="auto" w:fill="auto"/>
        <w:tabs>
          <w:tab w:val="left" w:pos="709"/>
          <w:tab w:val="left" w:pos="1294"/>
        </w:tabs>
        <w:spacing w:before="0" w:line="367" w:lineRule="exact"/>
        <w:ind w:right="20" w:firstLine="0"/>
        <w:jc w:val="both"/>
        <w:rPr>
          <w:sz w:val="28"/>
          <w:szCs w:val="28"/>
        </w:rPr>
      </w:pPr>
      <w:r>
        <w:rPr>
          <w:sz w:val="28"/>
          <w:szCs w:val="28"/>
        </w:rPr>
        <w:tab/>
      </w:r>
      <w:r w:rsidR="00181F77" w:rsidRPr="00E3158B">
        <w:rPr>
          <w:sz w:val="28"/>
          <w:szCs w:val="28"/>
        </w:rPr>
        <w:t xml:space="preserve"> не применяются в случае передачи субъектом централизованного учета иной организации помещения или части помещения в безвозмездное пользование, если при этом обязанности по содержанию имущества, в том числе по возмещению коммунальных расходов, не передаются (случаи безвозмездной передачи имущества, осуществленной в целях соответствия услуги, оказываемой учреждением, установленным стандартам качества)</w:t>
      </w:r>
      <w:r w:rsidRPr="00E3158B">
        <w:rPr>
          <w:sz w:val="28"/>
          <w:szCs w:val="28"/>
        </w:rPr>
        <w:t>;</w:t>
      </w:r>
    </w:p>
    <w:p w14:paraId="4886B037" w14:textId="5F229476" w:rsidR="00E3158B" w:rsidRPr="00E3158B" w:rsidRDefault="00E3158B" w:rsidP="00E3158B">
      <w:pPr>
        <w:pStyle w:val="43"/>
        <w:shd w:val="clear" w:color="auto" w:fill="auto"/>
        <w:tabs>
          <w:tab w:val="left" w:pos="709"/>
          <w:tab w:val="left" w:pos="1294"/>
        </w:tabs>
        <w:spacing w:before="0" w:line="367" w:lineRule="exact"/>
        <w:ind w:right="20" w:firstLine="0"/>
        <w:jc w:val="both"/>
        <w:rPr>
          <w:sz w:val="28"/>
          <w:szCs w:val="28"/>
        </w:rPr>
      </w:pPr>
      <w:r>
        <w:rPr>
          <w:sz w:val="28"/>
          <w:szCs w:val="28"/>
        </w:rPr>
        <w:tab/>
        <w:t xml:space="preserve">не применяются и не признаются объектами учета аренды права пользования </w:t>
      </w:r>
      <w:r>
        <w:rPr>
          <w:sz w:val="28"/>
          <w:szCs w:val="28"/>
        </w:rPr>
        <w:lastRenderedPageBreak/>
        <w:t>объектами нефинансовых активов, передаваемые в безвозмездное пользование между учреждениями, находящимися в ведении одного органа власти (Учредителя), по его решению с целью формирования имущественного комплекса (повышения эффективности использования государственного (муниципального) имущества, находящегося в его распоряжении) для осуществления органом власти (Учредителем) возложенных полномочий (функций), в том числе через подведомственные ему учреждения, вне зависимости от условий по исполнению обязательств по содержанию имущества, переданного в пользование.</w:t>
      </w:r>
    </w:p>
    <w:p w14:paraId="3EBE2279" w14:textId="77777777" w:rsidR="00E3158B" w:rsidRPr="00B95AA8" w:rsidRDefault="00E3158B" w:rsidP="00E3158B">
      <w:pPr>
        <w:pStyle w:val="43"/>
        <w:shd w:val="clear" w:color="auto" w:fill="auto"/>
        <w:tabs>
          <w:tab w:val="left" w:pos="709"/>
          <w:tab w:val="left" w:pos="1294"/>
        </w:tabs>
        <w:spacing w:before="0" w:after="258" w:line="367" w:lineRule="exact"/>
        <w:ind w:right="20" w:firstLine="0"/>
        <w:jc w:val="both"/>
        <w:rPr>
          <w:sz w:val="28"/>
          <w:szCs w:val="28"/>
        </w:rPr>
      </w:pPr>
    </w:p>
    <w:p w14:paraId="4C4F413F" w14:textId="5B804CB0" w:rsidR="000B1B6E" w:rsidRPr="006D43C3" w:rsidRDefault="000B1B6E" w:rsidP="00C75C88">
      <w:pPr>
        <w:widowControl w:val="0"/>
        <w:jc w:val="center"/>
        <w:outlineLvl w:val="1"/>
        <w:rPr>
          <w:b/>
          <w:sz w:val="28"/>
          <w:szCs w:val="28"/>
        </w:rPr>
      </w:pPr>
    </w:p>
    <w:p w14:paraId="1786FA50" w14:textId="7EF1BF8C" w:rsidR="000B1B6E" w:rsidRDefault="00181F77">
      <w:pPr>
        <w:widowControl w:val="0"/>
        <w:jc w:val="center"/>
        <w:outlineLvl w:val="2"/>
        <w:rPr>
          <w:b/>
          <w:sz w:val="28"/>
          <w:szCs w:val="28"/>
        </w:rPr>
      </w:pPr>
      <w:r w:rsidRPr="006D43C3">
        <w:rPr>
          <w:b/>
          <w:sz w:val="28"/>
          <w:szCs w:val="28"/>
        </w:rPr>
        <w:t>6.8</w:t>
      </w:r>
      <w:r w:rsidR="00486A44" w:rsidRPr="006D43C3">
        <w:rPr>
          <w:b/>
          <w:sz w:val="28"/>
          <w:szCs w:val="28"/>
        </w:rPr>
        <w:t xml:space="preserve"> Учет обязательств по заработной плате и иным выплатам</w:t>
      </w:r>
    </w:p>
    <w:p w14:paraId="1B4E4D94" w14:textId="77777777" w:rsidR="00CE5C23" w:rsidRPr="006D43C3" w:rsidRDefault="00CE5C23">
      <w:pPr>
        <w:widowControl w:val="0"/>
        <w:jc w:val="center"/>
        <w:outlineLvl w:val="2"/>
        <w:rPr>
          <w:b/>
          <w:sz w:val="28"/>
          <w:szCs w:val="28"/>
        </w:rPr>
      </w:pPr>
    </w:p>
    <w:p w14:paraId="2183FF96" w14:textId="77777777" w:rsidR="00CE5C23" w:rsidRDefault="0005685E"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CE5C23">
        <w:rPr>
          <w:sz w:val="28"/>
          <w:szCs w:val="28"/>
        </w:rPr>
        <w:t xml:space="preserve">Отражение начислений физическим лицам выплат по оплате труда и иных выплат, в том числе осуществляемых на основе контрактов (договоров) с физическими лицами, а также отражение удержаний из сумм начислений осуществляется с использованием </w:t>
      </w:r>
      <w:r w:rsidR="00CE5C23">
        <w:rPr>
          <w:sz w:val="28"/>
          <w:szCs w:val="28"/>
        </w:rPr>
        <w:t xml:space="preserve">расчетно-платежной ведомости (ф. 0504401), Расчетной ведомости (ф. 0504402). </w:t>
      </w:r>
    </w:p>
    <w:p w14:paraId="217ED38A" w14:textId="120D4104" w:rsidR="003C5AEB" w:rsidRPr="00CE5C23"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CE5C23">
        <w:rPr>
          <w:sz w:val="28"/>
          <w:szCs w:val="28"/>
        </w:rPr>
        <w:t>Оплата труда и другие выплаты сотрудникам (работникам) субъекта централизованного учета осуществляются в соответствии с Трудовым кодексом Российской Федерации и Положением об оплате труда субъекта централизованного учета. Выплаты стимулирующего характера осуществляются на основании Положения о премировании субъекта централизованного учета.</w:t>
      </w:r>
    </w:p>
    <w:p w14:paraId="2E1C5FB1" w14:textId="77777777" w:rsidR="003C5AEB" w:rsidRPr="00CE5C23"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CE5C23">
        <w:rPr>
          <w:sz w:val="28"/>
          <w:szCs w:val="28"/>
        </w:rPr>
        <w:t>Расчеты с сотрудниками (работниками) по оплате труда и прочим выплатам осуществляются через личные банковские карты сотрудников (работников), либо через кассу субъекта централизованного учета.</w:t>
      </w:r>
    </w:p>
    <w:p w14:paraId="3D2F38C5" w14:textId="77777777" w:rsidR="003C5AEB" w:rsidRPr="00CE5C23"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CE5C23">
        <w:rPr>
          <w:sz w:val="28"/>
          <w:szCs w:val="28"/>
        </w:rPr>
        <w:t>Начисление заработной платы производится на основании Табеля учета использования рабочего времени (ф. 0504421) (далее — Табель) и приказа руководителя субъекта централизованного учета.</w:t>
      </w:r>
    </w:p>
    <w:p w14:paraId="57A1B382" w14:textId="6EF4E6B2" w:rsidR="003C5AEB" w:rsidRPr="00CE5C23" w:rsidRDefault="003C5AEB" w:rsidP="003C5AEB">
      <w:pPr>
        <w:pStyle w:val="43"/>
        <w:shd w:val="clear" w:color="auto" w:fill="auto"/>
        <w:tabs>
          <w:tab w:val="left" w:pos="851"/>
        </w:tabs>
        <w:spacing w:before="0" w:line="367" w:lineRule="exact"/>
        <w:ind w:right="20" w:firstLine="0"/>
        <w:jc w:val="both"/>
        <w:rPr>
          <w:sz w:val="28"/>
          <w:szCs w:val="28"/>
        </w:rPr>
      </w:pPr>
      <w:r w:rsidRPr="00CE5C23">
        <w:rPr>
          <w:sz w:val="28"/>
          <w:szCs w:val="28"/>
        </w:rPr>
        <w:tab/>
        <w:t>Табель ведется в разрезе структурных подразделений субъекта централизованного учета. Изменения списочного состава сотрудников (работников) в Табеле производятся на основании документов по учету труда и его оплаты (кадровому учету, учету использования рабочего времени).</w:t>
      </w:r>
    </w:p>
    <w:p w14:paraId="7170692D" w14:textId="44434069" w:rsidR="003C5AEB" w:rsidRPr="00CE5C23" w:rsidRDefault="003C5AEB" w:rsidP="003C5AEB">
      <w:pPr>
        <w:pStyle w:val="43"/>
        <w:shd w:val="clear" w:color="auto" w:fill="auto"/>
        <w:tabs>
          <w:tab w:val="left" w:pos="851"/>
        </w:tabs>
        <w:spacing w:before="0" w:line="367" w:lineRule="exact"/>
        <w:ind w:firstLine="0"/>
        <w:jc w:val="both"/>
        <w:rPr>
          <w:sz w:val="28"/>
          <w:szCs w:val="28"/>
        </w:rPr>
      </w:pPr>
      <w:r w:rsidRPr="00CE5C23">
        <w:rPr>
          <w:sz w:val="28"/>
          <w:szCs w:val="28"/>
        </w:rPr>
        <w:tab/>
        <w:t>В Табеле отражается фактически отработанное время либо неявки.</w:t>
      </w:r>
    </w:p>
    <w:p w14:paraId="007FD338" w14:textId="630ADED3" w:rsidR="003C5AEB" w:rsidRPr="00CE5C23" w:rsidRDefault="003C5AEB" w:rsidP="003C5AEB">
      <w:pPr>
        <w:pStyle w:val="43"/>
        <w:shd w:val="clear" w:color="auto" w:fill="auto"/>
        <w:tabs>
          <w:tab w:val="left" w:pos="851"/>
        </w:tabs>
        <w:spacing w:before="0" w:line="367" w:lineRule="exact"/>
        <w:ind w:right="20" w:firstLine="0"/>
        <w:jc w:val="both"/>
        <w:rPr>
          <w:sz w:val="28"/>
          <w:szCs w:val="28"/>
        </w:rPr>
      </w:pPr>
      <w:r w:rsidRPr="00CE5C23">
        <w:rPr>
          <w:sz w:val="28"/>
          <w:szCs w:val="28"/>
        </w:rPr>
        <w:tab/>
        <w:t>Конкретный способ ведения Табеля определяется приказом субъекта централизованного учета.</w:t>
      </w:r>
    </w:p>
    <w:p w14:paraId="5D01FD7B" w14:textId="3FBAD267" w:rsidR="00CC6CEF" w:rsidRDefault="00CC6CEF" w:rsidP="00EB4009">
      <w:pPr>
        <w:pStyle w:val="a4"/>
        <w:numPr>
          <w:ilvl w:val="0"/>
          <w:numId w:val="33"/>
        </w:numPr>
        <w:tabs>
          <w:tab w:val="left" w:pos="709"/>
        </w:tabs>
        <w:spacing w:line="276" w:lineRule="auto"/>
        <w:ind w:left="0" w:firstLine="0"/>
        <w:jc w:val="both"/>
        <w:rPr>
          <w:sz w:val="28"/>
          <w:szCs w:val="28"/>
        </w:rPr>
      </w:pPr>
      <w:r w:rsidRPr="00EB4009">
        <w:rPr>
          <w:sz w:val="28"/>
          <w:szCs w:val="28"/>
        </w:rPr>
        <w:lastRenderedPageBreak/>
        <w:t>При заполнении Табеля учета использования рабочего времени (ф. 0504421) применяются условные обозначения, установленные приказом Минфина России от 30.03.2015 № 52н, а также следующие:</w:t>
      </w:r>
    </w:p>
    <w:tbl>
      <w:tblPr>
        <w:tblStyle w:val="af3"/>
        <w:tblW w:w="0" w:type="auto"/>
        <w:tblInd w:w="-113" w:type="dxa"/>
        <w:tblLook w:val="04A0" w:firstRow="1" w:lastRow="0" w:firstColumn="1" w:lastColumn="0" w:noHBand="0" w:noVBand="1"/>
      </w:tblPr>
      <w:tblGrid>
        <w:gridCol w:w="7479"/>
        <w:gridCol w:w="1866"/>
      </w:tblGrid>
      <w:tr w:rsidR="00184C5E" w:rsidRPr="00191CBF" w14:paraId="39E68209" w14:textId="77777777" w:rsidTr="00184C5E">
        <w:tc>
          <w:tcPr>
            <w:tcW w:w="7479" w:type="dxa"/>
          </w:tcPr>
          <w:p w14:paraId="7E7DFBD4" w14:textId="77777777" w:rsidR="00184C5E" w:rsidRPr="00191CBF" w:rsidRDefault="00184C5E" w:rsidP="007842D8">
            <w:pPr>
              <w:tabs>
                <w:tab w:val="left" w:pos="567"/>
              </w:tabs>
              <w:spacing w:line="360" w:lineRule="auto"/>
              <w:jc w:val="center"/>
              <w:rPr>
                <w:szCs w:val="24"/>
              </w:rPr>
            </w:pPr>
            <w:r w:rsidRPr="00191CBF">
              <w:rPr>
                <w:szCs w:val="24"/>
              </w:rPr>
              <w:t>Наименование показателя</w:t>
            </w:r>
          </w:p>
        </w:tc>
        <w:tc>
          <w:tcPr>
            <w:tcW w:w="1866" w:type="dxa"/>
          </w:tcPr>
          <w:p w14:paraId="42330228" w14:textId="77777777" w:rsidR="00184C5E" w:rsidRPr="00191CBF" w:rsidRDefault="00184C5E" w:rsidP="007842D8">
            <w:pPr>
              <w:tabs>
                <w:tab w:val="left" w:pos="567"/>
              </w:tabs>
              <w:spacing w:line="360" w:lineRule="auto"/>
              <w:jc w:val="center"/>
              <w:rPr>
                <w:szCs w:val="24"/>
              </w:rPr>
            </w:pPr>
            <w:r w:rsidRPr="00191CBF">
              <w:rPr>
                <w:szCs w:val="24"/>
              </w:rPr>
              <w:t>Код</w:t>
            </w:r>
          </w:p>
        </w:tc>
      </w:tr>
      <w:tr w:rsidR="00184C5E" w:rsidRPr="00191CBF" w14:paraId="63590340" w14:textId="77777777" w:rsidTr="00184C5E">
        <w:tc>
          <w:tcPr>
            <w:tcW w:w="7479" w:type="dxa"/>
          </w:tcPr>
          <w:p w14:paraId="5B177460" w14:textId="77777777" w:rsidR="00184C5E" w:rsidRPr="00191CBF" w:rsidRDefault="00184C5E" w:rsidP="007842D8">
            <w:pPr>
              <w:tabs>
                <w:tab w:val="left" w:pos="567"/>
              </w:tabs>
              <w:spacing w:line="276" w:lineRule="auto"/>
              <w:jc w:val="both"/>
              <w:rPr>
                <w:szCs w:val="24"/>
              </w:rPr>
            </w:pPr>
            <w:r w:rsidRPr="00191CBF">
              <w:rPr>
                <w:szCs w:val="24"/>
              </w:rPr>
              <w:t>Повышение квалификации с отрывом от работы</w:t>
            </w:r>
          </w:p>
        </w:tc>
        <w:tc>
          <w:tcPr>
            <w:tcW w:w="1866" w:type="dxa"/>
          </w:tcPr>
          <w:p w14:paraId="2DD8704D" w14:textId="77777777" w:rsidR="00184C5E" w:rsidRPr="00191CBF" w:rsidRDefault="00184C5E" w:rsidP="007842D8">
            <w:pPr>
              <w:tabs>
                <w:tab w:val="left" w:pos="567"/>
              </w:tabs>
              <w:spacing w:line="360" w:lineRule="auto"/>
              <w:jc w:val="center"/>
              <w:rPr>
                <w:szCs w:val="24"/>
              </w:rPr>
            </w:pPr>
            <w:r w:rsidRPr="00191CBF">
              <w:rPr>
                <w:szCs w:val="24"/>
              </w:rPr>
              <w:t>ПК</w:t>
            </w:r>
          </w:p>
        </w:tc>
      </w:tr>
      <w:tr w:rsidR="00184C5E" w:rsidRPr="00191CBF" w14:paraId="19F3E1DB" w14:textId="77777777" w:rsidTr="00184C5E">
        <w:tc>
          <w:tcPr>
            <w:tcW w:w="7479" w:type="dxa"/>
          </w:tcPr>
          <w:p w14:paraId="68DEA0D0" w14:textId="77777777" w:rsidR="00184C5E" w:rsidRPr="00191CBF" w:rsidRDefault="00184C5E" w:rsidP="007842D8">
            <w:pPr>
              <w:tabs>
                <w:tab w:val="left" w:pos="567"/>
              </w:tabs>
              <w:spacing w:line="276" w:lineRule="auto"/>
              <w:jc w:val="both"/>
              <w:rPr>
                <w:szCs w:val="24"/>
              </w:rPr>
            </w:pPr>
            <w:r w:rsidRPr="00191CBF">
              <w:rPr>
                <w:szCs w:val="24"/>
              </w:rPr>
              <w:t>Повышение квалификации с отрывом от работы в другой местности</w:t>
            </w:r>
          </w:p>
        </w:tc>
        <w:tc>
          <w:tcPr>
            <w:tcW w:w="1866" w:type="dxa"/>
          </w:tcPr>
          <w:p w14:paraId="3FCC415A" w14:textId="77777777" w:rsidR="00184C5E" w:rsidRPr="00191CBF" w:rsidRDefault="00184C5E" w:rsidP="007842D8">
            <w:pPr>
              <w:tabs>
                <w:tab w:val="left" w:pos="567"/>
              </w:tabs>
              <w:spacing w:line="360" w:lineRule="auto"/>
              <w:jc w:val="center"/>
              <w:rPr>
                <w:szCs w:val="24"/>
              </w:rPr>
            </w:pPr>
            <w:r w:rsidRPr="00191CBF">
              <w:rPr>
                <w:szCs w:val="24"/>
              </w:rPr>
              <w:t>ПМ</w:t>
            </w:r>
          </w:p>
        </w:tc>
      </w:tr>
      <w:tr w:rsidR="00184C5E" w:rsidRPr="00191CBF" w14:paraId="09C5156D" w14:textId="77777777" w:rsidTr="00184C5E">
        <w:tc>
          <w:tcPr>
            <w:tcW w:w="7479" w:type="dxa"/>
          </w:tcPr>
          <w:p w14:paraId="3C2C3EF6" w14:textId="77777777" w:rsidR="00184C5E" w:rsidRPr="00191CBF" w:rsidRDefault="00184C5E" w:rsidP="007842D8">
            <w:pPr>
              <w:tabs>
                <w:tab w:val="left" w:pos="567"/>
              </w:tabs>
              <w:spacing w:line="276" w:lineRule="auto"/>
              <w:jc w:val="both"/>
              <w:rPr>
                <w:szCs w:val="24"/>
              </w:rPr>
            </w:pPr>
            <w:r w:rsidRPr="00191CBF">
              <w:rPr>
                <w:szCs w:val="24"/>
              </w:rPr>
              <w:t>Отпуск без сохранения заработной платы, предоставленный работнику по разрешению работодателя</w:t>
            </w:r>
          </w:p>
        </w:tc>
        <w:tc>
          <w:tcPr>
            <w:tcW w:w="1866" w:type="dxa"/>
          </w:tcPr>
          <w:p w14:paraId="08784A3F" w14:textId="77777777" w:rsidR="00184C5E" w:rsidRPr="00191CBF" w:rsidRDefault="00184C5E" w:rsidP="007842D8">
            <w:pPr>
              <w:tabs>
                <w:tab w:val="left" w:pos="567"/>
              </w:tabs>
              <w:spacing w:line="360" w:lineRule="auto"/>
              <w:jc w:val="center"/>
              <w:rPr>
                <w:szCs w:val="24"/>
              </w:rPr>
            </w:pPr>
            <w:r w:rsidRPr="00191CBF">
              <w:rPr>
                <w:szCs w:val="24"/>
              </w:rPr>
              <w:t>ДО</w:t>
            </w:r>
          </w:p>
        </w:tc>
      </w:tr>
      <w:tr w:rsidR="00184C5E" w:rsidRPr="00191CBF" w14:paraId="2590FC2D" w14:textId="77777777" w:rsidTr="00184C5E">
        <w:tc>
          <w:tcPr>
            <w:tcW w:w="7479" w:type="dxa"/>
          </w:tcPr>
          <w:p w14:paraId="68D3B576" w14:textId="77777777" w:rsidR="00184C5E" w:rsidRPr="003D2FF7" w:rsidRDefault="00184C5E" w:rsidP="007842D8">
            <w:pPr>
              <w:tabs>
                <w:tab w:val="left" w:pos="567"/>
              </w:tabs>
              <w:spacing w:line="276" w:lineRule="auto"/>
              <w:jc w:val="both"/>
              <w:rPr>
                <w:szCs w:val="24"/>
              </w:rPr>
            </w:pPr>
            <w:r w:rsidRPr="00191CBF">
              <w:rPr>
                <w:szCs w:val="24"/>
              </w:rPr>
              <w:t>Дополнительные выходные дни (оплачиваемые</w:t>
            </w:r>
            <w:r>
              <w:rPr>
                <w:szCs w:val="24"/>
              </w:rPr>
              <w:t xml:space="preserve"> - диспансеризация, </w:t>
            </w:r>
            <w:r w:rsidRPr="00191CBF">
              <w:rPr>
                <w:szCs w:val="24"/>
              </w:rPr>
              <w:t>дополнительные дни отдыха в соответствии с коллективным договором</w:t>
            </w:r>
            <w:r>
              <w:rPr>
                <w:szCs w:val="24"/>
              </w:rPr>
              <w:t>, в</w:t>
            </w:r>
            <w:r w:rsidRPr="00191CBF">
              <w:rPr>
                <w:szCs w:val="24"/>
              </w:rPr>
              <w:t>ыходные дни, предоставляемые работникам, проходящим вакцинацию</w:t>
            </w:r>
            <w:r>
              <w:rPr>
                <w:szCs w:val="24"/>
              </w:rPr>
              <w:t>)</w:t>
            </w:r>
          </w:p>
        </w:tc>
        <w:tc>
          <w:tcPr>
            <w:tcW w:w="1866" w:type="dxa"/>
          </w:tcPr>
          <w:p w14:paraId="1CE558EB" w14:textId="77777777" w:rsidR="00184C5E" w:rsidRPr="00191CBF" w:rsidRDefault="00184C5E" w:rsidP="007842D8">
            <w:pPr>
              <w:tabs>
                <w:tab w:val="left" w:pos="567"/>
              </w:tabs>
              <w:spacing w:line="360" w:lineRule="auto"/>
              <w:jc w:val="center"/>
              <w:rPr>
                <w:szCs w:val="24"/>
              </w:rPr>
            </w:pPr>
            <w:r w:rsidRPr="00191CBF">
              <w:rPr>
                <w:szCs w:val="24"/>
              </w:rPr>
              <w:t>ОВ</w:t>
            </w:r>
          </w:p>
        </w:tc>
      </w:tr>
      <w:tr w:rsidR="00184C5E" w:rsidRPr="00191CBF" w14:paraId="42D81660" w14:textId="77777777" w:rsidTr="00184C5E">
        <w:tc>
          <w:tcPr>
            <w:tcW w:w="7479" w:type="dxa"/>
          </w:tcPr>
          <w:p w14:paraId="462704CB" w14:textId="77777777" w:rsidR="00184C5E" w:rsidRPr="00191CBF" w:rsidRDefault="00184C5E" w:rsidP="007842D8">
            <w:pPr>
              <w:tabs>
                <w:tab w:val="left" w:pos="567"/>
              </w:tabs>
              <w:spacing w:line="276" w:lineRule="auto"/>
              <w:jc w:val="both"/>
              <w:rPr>
                <w:szCs w:val="24"/>
              </w:rPr>
            </w:pPr>
            <w:r w:rsidRPr="00191CBF">
              <w:rPr>
                <w:szCs w:val="24"/>
              </w:rPr>
              <w:t>Дополнительные выходные дни (без сохранения заработной платы)</w:t>
            </w:r>
          </w:p>
        </w:tc>
        <w:tc>
          <w:tcPr>
            <w:tcW w:w="1866" w:type="dxa"/>
          </w:tcPr>
          <w:p w14:paraId="61EFAD4C" w14:textId="77777777" w:rsidR="00184C5E" w:rsidRPr="00191CBF" w:rsidRDefault="00184C5E" w:rsidP="007842D8">
            <w:pPr>
              <w:tabs>
                <w:tab w:val="left" w:pos="567"/>
              </w:tabs>
              <w:spacing w:line="360" w:lineRule="auto"/>
              <w:jc w:val="center"/>
              <w:rPr>
                <w:szCs w:val="24"/>
              </w:rPr>
            </w:pPr>
            <w:r w:rsidRPr="00191CBF">
              <w:rPr>
                <w:szCs w:val="24"/>
              </w:rPr>
              <w:t>НВ</w:t>
            </w:r>
          </w:p>
        </w:tc>
      </w:tr>
      <w:tr w:rsidR="00184C5E" w:rsidRPr="00191CBF" w14:paraId="576C33A4" w14:textId="77777777" w:rsidTr="00184C5E">
        <w:tc>
          <w:tcPr>
            <w:tcW w:w="7479" w:type="dxa"/>
          </w:tcPr>
          <w:p w14:paraId="76DF2B93" w14:textId="77777777" w:rsidR="00184C5E" w:rsidRPr="00191CBF" w:rsidRDefault="00184C5E" w:rsidP="007842D8">
            <w:pPr>
              <w:tabs>
                <w:tab w:val="left" w:pos="567"/>
              </w:tabs>
              <w:spacing w:line="276" w:lineRule="auto"/>
              <w:jc w:val="both"/>
              <w:rPr>
                <w:szCs w:val="24"/>
              </w:rPr>
            </w:pPr>
            <w:r w:rsidRPr="00191CBF">
              <w:rPr>
                <w:szCs w:val="24"/>
              </w:rPr>
              <w:t>Отстранение от работы (недопущение к работе) по причинам, предусмотренным законодательством, без начисления заработной платы</w:t>
            </w:r>
          </w:p>
        </w:tc>
        <w:tc>
          <w:tcPr>
            <w:tcW w:w="1866" w:type="dxa"/>
          </w:tcPr>
          <w:p w14:paraId="6A97AA46" w14:textId="77777777" w:rsidR="00184C5E" w:rsidRPr="00191CBF" w:rsidRDefault="00184C5E" w:rsidP="007842D8">
            <w:pPr>
              <w:tabs>
                <w:tab w:val="left" w:pos="567"/>
              </w:tabs>
              <w:spacing w:line="360" w:lineRule="auto"/>
              <w:jc w:val="center"/>
              <w:rPr>
                <w:szCs w:val="24"/>
              </w:rPr>
            </w:pPr>
            <w:r w:rsidRPr="00191CBF">
              <w:rPr>
                <w:szCs w:val="24"/>
              </w:rPr>
              <w:t>НБ</w:t>
            </w:r>
          </w:p>
        </w:tc>
      </w:tr>
      <w:tr w:rsidR="00184C5E" w:rsidRPr="00191CBF" w14:paraId="17D4E966" w14:textId="77777777" w:rsidTr="00184C5E">
        <w:tc>
          <w:tcPr>
            <w:tcW w:w="7479" w:type="dxa"/>
            <w:shd w:val="clear" w:color="auto" w:fill="FFFFFF" w:themeFill="background1"/>
          </w:tcPr>
          <w:p w14:paraId="6D061037" w14:textId="77777777" w:rsidR="00184C5E" w:rsidRPr="00191CBF" w:rsidRDefault="00184C5E" w:rsidP="007842D8">
            <w:pPr>
              <w:tabs>
                <w:tab w:val="left" w:pos="567"/>
              </w:tabs>
              <w:spacing w:line="276" w:lineRule="auto"/>
              <w:jc w:val="both"/>
              <w:rPr>
                <w:szCs w:val="24"/>
              </w:rPr>
            </w:pPr>
            <w:r w:rsidRPr="00191CBF">
              <w:rPr>
                <w:szCs w:val="24"/>
              </w:rPr>
              <w:t>Работа в выходной и праздничный день в период нахождения в служебной командировке</w:t>
            </w:r>
          </w:p>
        </w:tc>
        <w:tc>
          <w:tcPr>
            <w:tcW w:w="1866" w:type="dxa"/>
            <w:shd w:val="clear" w:color="auto" w:fill="FFFFFF" w:themeFill="background1"/>
          </w:tcPr>
          <w:p w14:paraId="1CA8EE91" w14:textId="77777777" w:rsidR="00184C5E" w:rsidRPr="00191CBF" w:rsidRDefault="00184C5E" w:rsidP="007842D8">
            <w:pPr>
              <w:tabs>
                <w:tab w:val="left" w:pos="567"/>
              </w:tabs>
              <w:spacing w:line="360" w:lineRule="auto"/>
              <w:jc w:val="center"/>
              <w:rPr>
                <w:szCs w:val="24"/>
              </w:rPr>
            </w:pPr>
            <w:r>
              <w:rPr>
                <w:szCs w:val="24"/>
              </w:rPr>
              <w:t>К</w:t>
            </w:r>
            <w:r w:rsidRPr="00191CBF">
              <w:rPr>
                <w:szCs w:val="24"/>
              </w:rPr>
              <w:t>В</w:t>
            </w:r>
          </w:p>
        </w:tc>
      </w:tr>
      <w:tr w:rsidR="00184C5E" w:rsidRPr="00191CBF" w14:paraId="6697168E" w14:textId="77777777" w:rsidTr="00184C5E">
        <w:tc>
          <w:tcPr>
            <w:tcW w:w="7479" w:type="dxa"/>
            <w:shd w:val="clear" w:color="auto" w:fill="FFFFFF" w:themeFill="background1"/>
          </w:tcPr>
          <w:p w14:paraId="5E0AB4C9" w14:textId="2699B449" w:rsidR="00184C5E" w:rsidRPr="00191CBF" w:rsidRDefault="00184C5E" w:rsidP="007842D8">
            <w:pPr>
              <w:tabs>
                <w:tab w:val="left" w:pos="567"/>
              </w:tabs>
              <w:spacing w:line="276" w:lineRule="auto"/>
              <w:jc w:val="both"/>
              <w:rPr>
                <w:szCs w:val="24"/>
              </w:rPr>
            </w:pPr>
            <w:r w:rsidRPr="00191CBF">
              <w:rPr>
                <w:szCs w:val="24"/>
              </w:rPr>
              <w:t>Оплата среднего заработка в двойном размере в  период нахождения в служебной командировке (</w:t>
            </w:r>
            <w:r w:rsidR="00B64BC5">
              <w:rPr>
                <w:szCs w:val="24"/>
              </w:rPr>
              <w:t>в отдельных, установленных законодательством, случаях</w:t>
            </w:r>
            <w:r w:rsidRPr="00191CBF">
              <w:rPr>
                <w:szCs w:val="24"/>
              </w:rPr>
              <w:t>)</w:t>
            </w:r>
          </w:p>
        </w:tc>
        <w:tc>
          <w:tcPr>
            <w:tcW w:w="1866" w:type="dxa"/>
            <w:shd w:val="clear" w:color="auto" w:fill="FFFFFF" w:themeFill="background1"/>
          </w:tcPr>
          <w:p w14:paraId="5BC66ED7" w14:textId="77777777" w:rsidR="00184C5E" w:rsidRPr="00191CBF" w:rsidRDefault="00184C5E" w:rsidP="007842D8">
            <w:pPr>
              <w:tabs>
                <w:tab w:val="left" w:pos="567"/>
              </w:tabs>
              <w:spacing w:line="360" w:lineRule="auto"/>
              <w:jc w:val="center"/>
              <w:rPr>
                <w:szCs w:val="24"/>
              </w:rPr>
            </w:pPr>
            <w:r w:rsidRPr="00025F71">
              <w:rPr>
                <w:szCs w:val="24"/>
              </w:rPr>
              <w:t>КК</w:t>
            </w:r>
          </w:p>
        </w:tc>
      </w:tr>
    </w:tbl>
    <w:p w14:paraId="4D7785C9" w14:textId="5B34595E" w:rsidR="003C5AEB" w:rsidRPr="00CE5C23"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CE5C23">
        <w:rPr>
          <w:sz w:val="28"/>
          <w:szCs w:val="28"/>
        </w:rPr>
        <w:t>В сроки, установленные графиком документооборота субъекта централизованного учета, отражается количество часов по видам переработок (замещение, работа в праздничные дни, совместительство и другие виды).</w:t>
      </w:r>
    </w:p>
    <w:p w14:paraId="7E9B213D" w14:textId="4EFD1704" w:rsidR="003C5AEB" w:rsidRPr="008109DD"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CE5C23">
        <w:rPr>
          <w:sz w:val="28"/>
          <w:szCs w:val="28"/>
        </w:rPr>
        <w:t xml:space="preserve">Начисление заработной платы за первую половину месяца производится на </w:t>
      </w:r>
      <w:r w:rsidRPr="008109DD">
        <w:rPr>
          <w:sz w:val="28"/>
          <w:szCs w:val="28"/>
        </w:rPr>
        <w:t>основании представленных ответственным лицом Табелей за первую половину месяца.</w:t>
      </w:r>
    </w:p>
    <w:p w14:paraId="205A60E2" w14:textId="3C673D3C" w:rsidR="003C5AEB" w:rsidRPr="003D7AD5"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8109DD">
        <w:rPr>
          <w:sz w:val="28"/>
          <w:szCs w:val="28"/>
        </w:rPr>
        <w:t>Ответственность за достоверность сведений, представленных в Централизованн</w:t>
      </w:r>
      <w:r w:rsidRPr="00384DC8">
        <w:rPr>
          <w:sz w:val="28"/>
          <w:szCs w:val="28"/>
        </w:rPr>
        <w:t>ую</w:t>
      </w:r>
      <w:r w:rsidRPr="00CE5C23">
        <w:rPr>
          <w:sz w:val="28"/>
          <w:szCs w:val="28"/>
        </w:rPr>
        <w:t xml:space="preserve"> бухгалтерию для начисления заработной платы, несет лицо, ответственное за составление Табеля. </w:t>
      </w:r>
    </w:p>
    <w:p w14:paraId="240E8EA0" w14:textId="77093C54" w:rsidR="003C5AEB" w:rsidRPr="003D7AD5" w:rsidRDefault="003C5AEB" w:rsidP="00D24995">
      <w:pPr>
        <w:pStyle w:val="43"/>
        <w:numPr>
          <w:ilvl w:val="0"/>
          <w:numId w:val="33"/>
        </w:numPr>
        <w:shd w:val="clear" w:color="auto" w:fill="auto"/>
        <w:tabs>
          <w:tab w:val="left" w:pos="851"/>
        </w:tabs>
        <w:spacing w:before="0" w:line="367" w:lineRule="exact"/>
        <w:ind w:left="0" w:right="20" w:firstLine="0"/>
        <w:jc w:val="both"/>
        <w:rPr>
          <w:sz w:val="28"/>
          <w:szCs w:val="28"/>
        </w:rPr>
      </w:pPr>
      <w:r w:rsidRPr="003D7AD5">
        <w:rPr>
          <w:sz w:val="28"/>
          <w:szCs w:val="28"/>
        </w:rPr>
        <w:t xml:space="preserve">Уполномоченный сотрудник (работник) </w:t>
      </w:r>
      <w:r w:rsidR="00DB5190" w:rsidRPr="003D7AD5">
        <w:rPr>
          <w:sz w:val="28"/>
          <w:szCs w:val="28"/>
        </w:rPr>
        <w:t xml:space="preserve">централизованной бухгалтерии </w:t>
      </w:r>
      <w:r w:rsidRPr="003D7AD5">
        <w:rPr>
          <w:sz w:val="28"/>
          <w:szCs w:val="28"/>
        </w:rPr>
        <w:t xml:space="preserve">при закрытии расчетного периода формирует расчетные листки по форме согласно приложению № </w:t>
      </w:r>
      <w:r w:rsidR="00CE5C23" w:rsidRPr="003D7AD5">
        <w:rPr>
          <w:sz w:val="28"/>
          <w:szCs w:val="28"/>
        </w:rPr>
        <w:t>6</w:t>
      </w:r>
      <w:r w:rsidRPr="003D7AD5">
        <w:rPr>
          <w:sz w:val="28"/>
          <w:szCs w:val="28"/>
        </w:rPr>
        <w:t xml:space="preserve"> к настоящей Учетной политике и направляет их за день до выдачи заработной платы в личный кабинет сотрудника либо</w:t>
      </w:r>
      <w:r w:rsidR="003F1935" w:rsidRPr="003D7AD5">
        <w:rPr>
          <w:sz w:val="28"/>
          <w:szCs w:val="28"/>
        </w:rPr>
        <w:t xml:space="preserve">, в случае отсутствия у сотрудника </w:t>
      </w:r>
      <w:r w:rsidR="000B323C" w:rsidRPr="003D7AD5">
        <w:rPr>
          <w:sz w:val="28"/>
          <w:szCs w:val="28"/>
        </w:rPr>
        <w:t xml:space="preserve">личного кабинета, </w:t>
      </w:r>
      <w:r w:rsidRPr="003D7AD5">
        <w:rPr>
          <w:sz w:val="28"/>
          <w:szCs w:val="28"/>
        </w:rPr>
        <w:t xml:space="preserve">ответственному лицу </w:t>
      </w:r>
      <w:r w:rsidR="00DB5190" w:rsidRPr="003D7AD5">
        <w:rPr>
          <w:sz w:val="28"/>
          <w:szCs w:val="28"/>
        </w:rPr>
        <w:t xml:space="preserve">субъекта централизованного учета </w:t>
      </w:r>
      <w:r w:rsidRPr="003D7AD5">
        <w:rPr>
          <w:sz w:val="28"/>
          <w:szCs w:val="28"/>
        </w:rPr>
        <w:t>для раздачи сотрудникам (работникам).</w:t>
      </w:r>
    </w:p>
    <w:p w14:paraId="5E2F09BC" w14:textId="6098FFFA" w:rsidR="00492B7A" w:rsidRPr="00CE5C23" w:rsidRDefault="00492B7A" w:rsidP="00D24995">
      <w:pPr>
        <w:pStyle w:val="43"/>
        <w:numPr>
          <w:ilvl w:val="0"/>
          <w:numId w:val="33"/>
        </w:numPr>
        <w:shd w:val="clear" w:color="auto" w:fill="auto"/>
        <w:tabs>
          <w:tab w:val="left" w:pos="851"/>
          <w:tab w:val="left" w:pos="1280"/>
        </w:tabs>
        <w:spacing w:before="0" w:line="367" w:lineRule="exact"/>
        <w:ind w:left="0" w:right="20" w:firstLine="0"/>
        <w:jc w:val="both"/>
        <w:rPr>
          <w:sz w:val="28"/>
          <w:szCs w:val="28"/>
        </w:rPr>
      </w:pPr>
      <w:r w:rsidRPr="003D7AD5">
        <w:rPr>
          <w:sz w:val="28"/>
          <w:szCs w:val="28"/>
        </w:rPr>
        <w:t>Карточка-справка (ф. 0504417) на</w:t>
      </w:r>
      <w:r w:rsidRPr="00CE5C23">
        <w:rPr>
          <w:sz w:val="28"/>
          <w:szCs w:val="28"/>
        </w:rPr>
        <w:t xml:space="preserve"> каждого сотрудника (работника) по начисленной заработной плате и удержаниям ведется в электронном виде и </w:t>
      </w:r>
      <w:r w:rsidRPr="00CE5C23">
        <w:rPr>
          <w:sz w:val="28"/>
          <w:szCs w:val="28"/>
        </w:rPr>
        <w:lastRenderedPageBreak/>
        <w:t>распечатывается по окончании года или по требованию проверяющих органов.</w:t>
      </w:r>
    </w:p>
    <w:p w14:paraId="05E65B93" w14:textId="77777777" w:rsidR="00492B7A" w:rsidRPr="00CE5C23" w:rsidRDefault="00492B7A" w:rsidP="00D24995">
      <w:pPr>
        <w:pStyle w:val="43"/>
        <w:numPr>
          <w:ilvl w:val="0"/>
          <w:numId w:val="33"/>
        </w:numPr>
        <w:shd w:val="clear" w:color="auto" w:fill="auto"/>
        <w:tabs>
          <w:tab w:val="left" w:pos="851"/>
          <w:tab w:val="left" w:pos="1280"/>
        </w:tabs>
        <w:spacing w:before="0" w:line="367" w:lineRule="exact"/>
        <w:ind w:left="0" w:right="20" w:firstLine="0"/>
        <w:jc w:val="both"/>
        <w:rPr>
          <w:sz w:val="28"/>
          <w:szCs w:val="28"/>
        </w:rPr>
      </w:pPr>
      <w:r w:rsidRPr="00CE5C23">
        <w:rPr>
          <w:sz w:val="28"/>
          <w:szCs w:val="28"/>
        </w:rPr>
        <w:t>Бухгалтерский учет по удержанию и перечислению профсоюзных взносов с физических лиц осуществляется на счете 0 304 03 737 (837) «Расчеты по удержаниям из выплат по оплате труда».</w:t>
      </w:r>
    </w:p>
    <w:p w14:paraId="00FA8640" w14:textId="0FD195B6" w:rsidR="00492B7A" w:rsidRPr="00CE5C23" w:rsidRDefault="00492B7A" w:rsidP="00D24995">
      <w:pPr>
        <w:pStyle w:val="43"/>
        <w:numPr>
          <w:ilvl w:val="0"/>
          <w:numId w:val="33"/>
        </w:numPr>
        <w:shd w:val="clear" w:color="auto" w:fill="auto"/>
        <w:tabs>
          <w:tab w:val="left" w:pos="851"/>
          <w:tab w:val="left" w:pos="1287"/>
        </w:tabs>
        <w:spacing w:before="0" w:line="367" w:lineRule="exact"/>
        <w:ind w:left="0" w:right="20" w:firstLine="0"/>
        <w:jc w:val="both"/>
        <w:rPr>
          <w:sz w:val="28"/>
          <w:szCs w:val="28"/>
        </w:rPr>
      </w:pPr>
      <w:r w:rsidRPr="00CE5C23">
        <w:rPr>
          <w:sz w:val="28"/>
          <w:szCs w:val="28"/>
        </w:rPr>
        <w:t>Аналитический учет расчетов с сотрудниками (работниками) по оплате труда и прочим выплатам ведется в Журнале операций по оплате труда, денежному довольствию и стипендиям №6 (ф. 0504071).</w:t>
      </w:r>
    </w:p>
    <w:p w14:paraId="5E0160C0" w14:textId="77777777" w:rsidR="00492B7A" w:rsidRPr="00CE5C23" w:rsidRDefault="00492B7A" w:rsidP="00D24995">
      <w:pPr>
        <w:pStyle w:val="43"/>
        <w:numPr>
          <w:ilvl w:val="0"/>
          <w:numId w:val="33"/>
        </w:numPr>
        <w:shd w:val="clear" w:color="auto" w:fill="auto"/>
        <w:tabs>
          <w:tab w:val="left" w:pos="851"/>
          <w:tab w:val="left" w:pos="1280"/>
        </w:tabs>
        <w:spacing w:before="0" w:line="367" w:lineRule="exact"/>
        <w:ind w:left="0" w:right="20" w:firstLine="0"/>
        <w:jc w:val="both"/>
        <w:rPr>
          <w:sz w:val="28"/>
          <w:szCs w:val="28"/>
        </w:rPr>
      </w:pPr>
      <w:r w:rsidRPr="00CE5C23">
        <w:rPr>
          <w:sz w:val="28"/>
          <w:szCs w:val="28"/>
        </w:rPr>
        <w:t>На счете 0 304 02 000 «Расчеты с депонентами» отражаются суммы оплаты труда, стипендий, социальных выплат, не полученные в установленный срок. Контроль за депонированными суммами осуществляет субъект централизованного учета.</w:t>
      </w:r>
    </w:p>
    <w:p w14:paraId="75E99B9C" w14:textId="4E395EF6" w:rsidR="00492B7A" w:rsidRPr="00CE5C23" w:rsidRDefault="00492B7A" w:rsidP="00492B7A">
      <w:pPr>
        <w:pStyle w:val="43"/>
        <w:shd w:val="clear" w:color="auto" w:fill="auto"/>
        <w:tabs>
          <w:tab w:val="left" w:pos="851"/>
        </w:tabs>
        <w:spacing w:before="0" w:line="367" w:lineRule="exact"/>
        <w:ind w:right="20" w:firstLine="0"/>
        <w:jc w:val="both"/>
        <w:rPr>
          <w:sz w:val="28"/>
          <w:szCs w:val="28"/>
        </w:rPr>
      </w:pPr>
      <w:r w:rsidRPr="00CE5C23">
        <w:rPr>
          <w:sz w:val="28"/>
          <w:szCs w:val="28"/>
        </w:rPr>
        <w:tab/>
        <w:t>Уполномоченное лицо субъекта централизованного учета составляет Реестр депонированных сумм (ф. 0504047) с указанием лиц, не получивших заработную плату, стипендию, социальные выплаты. При выдаче денежных средств через кассу субъекта централизованного учета в Платежной ведомости (ф. 0504403) против фамилий лиц, не получивших указанные выплаты в сроки, установленные для выдачи заработной платы, стипендий, проставляется штамп или от руки делает запись «Депонировано».</w:t>
      </w:r>
    </w:p>
    <w:p w14:paraId="1E03A529" w14:textId="09FCE8E6" w:rsidR="00492B7A" w:rsidRPr="00CE5C23" w:rsidRDefault="00492B7A" w:rsidP="00492B7A">
      <w:pPr>
        <w:pStyle w:val="43"/>
        <w:shd w:val="clear" w:color="auto" w:fill="auto"/>
        <w:tabs>
          <w:tab w:val="left" w:pos="851"/>
        </w:tabs>
        <w:spacing w:before="0" w:line="367" w:lineRule="exact"/>
        <w:ind w:right="20" w:firstLine="0"/>
        <w:jc w:val="both"/>
        <w:rPr>
          <w:sz w:val="28"/>
          <w:szCs w:val="28"/>
        </w:rPr>
      </w:pPr>
      <w:r w:rsidRPr="00CE5C23">
        <w:rPr>
          <w:sz w:val="28"/>
          <w:szCs w:val="28"/>
        </w:rPr>
        <w:tab/>
        <w:t>Учет депонированных сумм по оплате труда и стипендиальных выплат ведется в Книге аналитического учета депонированной оплаты труда и стипендий, социальных выплат (ф. 0504048) в разрезе получателей депонированных сумм и видов выплат.</w:t>
      </w:r>
    </w:p>
    <w:p w14:paraId="5541B6CE" w14:textId="77777777" w:rsidR="00492B7A" w:rsidRPr="00CE5C23" w:rsidRDefault="00492B7A" w:rsidP="00D24995">
      <w:pPr>
        <w:pStyle w:val="43"/>
        <w:numPr>
          <w:ilvl w:val="0"/>
          <w:numId w:val="33"/>
        </w:numPr>
        <w:shd w:val="clear" w:color="auto" w:fill="auto"/>
        <w:tabs>
          <w:tab w:val="left" w:pos="851"/>
          <w:tab w:val="left" w:pos="1294"/>
        </w:tabs>
        <w:spacing w:before="0" w:line="367" w:lineRule="exact"/>
        <w:ind w:left="0" w:right="20" w:firstLine="0"/>
        <w:jc w:val="both"/>
        <w:rPr>
          <w:sz w:val="28"/>
          <w:szCs w:val="28"/>
        </w:rPr>
      </w:pPr>
      <w:r w:rsidRPr="00CE5C23">
        <w:rPr>
          <w:sz w:val="28"/>
          <w:szCs w:val="28"/>
        </w:rPr>
        <w:t>За неполученной заработной платой, стипендией, социальными выплатами сотрудник (работник, студент) субъекта централизованного учета вправе обратиться в любой рабочий день. Обращение оформляется письменным заявлением, на основании которого неполученная заработная плата, стипендия, социальные выплаты выдаются через кассу субъекта централизованного учета или перечисляется на лицевой счет сотруднику (работнику, студенту) субъекта централизованного учета, на основании представленного субъектом централизованного учета реестра в Централизованную бухгалтерию.</w:t>
      </w:r>
    </w:p>
    <w:p w14:paraId="2321E36F" w14:textId="77777777" w:rsidR="00492B7A" w:rsidRPr="00CE5C23" w:rsidRDefault="00492B7A" w:rsidP="00D24995">
      <w:pPr>
        <w:pStyle w:val="43"/>
        <w:numPr>
          <w:ilvl w:val="0"/>
          <w:numId w:val="33"/>
        </w:numPr>
        <w:shd w:val="clear" w:color="auto" w:fill="auto"/>
        <w:tabs>
          <w:tab w:val="left" w:pos="851"/>
          <w:tab w:val="left" w:pos="1294"/>
        </w:tabs>
        <w:spacing w:before="0" w:line="367" w:lineRule="exact"/>
        <w:ind w:left="0" w:right="20" w:firstLine="0"/>
        <w:jc w:val="both"/>
        <w:rPr>
          <w:sz w:val="28"/>
          <w:szCs w:val="28"/>
        </w:rPr>
      </w:pPr>
      <w:r w:rsidRPr="00CE5C23">
        <w:rPr>
          <w:sz w:val="28"/>
          <w:szCs w:val="28"/>
        </w:rPr>
        <w:t xml:space="preserve">Своевременно не востребованные суммы заработной платы, стипендий, социальных выплат учитываются на счете субъекта централизованного учета в течение всего срока исковой давности, который составляет три года, и выдается сотруднику (работнику, студенту) по первому его требованию. </w:t>
      </w:r>
    </w:p>
    <w:p w14:paraId="13BD0336" w14:textId="661ED544" w:rsidR="00492B7A" w:rsidRPr="00CE5C23" w:rsidRDefault="00492B7A" w:rsidP="00492B7A">
      <w:pPr>
        <w:pStyle w:val="43"/>
        <w:shd w:val="clear" w:color="auto" w:fill="auto"/>
        <w:tabs>
          <w:tab w:val="left" w:pos="851"/>
          <w:tab w:val="left" w:pos="1294"/>
        </w:tabs>
        <w:spacing w:before="0" w:line="367" w:lineRule="exact"/>
        <w:ind w:right="20" w:firstLine="0"/>
        <w:jc w:val="both"/>
        <w:rPr>
          <w:sz w:val="28"/>
          <w:szCs w:val="28"/>
        </w:rPr>
      </w:pPr>
      <w:r w:rsidRPr="00CE5C23">
        <w:rPr>
          <w:sz w:val="28"/>
          <w:szCs w:val="28"/>
        </w:rPr>
        <w:tab/>
        <w:t>В случае смерти сотрудника (работника) субъекта централизованного учета депонированная заработная плата выдается членам его семьи или лицу, находившемуся на иждивении умершего, на день его смерти.</w:t>
      </w:r>
    </w:p>
    <w:p w14:paraId="4DDD2F10" w14:textId="693D3309" w:rsidR="00492B7A" w:rsidRPr="00CE5C23" w:rsidRDefault="00492B7A" w:rsidP="00D24995">
      <w:pPr>
        <w:pStyle w:val="43"/>
        <w:numPr>
          <w:ilvl w:val="0"/>
          <w:numId w:val="33"/>
        </w:numPr>
        <w:shd w:val="clear" w:color="auto" w:fill="auto"/>
        <w:tabs>
          <w:tab w:val="left" w:pos="851"/>
          <w:tab w:val="left" w:pos="1287"/>
        </w:tabs>
        <w:spacing w:before="0" w:line="367" w:lineRule="exact"/>
        <w:ind w:left="0" w:right="20" w:firstLine="0"/>
        <w:jc w:val="both"/>
        <w:rPr>
          <w:sz w:val="28"/>
          <w:szCs w:val="28"/>
        </w:rPr>
      </w:pPr>
      <w:r w:rsidRPr="00CE5C23">
        <w:rPr>
          <w:sz w:val="28"/>
          <w:szCs w:val="28"/>
        </w:rPr>
        <w:lastRenderedPageBreak/>
        <w:t>Невостребованные суммы депонированной заработной платы, социальные выплаты после истечения срока исковой давности списываются на основании данных инвентаризации и приказа руководителя субъекта централизованного учета. Суммы невостребованной и списанной депонированной заработной платы, стипендии, социальные выплаты относятся на финансовый результат деятельности субъекта централизованного учета.</w:t>
      </w:r>
    </w:p>
    <w:p w14:paraId="5EC34DB1" w14:textId="77777777" w:rsidR="00492B7A" w:rsidRPr="00CE5C23" w:rsidRDefault="00492B7A" w:rsidP="00D24995">
      <w:pPr>
        <w:pStyle w:val="43"/>
        <w:numPr>
          <w:ilvl w:val="0"/>
          <w:numId w:val="33"/>
        </w:numPr>
        <w:shd w:val="clear" w:color="auto" w:fill="auto"/>
        <w:tabs>
          <w:tab w:val="left" w:pos="851"/>
          <w:tab w:val="left" w:pos="1294"/>
        </w:tabs>
        <w:spacing w:before="0" w:line="367" w:lineRule="exact"/>
        <w:ind w:left="0" w:right="20" w:firstLine="0"/>
        <w:jc w:val="both"/>
        <w:rPr>
          <w:sz w:val="28"/>
          <w:szCs w:val="28"/>
        </w:rPr>
      </w:pPr>
      <w:r w:rsidRPr="00CE5C23">
        <w:rPr>
          <w:sz w:val="28"/>
          <w:szCs w:val="28"/>
        </w:rPr>
        <w:t>Списание с балансового учета не востребованной в течение срока исковой давности задолженности по депонированным суммам одновременно отражается на забалансовом счете 20 «Задолженность, не востребованная кредиторами». В случае наличия документов, подтверждающих смерть физического лица - кредитора, а также при отсутствии требований со стороны правопреемников (наследников) бухгалтерская запись по забалансовому счету 20 «Задолженность, не востребованная кредиторами» не производится.</w:t>
      </w:r>
    </w:p>
    <w:p w14:paraId="3E762309" w14:textId="1E314352" w:rsidR="00492B7A" w:rsidRPr="00CE5C23" w:rsidRDefault="00492B7A" w:rsidP="00D24995">
      <w:pPr>
        <w:pStyle w:val="43"/>
        <w:numPr>
          <w:ilvl w:val="0"/>
          <w:numId w:val="33"/>
        </w:numPr>
        <w:shd w:val="clear" w:color="auto" w:fill="auto"/>
        <w:tabs>
          <w:tab w:val="left" w:pos="851"/>
          <w:tab w:val="left" w:pos="1388"/>
        </w:tabs>
        <w:spacing w:before="0" w:after="177" w:line="367" w:lineRule="exact"/>
        <w:ind w:left="0" w:right="20" w:firstLine="0"/>
        <w:jc w:val="both"/>
        <w:rPr>
          <w:sz w:val="28"/>
          <w:szCs w:val="28"/>
        </w:rPr>
      </w:pPr>
      <w:r w:rsidRPr="00CE5C23">
        <w:rPr>
          <w:sz w:val="28"/>
          <w:szCs w:val="28"/>
        </w:rPr>
        <w:t xml:space="preserve">Налоговые регистры по учету налога на доходы физических лиц ведутся в электронном виде по форме согласно приложению № </w:t>
      </w:r>
      <w:r w:rsidR="008171DE">
        <w:rPr>
          <w:sz w:val="28"/>
          <w:szCs w:val="28"/>
        </w:rPr>
        <w:t>3</w:t>
      </w:r>
      <w:r w:rsidRPr="00CE5C23">
        <w:rPr>
          <w:sz w:val="28"/>
          <w:szCs w:val="28"/>
        </w:rPr>
        <w:t xml:space="preserve"> к настоящей Единой учетной политике.</w:t>
      </w:r>
    </w:p>
    <w:p w14:paraId="4C99D9C8" w14:textId="313426B7" w:rsidR="0005685E" w:rsidRPr="00492B7A" w:rsidRDefault="00492B7A" w:rsidP="00492B7A">
      <w:pPr>
        <w:pStyle w:val="43"/>
        <w:shd w:val="clear" w:color="auto" w:fill="auto"/>
        <w:tabs>
          <w:tab w:val="left" w:pos="851"/>
        </w:tabs>
        <w:spacing w:before="0" w:line="367" w:lineRule="exact"/>
        <w:ind w:right="20" w:firstLine="0"/>
        <w:rPr>
          <w:b/>
          <w:sz w:val="28"/>
          <w:szCs w:val="28"/>
        </w:rPr>
      </w:pPr>
      <w:r w:rsidRPr="00492B7A">
        <w:rPr>
          <w:b/>
          <w:sz w:val="28"/>
          <w:szCs w:val="28"/>
        </w:rPr>
        <w:t>6.9 Расчеты по переданным полномочиям</w:t>
      </w:r>
      <w:r w:rsidR="00F30478">
        <w:rPr>
          <w:b/>
          <w:sz w:val="28"/>
          <w:szCs w:val="28"/>
        </w:rPr>
        <w:t>.</w:t>
      </w:r>
    </w:p>
    <w:p w14:paraId="1914C486" w14:textId="32978D7F" w:rsidR="000B1B6E" w:rsidRDefault="000B1B6E" w:rsidP="0005685E">
      <w:pPr>
        <w:widowControl w:val="0"/>
        <w:jc w:val="both"/>
      </w:pPr>
    </w:p>
    <w:p w14:paraId="7B1C1222" w14:textId="7EF089C0" w:rsidR="0005685E" w:rsidRDefault="0005685E" w:rsidP="0005685E">
      <w:pPr>
        <w:widowControl w:val="0"/>
        <w:jc w:val="both"/>
      </w:pPr>
    </w:p>
    <w:p w14:paraId="6CE17E10" w14:textId="6835ADE4" w:rsidR="0005685E" w:rsidRDefault="003D299C" w:rsidP="00D24995">
      <w:pPr>
        <w:pStyle w:val="a4"/>
        <w:widowControl w:val="0"/>
        <w:numPr>
          <w:ilvl w:val="0"/>
          <w:numId w:val="35"/>
        </w:numPr>
        <w:spacing w:line="276" w:lineRule="auto"/>
        <w:ind w:left="0" w:firstLine="0"/>
        <w:jc w:val="both"/>
        <w:rPr>
          <w:sz w:val="28"/>
          <w:szCs w:val="28"/>
        </w:rPr>
      </w:pPr>
      <w:r w:rsidRPr="003D299C">
        <w:rPr>
          <w:sz w:val="28"/>
          <w:szCs w:val="28"/>
        </w:rPr>
        <w:t xml:space="preserve">Для выплат материальной помощи, социальных и аналогичных выплат учреждению </w:t>
      </w:r>
      <w:r w:rsidR="00F30478">
        <w:rPr>
          <w:sz w:val="28"/>
          <w:szCs w:val="28"/>
        </w:rPr>
        <w:t xml:space="preserve">приказом учредителя </w:t>
      </w:r>
      <w:r w:rsidRPr="003D299C">
        <w:rPr>
          <w:sz w:val="28"/>
          <w:szCs w:val="28"/>
        </w:rPr>
        <w:t>передаются полномочия по исполнению публичных обязательств перед физическими лицами, подлежащих исполнению в денежной форме.</w:t>
      </w:r>
    </w:p>
    <w:p w14:paraId="0CCBBC49" w14:textId="77777777" w:rsidR="00F30478" w:rsidRPr="00F30478" w:rsidRDefault="00F30478" w:rsidP="00D24995">
      <w:pPr>
        <w:pStyle w:val="a4"/>
        <w:widowControl w:val="0"/>
        <w:numPr>
          <w:ilvl w:val="0"/>
          <w:numId w:val="35"/>
        </w:numPr>
        <w:spacing w:line="276" w:lineRule="auto"/>
        <w:ind w:left="0" w:firstLine="0"/>
        <w:jc w:val="both"/>
        <w:rPr>
          <w:sz w:val="28"/>
          <w:szCs w:val="28"/>
        </w:rPr>
      </w:pPr>
      <w:r w:rsidRPr="00F30478">
        <w:rPr>
          <w:sz w:val="28"/>
          <w:szCs w:val="28"/>
        </w:rPr>
        <w:t xml:space="preserve">При осуществлении переданных полномочий субъект централизованного учета обязан: </w:t>
      </w:r>
    </w:p>
    <w:p w14:paraId="7F02F4A3" w14:textId="77777777" w:rsidR="00F30478" w:rsidRPr="00F30478" w:rsidRDefault="00F30478" w:rsidP="00F30478">
      <w:pPr>
        <w:widowControl w:val="0"/>
        <w:spacing w:line="276" w:lineRule="auto"/>
        <w:ind w:firstLine="709"/>
        <w:jc w:val="both"/>
        <w:rPr>
          <w:sz w:val="28"/>
          <w:szCs w:val="28"/>
        </w:rPr>
      </w:pPr>
      <w:r w:rsidRPr="00F30478">
        <w:rPr>
          <w:sz w:val="28"/>
          <w:szCs w:val="28"/>
        </w:rPr>
        <w:t xml:space="preserve">расходовать средства пособий в соответствии с целевым назначением, информировать учредителя о возможном образовании неиспользованных остатков пособий на конец текущего финансового года; </w:t>
      </w:r>
    </w:p>
    <w:p w14:paraId="655F96C4" w14:textId="204C4107" w:rsidR="003D299C" w:rsidRDefault="00F30478" w:rsidP="00F30478">
      <w:pPr>
        <w:widowControl w:val="0"/>
        <w:spacing w:line="276" w:lineRule="auto"/>
        <w:ind w:firstLine="709"/>
        <w:jc w:val="both"/>
        <w:rPr>
          <w:sz w:val="28"/>
          <w:szCs w:val="28"/>
        </w:rPr>
      </w:pPr>
      <w:r w:rsidRPr="00F30478">
        <w:rPr>
          <w:sz w:val="28"/>
          <w:szCs w:val="28"/>
        </w:rPr>
        <w:t>осуществлять контроль за выплатой социальных выплат и пособий.</w:t>
      </w:r>
    </w:p>
    <w:p w14:paraId="194D40CE" w14:textId="77777777" w:rsidR="00992DC8" w:rsidRPr="00992DC8" w:rsidRDefault="00992DC8" w:rsidP="00D24995">
      <w:pPr>
        <w:pStyle w:val="a4"/>
        <w:numPr>
          <w:ilvl w:val="0"/>
          <w:numId w:val="35"/>
        </w:numPr>
        <w:autoSpaceDE w:val="0"/>
        <w:autoSpaceDN w:val="0"/>
        <w:adjustRightInd w:val="0"/>
        <w:spacing w:line="276" w:lineRule="auto"/>
        <w:ind w:left="0" w:firstLine="0"/>
        <w:jc w:val="both"/>
        <w:rPr>
          <w:sz w:val="28"/>
          <w:szCs w:val="28"/>
        </w:rPr>
      </w:pPr>
      <w:r w:rsidRPr="00992DC8">
        <w:rPr>
          <w:sz w:val="28"/>
          <w:szCs w:val="28"/>
        </w:rPr>
        <w:t xml:space="preserve">Операции по исполнению публичных обязательств в рамках переданных полномочий ведутся субъектом централизованного учета с учетом следующих особенностей: </w:t>
      </w:r>
    </w:p>
    <w:p w14:paraId="43BBE6FE" w14:textId="77777777" w:rsidR="00992DC8" w:rsidRPr="00992DC8" w:rsidRDefault="00992DC8" w:rsidP="00A34AB9">
      <w:pPr>
        <w:autoSpaceDE w:val="0"/>
        <w:autoSpaceDN w:val="0"/>
        <w:adjustRightInd w:val="0"/>
        <w:spacing w:line="276" w:lineRule="auto"/>
        <w:ind w:firstLine="709"/>
        <w:jc w:val="both"/>
        <w:rPr>
          <w:sz w:val="28"/>
          <w:szCs w:val="28"/>
        </w:rPr>
      </w:pPr>
      <w:r w:rsidRPr="00992DC8">
        <w:rPr>
          <w:sz w:val="28"/>
          <w:szCs w:val="28"/>
        </w:rPr>
        <w:t xml:space="preserve">финансовое обеспечение исполнения субъектом централизованного учета полномочий государственного органа производится в пределах лимитов бюджетных обязательств (ЛБО), доведенных на указанные цели; </w:t>
      </w:r>
    </w:p>
    <w:p w14:paraId="1A99750B" w14:textId="77777777" w:rsidR="00992DC8" w:rsidRPr="00992DC8" w:rsidRDefault="00992DC8" w:rsidP="00A34AB9">
      <w:pPr>
        <w:autoSpaceDE w:val="0"/>
        <w:autoSpaceDN w:val="0"/>
        <w:adjustRightInd w:val="0"/>
        <w:spacing w:line="276" w:lineRule="auto"/>
        <w:ind w:firstLine="709"/>
        <w:jc w:val="both"/>
        <w:rPr>
          <w:sz w:val="28"/>
          <w:szCs w:val="28"/>
        </w:rPr>
      </w:pPr>
      <w:r w:rsidRPr="00992DC8">
        <w:rPr>
          <w:sz w:val="28"/>
          <w:szCs w:val="28"/>
        </w:rPr>
        <w:lastRenderedPageBreak/>
        <w:t xml:space="preserve">операции по исполнению субъектом централизованного учета полномочий государственного органа отражаются на лицевых счетах, предназначенных для учета операций по переданным полномочиям получателя бюджетных средств; </w:t>
      </w:r>
    </w:p>
    <w:p w14:paraId="0C2BE783" w14:textId="77777777" w:rsidR="00992DC8" w:rsidRPr="00992DC8" w:rsidRDefault="00992DC8" w:rsidP="00A34AB9">
      <w:pPr>
        <w:autoSpaceDE w:val="0"/>
        <w:autoSpaceDN w:val="0"/>
        <w:adjustRightInd w:val="0"/>
        <w:spacing w:line="276" w:lineRule="auto"/>
        <w:ind w:firstLine="709"/>
        <w:jc w:val="both"/>
        <w:rPr>
          <w:sz w:val="28"/>
          <w:szCs w:val="28"/>
        </w:rPr>
      </w:pPr>
      <w:r w:rsidRPr="00992DC8">
        <w:rPr>
          <w:sz w:val="28"/>
          <w:szCs w:val="28"/>
        </w:rPr>
        <w:t xml:space="preserve">оплата денежных обязательств по исполнению полномочий осуществляется от имени государственного органа в порядке, установленном для получателей бюджетных средств; </w:t>
      </w:r>
    </w:p>
    <w:p w14:paraId="286760B1" w14:textId="70CB7B71" w:rsidR="00992DC8" w:rsidRDefault="00992DC8" w:rsidP="00A34AB9">
      <w:pPr>
        <w:widowControl w:val="0"/>
        <w:spacing w:line="276" w:lineRule="auto"/>
        <w:ind w:firstLine="709"/>
        <w:jc w:val="both"/>
        <w:rPr>
          <w:sz w:val="28"/>
          <w:szCs w:val="28"/>
        </w:rPr>
      </w:pPr>
      <w:r w:rsidRPr="00992DC8">
        <w:rPr>
          <w:sz w:val="28"/>
          <w:szCs w:val="28"/>
        </w:rPr>
        <w:t>санкционирование кассовых выплат по исполнению субъектом централизованного учета полномочий от имени государственного органа осуществляется в порядке, установленном Министерством финансов Российской Федерации в отношении получателей бюджетных средств.</w:t>
      </w:r>
    </w:p>
    <w:p w14:paraId="494B9DA7" w14:textId="51A4E595" w:rsidR="00A34AB9" w:rsidRDefault="00321FCE" w:rsidP="00D24995">
      <w:pPr>
        <w:pStyle w:val="a4"/>
        <w:widowControl w:val="0"/>
        <w:numPr>
          <w:ilvl w:val="0"/>
          <w:numId w:val="35"/>
        </w:numPr>
        <w:spacing w:line="276" w:lineRule="auto"/>
        <w:ind w:left="0" w:firstLine="0"/>
        <w:jc w:val="both"/>
        <w:rPr>
          <w:sz w:val="28"/>
          <w:szCs w:val="28"/>
        </w:rPr>
      </w:pPr>
      <w:r>
        <w:rPr>
          <w:sz w:val="28"/>
          <w:szCs w:val="28"/>
        </w:rPr>
        <w:t>В части операций по исполнению публичных обязательств в рамках переданных полномочий субъект централизованного учета ведет бухгалтерский учет согласно приказу Минфина России от 06.12.2010 № 162н, а также составляет и представляет бухгалтерскую отчетность в соответствии с приказом Минфина России от 28.12.2010 № 191н.</w:t>
      </w:r>
    </w:p>
    <w:p w14:paraId="3E0863C4" w14:textId="7D26AE97" w:rsidR="00321FCE" w:rsidRPr="00A34AB9" w:rsidRDefault="00321FCE" w:rsidP="00D24995">
      <w:pPr>
        <w:pStyle w:val="a4"/>
        <w:widowControl w:val="0"/>
        <w:numPr>
          <w:ilvl w:val="0"/>
          <w:numId w:val="35"/>
        </w:numPr>
        <w:spacing w:line="276" w:lineRule="auto"/>
        <w:ind w:left="0" w:firstLine="0"/>
        <w:jc w:val="both"/>
        <w:rPr>
          <w:sz w:val="28"/>
          <w:szCs w:val="28"/>
        </w:rPr>
      </w:pPr>
      <w:r>
        <w:rPr>
          <w:sz w:val="28"/>
          <w:szCs w:val="28"/>
        </w:rPr>
        <w:t>Субъект централизованного учета несет ответственность за неисполнение или ненадлежащее исполнение переданных полномочий по исполнению публичных обязательств в соответствии с законодательством Российской Федерации.</w:t>
      </w:r>
    </w:p>
    <w:p w14:paraId="2F408534" w14:textId="5942F940" w:rsidR="0005685E" w:rsidRDefault="0005685E" w:rsidP="0005685E">
      <w:pPr>
        <w:widowControl w:val="0"/>
        <w:jc w:val="both"/>
      </w:pPr>
    </w:p>
    <w:p w14:paraId="7960F286" w14:textId="77777777" w:rsidR="0005685E" w:rsidRPr="00F72454" w:rsidRDefault="0005685E" w:rsidP="0005685E">
      <w:pPr>
        <w:widowControl w:val="0"/>
        <w:jc w:val="both"/>
        <w:rPr>
          <w:sz w:val="32"/>
          <w:szCs w:val="32"/>
        </w:rPr>
      </w:pPr>
    </w:p>
    <w:p w14:paraId="4CC3F70F" w14:textId="3FACA047" w:rsidR="000B1B6E" w:rsidRPr="00F72454" w:rsidRDefault="00F72454">
      <w:pPr>
        <w:widowControl w:val="0"/>
        <w:jc w:val="center"/>
        <w:outlineLvl w:val="2"/>
        <w:rPr>
          <w:b/>
          <w:sz w:val="32"/>
          <w:szCs w:val="32"/>
        </w:rPr>
      </w:pPr>
      <w:r w:rsidRPr="00F72454">
        <w:rPr>
          <w:b/>
          <w:sz w:val="32"/>
          <w:szCs w:val="32"/>
        </w:rPr>
        <w:t>7.</w:t>
      </w:r>
      <w:r w:rsidR="00486A44" w:rsidRPr="00F72454">
        <w:rPr>
          <w:b/>
          <w:sz w:val="32"/>
          <w:szCs w:val="32"/>
        </w:rPr>
        <w:t xml:space="preserve"> Учет обязательств по обязательным платежам в бюджеты.</w:t>
      </w:r>
    </w:p>
    <w:p w14:paraId="14E9E500" w14:textId="77777777" w:rsidR="000B1B6E" w:rsidRPr="00F72454" w:rsidRDefault="00486A44">
      <w:pPr>
        <w:widowControl w:val="0"/>
        <w:jc w:val="center"/>
        <w:rPr>
          <w:b/>
          <w:sz w:val="32"/>
          <w:szCs w:val="32"/>
        </w:rPr>
      </w:pPr>
      <w:r w:rsidRPr="00F72454">
        <w:rPr>
          <w:b/>
          <w:sz w:val="32"/>
          <w:szCs w:val="32"/>
        </w:rPr>
        <w:t>бюджетной системы Российской Федерации</w:t>
      </w:r>
    </w:p>
    <w:p w14:paraId="6C02EFB6" w14:textId="77777777" w:rsidR="000B1B6E" w:rsidRDefault="000B1B6E">
      <w:pPr>
        <w:widowControl w:val="0"/>
        <w:jc w:val="both"/>
      </w:pPr>
    </w:p>
    <w:p w14:paraId="47B31A98" w14:textId="77777777" w:rsidR="000B1B6E" w:rsidRPr="001D0756" w:rsidRDefault="00486A44" w:rsidP="00D24995">
      <w:pPr>
        <w:pStyle w:val="a4"/>
        <w:widowControl w:val="0"/>
        <w:numPr>
          <w:ilvl w:val="0"/>
          <w:numId w:val="36"/>
        </w:numPr>
        <w:spacing w:line="276" w:lineRule="auto"/>
        <w:ind w:left="0" w:firstLine="0"/>
        <w:jc w:val="both"/>
        <w:rPr>
          <w:sz w:val="28"/>
          <w:szCs w:val="28"/>
        </w:rPr>
      </w:pPr>
      <w:r w:rsidRPr="001D0756">
        <w:rPr>
          <w:sz w:val="28"/>
          <w:szCs w:val="28"/>
        </w:rPr>
        <w:t>Признание в бухгалтерском учете обязательств по обязательным платежам в бюджеты бюджетной системы Российской Федерации осуществляется:</w:t>
      </w:r>
    </w:p>
    <w:p w14:paraId="3D100E43" w14:textId="77777777" w:rsidR="000B1B6E" w:rsidRPr="001D0756" w:rsidRDefault="00486A44" w:rsidP="006D15D6">
      <w:pPr>
        <w:widowControl w:val="0"/>
        <w:spacing w:line="276" w:lineRule="auto"/>
        <w:ind w:firstLine="709"/>
        <w:contextualSpacing/>
        <w:jc w:val="both"/>
        <w:rPr>
          <w:sz w:val="28"/>
          <w:szCs w:val="28"/>
        </w:rPr>
      </w:pPr>
      <w:r w:rsidRPr="001D0756">
        <w:rPr>
          <w:sz w:val="28"/>
          <w:szCs w:val="28"/>
        </w:rPr>
        <w:t>в части налогов, сборов, страховых взносов - на основании налоговых деклараций (расчетов) по состоянию на последний день месяца, за который производится начисление;</w:t>
      </w:r>
    </w:p>
    <w:p w14:paraId="2C000066" w14:textId="77777777" w:rsidR="000B1B6E" w:rsidRPr="001D0756" w:rsidRDefault="00486A44" w:rsidP="006D15D6">
      <w:pPr>
        <w:widowControl w:val="0"/>
        <w:spacing w:before="240" w:line="276" w:lineRule="auto"/>
        <w:ind w:firstLine="709"/>
        <w:contextualSpacing/>
        <w:jc w:val="both"/>
        <w:rPr>
          <w:sz w:val="28"/>
          <w:szCs w:val="28"/>
        </w:rPr>
      </w:pPr>
      <w:r w:rsidRPr="001D0756">
        <w:rPr>
          <w:sz w:val="28"/>
          <w:szCs w:val="28"/>
        </w:rPr>
        <w:t>в части государственных пошлин - на основании документов, подтверждающих совершение юридически значимых действий, за которые подлежит уплата государственная пошлина (документов, подтверждающих получение государственной (муниципальной) услуги);</w:t>
      </w:r>
    </w:p>
    <w:p w14:paraId="171C1DA7" w14:textId="790EA362" w:rsidR="000B1B6E" w:rsidRPr="001D0756" w:rsidRDefault="00486A44" w:rsidP="006D15D6">
      <w:pPr>
        <w:widowControl w:val="0"/>
        <w:spacing w:before="240" w:line="276" w:lineRule="auto"/>
        <w:ind w:firstLine="709"/>
        <w:contextualSpacing/>
        <w:jc w:val="both"/>
        <w:rPr>
          <w:sz w:val="28"/>
          <w:szCs w:val="28"/>
        </w:rPr>
      </w:pPr>
      <w:r w:rsidRPr="001D0756">
        <w:rPr>
          <w:sz w:val="28"/>
          <w:szCs w:val="28"/>
        </w:rPr>
        <w:t xml:space="preserve">в части налога на доходы физических лиц - на основании </w:t>
      </w:r>
      <w:hyperlink r:id="rId14" w:history="1">
        <w:r w:rsidRPr="001D0756">
          <w:rPr>
            <w:sz w:val="28"/>
            <w:szCs w:val="28"/>
          </w:rPr>
          <w:t>Расчетной ведомости</w:t>
        </w:r>
      </w:hyperlink>
      <w:r w:rsidRPr="001D0756">
        <w:rPr>
          <w:sz w:val="28"/>
          <w:szCs w:val="28"/>
        </w:rPr>
        <w:t xml:space="preserve"> </w:t>
      </w:r>
      <w:r w:rsidR="00575488" w:rsidRPr="001D0756">
        <w:rPr>
          <w:sz w:val="28"/>
          <w:szCs w:val="28"/>
        </w:rPr>
        <w:t xml:space="preserve"> </w:t>
      </w:r>
      <w:r w:rsidRPr="001D0756">
        <w:rPr>
          <w:sz w:val="28"/>
          <w:szCs w:val="28"/>
        </w:rPr>
        <w:t>(ф. 0504402) одновременно с признанием обязательств по заработной плате и иным выплатам.</w:t>
      </w:r>
    </w:p>
    <w:p w14:paraId="630C3FFA" w14:textId="77777777" w:rsidR="00574754" w:rsidRPr="00574754" w:rsidRDefault="00574754" w:rsidP="00D24995">
      <w:pPr>
        <w:pStyle w:val="a4"/>
        <w:numPr>
          <w:ilvl w:val="0"/>
          <w:numId w:val="36"/>
        </w:numPr>
        <w:autoSpaceDE w:val="0"/>
        <w:autoSpaceDN w:val="0"/>
        <w:adjustRightInd w:val="0"/>
        <w:spacing w:line="276" w:lineRule="auto"/>
        <w:ind w:left="0" w:firstLine="0"/>
        <w:jc w:val="both"/>
        <w:rPr>
          <w:sz w:val="28"/>
          <w:szCs w:val="28"/>
        </w:rPr>
      </w:pPr>
      <w:r w:rsidRPr="00574754">
        <w:rPr>
          <w:sz w:val="28"/>
          <w:szCs w:val="28"/>
        </w:rPr>
        <w:lastRenderedPageBreak/>
        <w:t xml:space="preserve">В связи с переходом на прямые выплаты из СФР, принимая во внимание нормы действующего законодательства, для корректного отражения в бухгалтерском учете операций применяются следующие бухгалтерские записи: </w:t>
      </w:r>
    </w:p>
    <w:p w14:paraId="67FF4F88" w14:textId="77777777" w:rsidR="00574754" w:rsidRPr="00574754" w:rsidRDefault="00574754" w:rsidP="006D15D6">
      <w:pPr>
        <w:autoSpaceDE w:val="0"/>
        <w:autoSpaceDN w:val="0"/>
        <w:adjustRightInd w:val="0"/>
        <w:spacing w:line="276" w:lineRule="auto"/>
        <w:ind w:firstLine="709"/>
        <w:jc w:val="both"/>
        <w:rPr>
          <w:sz w:val="28"/>
          <w:szCs w:val="28"/>
        </w:rPr>
      </w:pPr>
      <w:r w:rsidRPr="00574754">
        <w:rPr>
          <w:sz w:val="28"/>
          <w:szCs w:val="28"/>
        </w:rPr>
        <w:t xml:space="preserve">начисление пособия на погребение: </w:t>
      </w:r>
    </w:p>
    <w:p w14:paraId="489AFBF5" w14:textId="77777777" w:rsidR="00574754" w:rsidRPr="00574754" w:rsidRDefault="00574754" w:rsidP="006D15D6">
      <w:pPr>
        <w:autoSpaceDE w:val="0"/>
        <w:autoSpaceDN w:val="0"/>
        <w:adjustRightInd w:val="0"/>
        <w:spacing w:line="276" w:lineRule="auto"/>
        <w:jc w:val="both"/>
        <w:rPr>
          <w:sz w:val="28"/>
          <w:szCs w:val="28"/>
        </w:rPr>
      </w:pPr>
      <w:r w:rsidRPr="00574754">
        <w:rPr>
          <w:sz w:val="28"/>
          <w:szCs w:val="28"/>
        </w:rPr>
        <w:t xml:space="preserve">по дебету счета 0 303 05 831 «Уменьшение кредиторской задолженности по расчетам по прочим платежам в бюджет» и кредиту счета 0 302 65 737 «Увеличение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 с применением КВР 119; </w:t>
      </w:r>
    </w:p>
    <w:p w14:paraId="7CC0C0E3" w14:textId="77777777" w:rsidR="00574754" w:rsidRPr="00574754" w:rsidRDefault="00574754" w:rsidP="00DF6490">
      <w:pPr>
        <w:autoSpaceDE w:val="0"/>
        <w:autoSpaceDN w:val="0"/>
        <w:adjustRightInd w:val="0"/>
        <w:spacing w:line="276" w:lineRule="auto"/>
        <w:ind w:firstLine="709"/>
        <w:jc w:val="both"/>
        <w:rPr>
          <w:sz w:val="28"/>
          <w:szCs w:val="28"/>
        </w:rPr>
      </w:pPr>
      <w:r w:rsidRPr="00574754">
        <w:rPr>
          <w:sz w:val="28"/>
          <w:szCs w:val="28"/>
        </w:rPr>
        <w:t xml:space="preserve">начисление среднего заработка за 4 дополнительных выходных дня по уходу за ребенком-инвалидом: </w:t>
      </w:r>
    </w:p>
    <w:p w14:paraId="09B4D155" w14:textId="77777777" w:rsidR="00574754" w:rsidRPr="00574754" w:rsidRDefault="00574754" w:rsidP="006D15D6">
      <w:pPr>
        <w:autoSpaceDE w:val="0"/>
        <w:autoSpaceDN w:val="0"/>
        <w:adjustRightInd w:val="0"/>
        <w:spacing w:line="276" w:lineRule="auto"/>
        <w:jc w:val="both"/>
        <w:rPr>
          <w:sz w:val="28"/>
          <w:szCs w:val="28"/>
        </w:rPr>
      </w:pPr>
      <w:r w:rsidRPr="00574754">
        <w:rPr>
          <w:sz w:val="28"/>
          <w:szCs w:val="28"/>
        </w:rPr>
        <w:t xml:space="preserve">по дебету счета 0 303 05 831 «Уменьшение кредиторской задолженности по расчетам по прочим платежам в бюджет» и кредиту счета 0 302 66 737 «Увеличение кредиторской задолженности по социальным пособиям и компенсациям персоналу в денежной форме» с применением КВР 119; </w:t>
      </w:r>
    </w:p>
    <w:p w14:paraId="759662AB" w14:textId="3A4C7754" w:rsidR="00575488" w:rsidRDefault="00574754" w:rsidP="00570508">
      <w:pPr>
        <w:widowControl w:val="0"/>
        <w:spacing w:before="240" w:line="276" w:lineRule="auto"/>
        <w:ind w:firstLine="709"/>
        <w:contextualSpacing/>
        <w:jc w:val="both"/>
        <w:rPr>
          <w:sz w:val="28"/>
          <w:szCs w:val="28"/>
        </w:rPr>
      </w:pPr>
      <w:r w:rsidRPr="00574754">
        <w:rPr>
          <w:sz w:val="28"/>
          <w:szCs w:val="28"/>
        </w:rPr>
        <w:t>начисление страховых взносов на оплату дополнительных дней по уходу за ребенком-инвалидом за счет средств СФР:</w:t>
      </w:r>
    </w:p>
    <w:p w14:paraId="4CFD140C" w14:textId="77777777" w:rsidR="00574754" w:rsidRPr="00574754" w:rsidRDefault="00574754" w:rsidP="006D15D6">
      <w:pPr>
        <w:autoSpaceDE w:val="0"/>
        <w:autoSpaceDN w:val="0"/>
        <w:adjustRightInd w:val="0"/>
        <w:spacing w:line="276" w:lineRule="auto"/>
        <w:jc w:val="both"/>
        <w:rPr>
          <w:sz w:val="28"/>
          <w:szCs w:val="28"/>
        </w:rPr>
      </w:pPr>
      <w:r w:rsidRPr="00574754">
        <w:rPr>
          <w:sz w:val="28"/>
          <w:szCs w:val="28"/>
        </w:rPr>
        <w:t xml:space="preserve">по дебету счета 0 303 05 831 «Уменьшение кредиторской задолженности по расчетам по прочим платежам в бюджет» и кредиту счета 0 303 06 731 «Увеличение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w:t>
      </w:r>
    </w:p>
    <w:p w14:paraId="228AA25E" w14:textId="70FC0674" w:rsidR="00574754" w:rsidRDefault="00574754" w:rsidP="006D15D6">
      <w:pPr>
        <w:widowControl w:val="0"/>
        <w:spacing w:before="240" w:line="276" w:lineRule="auto"/>
        <w:contextualSpacing/>
        <w:jc w:val="both"/>
        <w:rPr>
          <w:sz w:val="28"/>
          <w:szCs w:val="28"/>
        </w:rPr>
      </w:pPr>
      <w:r w:rsidRPr="00574754">
        <w:rPr>
          <w:sz w:val="28"/>
          <w:szCs w:val="28"/>
        </w:rPr>
        <w:t>по дебету счета 0 303 05 831 «Уменьшение кредиторской задолженности по расчетам по прочим платежам в бюджет» и кредиту счета 0 303 10 731 «Увеличение кредиторской задолженности по страховым взносам на обязательное пенсионное страхование на выплату страховой части трудовой пенсии».</w:t>
      </w:r>
    </w:p>
    <w:p w14:paraId="0F9093DE" w14:textId="465AE482" w:rsidR="006D15D6" w:rsidRDefault="006D15D6" w:rsidP="00D24995">
      <w:pPr>
        <w:pStyle w:val="a4"/>
        <w:widowControl w:val="0"/>
        <w:numPr>
          <w:ilvl w:val="0"/>
          <w:numId w:val="36"/>
        </w:numPr>
        <w:spacing w:line="276" w:lineRule="auto"/>
        <w:ind w:left="0" w:firstLine="0"/>
        <w:jc w:val="both"/>
        <w:rPr>
          <w:sz w:val="28"/>
          <w:szCs w:val="28"/>
        </w:rPr>
      </w:pPr>
      <w:r>
        <w:rPr>
          <w:sz w:val="28"/>
          <w:szCs w:val="28"/>
        </w:rPr>
        <w:t>В случае если субъект централизованного учета выступает в качестве налогового агента по уплате НДС в соответствии с договором аренды, применяются следующие бухгалтерские записи:</w:t>
      </w:r>
    </w:p>
    <w:p w14:paraId="27FD1A9B" w14:textId="77777777" w:rsidR="006D15D6" w:rsidRPr="006D15D6" w:rsidRDefault="006D15D6" w:rsidP="006D15D6">
      <w:pPr>
        <w:widowControl w:val="0"/>
        <w:spacing w:line="276" w:lineRule="auto"/>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820"/>
        <w:gridCol w:w="4169"/>
      </w:tblGrid>
      <w:tr w:rsidR="006D15D6" w:rsidRPr="006D15D6" w14:paraId="1371709D" w14:textId="77777777" w:rsidTr="006D15D6">
        <w:trPr>
          <w:trHeight w:val="265"/>
        </w:trPr>
        <w:tc>
          <w:tcPr>
            <w:tcW w:w="812" w:type="dxa"/>
          </w:tcPr>
          <w:p w14:paraId="0548D806" w14:textId="77777777" w:rsidR="006D15D6" w:rsidRPr="006D15D6" w:rsidRDefault="006D15D6" w:rsidP="006D15D6">
            <w:pPr>
              <w:autoSpaceDE w:val="0"/>
              <w:autoSpaceDN w:val="0"/>
              <w:adjustRightInd w:val="0"/>
              <w:rPr>
                <w:sz w:val="23"/>
                <w:szCs w:val="23"/>
              </w:rPr>
            </w:pPr>
            <w:r w:rsidRPr="006D15D6">
              <w:rPr>
                <w:b/>
                <w:bCs/>
                <w:sz w:val="23"/>
                <w:szCs w:val="23"/>
              </w:rPr>
              <w:t xml:space="preserve">№ п/п </w:t>
            </w:r>
          </w:p>
        </w:tc>
        <w:tc>
          <w:tcPr>
            <w:tcW w:w="4820" w:type="dxa"/>
          </w:tcPr>
          <w:p w14:paraId="569413D4" w14:textId="3A47BFB0" w:rsidR="006D15D6" w:rsidRPr="006D15D6" w:rsidRDefault="006D15D6" w:rsidP="006D15D6">
            <w:pPr>
              <w:autoSpaceDE w:val="0"/>
              <w:autoSpaceDN w:val="0"/>
              <w:adjustRightInd w:val="0"/>
              <w:jc w:val="center"/>
              <w:rPr>
                <w:sz w:val="23"/>
                <w:szCs w:val="23"/>
              </w:rPr>
            </w:pPr>
            <w:r w:rsidRPr="006D15D6">
              <w:rPr>
                <w:b/>
                <w:bCs/>
                <w:sz w:val="23"/>
                <w:szCs w:val="23"/>
              </w:rPr>
              <w:t>Корреспонденция счетов</w:t>
            </w:r>
          </w:p>
        </w:tc>
        <w:tc>
          <w:tcPr>
            <w:tcW w:w="4169" w:type="dxa"/>
          </w:tcPr>
          <w:p w14:paraId="09C987F5" w14:textId="6D91A2C5" w:rsidR="006D15D6" w:rsidRPr="006D15D6" w:rsidRDefault="006D15D6" w:rsidP="006D15D6">
            <w:pPr>
              <w:autoSpaceDE w:val="0"/>
              <w:autoSpaceDN w:val="0"/>
              <w:adjustRightInd w:val="0"/>
              <w:jc w:val="center"/>
              <w:rPr>
                <w:sz w:val="23"/>
                <w:szCs w:val="23"/>
              </w:rPr>
            </w:pPr>
            <w:r w:rsidRPr="006D15D6">
              <w:rPr>
                <w:b/>
                <w:bCs/>
                <w:sz w:val="23"/>
                <w:szCs w:val="23"/>
              </w:rPr>
              <w:t>Содержание операции</w:t>
            </w:r>
          </w:p>
        </w:tc>
      </w:tr>
      <w:tr w:rsidR="006D15D6" w:rsidRPr="006D15D6" w14:paraId="65C18741" w14:textId="77777777" w:rsidTr="006D15D6">
        <w:trPr>
          <w:trHeight w:val="769"/>
        </w:trPr>
        <w:tc>
          <w:tcPr>
            <w:tcW w:w="812" w:type="dxa"/>
          </w:tcPr>
          <w:p w14:paraId="01F9E9C4" w14:textId="77777777" w:rsidR="006D15D6" w:rsidRPr="006D15D6" w:rsidRDefault="006D15D6" w:rsidP="006D15D6">
            <w:pPr>
              <w:autoSpaceDE w:val="0"/>
              <w:autoSpaceDN w:val="0"/>
              <w:adjustRightInd w:val="0"/>
              <w:rPr>
                <w:sz w:val="23"/>
                <w:szCs w:val="23"/>
              </w:rPr>
            </w:pPr>
            <w:r w:rsidRPr="006D15D6">
              <w:rPr>
                <w:sz w:val="23"/>
                <w:szCs w:val="23"/>
              </w:rPr>
              <w:t xml:space="preserve">1 </w:t>
            </w:r>
          </w:p>
        </w:tc>
        <w:tc>
          <w:tcPr>
            <w:tcW w:w="4820" w:type="dxa"/>
          </w:tcPr>
          <w:p w14:paraId="6B89B68D" w14:textId="74FF5ADF" w:rsidR="006D15D6" w:rsidRPr="006D15D6" w:rsidRDefault="006D15D6" w:rsidP="003F499E">
            <w:pPr>
              <w:autoSpaceDE w:val="0"/>
              <w:autoSpaceDN w:val="0"/>
              <w:adjustRightInd w:val="0"/>
              <w:jc w:val="center"/>
              <w:rPr>
                <w:sz w:val="23"/>
                <w:szCs w:val="23"/>
              </w:rPr>
            </w:pPr>
            <w:r w:rsidRPr="006D15D6">
              <w:rPr>
                <w:sz w:val="23"/>
                <w:szCs w:val="23"/>
              </w:rPr>
              <w:t>дебет 0 111 4Х 351 «Увеличение стоимости прав пользования Х»</w:t>
            </w:r>
          </w:p>
          <w:p w14:paraId="1D2D41D4" w14:textId="034E0611" w:rsidR="006D15D6" w:rsidRPr="006D15D6" w:rsidRDefault="006D15D6" w:rsidP="003F499E">
            <w:pPr>
              <w:autoSpaceDE w:val="0"/>
              <w:autoSpaceDN w:val="0"/>
              <w:adjustRightInd w:val="0"/>
              <w:jc w:val="center"/>
              <w:rPr>
                <w:sz w:val="23"/>
                <w:szCs w:val="23"/>
              </w:rPr>
            </w:pPr>
            <w:r w:rsidRPr="006D15D6">
              <w:rPr>
                <w:sz w:val="23"/>
                <w:szCs w:val="23"/>
              </w:rPr>
              <w:t>кредит 0 401 60 224 «Резерв предстоящих расходов по арендной плате за пользование имуществом»</w:t>
            </w:r>
          </w:p>
        </w:tc>
        <w:tc>
          <w:tcPr>
            <w:tcW w:w="4169" w:type="dxa"/>
          </w:tcPr>
          <w:p w14:paraId="6C431D22" w14:textId="634B60C3" w:rsidR="006D15D6" w:rsidRPr="006D15D6" w:rsidRDefault="006D15D6" w:rsidP="003F499E">
            <w:pPr>
              <w:autoSpaceDE w:val="0"/>
              <w:autoSpaceDN w:val="0"/>
              <w:adjustRightInd w:val="0"/>
              <w:jc w:val="center"/>
              <w:rPr>
                <w:sz w:val="23"/>
                <w:szCs w:val="23"/>
              </w:rPr>
            </w:pPr>
            <w:r w:rsidRPr="006D15D6">
              <w:rPr>
                <w:sz w:val="23"/>
                <w:szCs w:val="23"/>
              </w:rPr>
              <w:t>отражение права пользования активами в сумме арендных платежей по договору с учетом НДС</w:t>
            </w:r>
          </w:p>
        </w:tc>
      </w:tr>
      <w:tr w:rsidR="006D15D6" w:rsidRPr="006D15D6" w14:paraId="5C91114E" w14:textId="77777777" w:rsidTr="006D15D6">
        <w:trPr>
          <w:trHeight w:val="901"/>
        </w:trPr>
        <w:tc>
          <w:tcPr>
            <w:tcW w:w="812" w:type="dxa"/>
          </w:tcPr>
          <w:p w14:paraId="4C6EA3A7" w14:textId="77777777" w:rsidR="006D15D6" w:rsidRPr="006D15D6" w:rsidRDefault="006D15D6" w:rsidP="006D15D6">
            <w:pPr>
              <w:autoSpaceDE w:val="0"/>
              <w:autoSpaceDN w:val="0"/>
              <w:adjustRightInd w:val="0"/>
              <w:rPr>
                <w:sz w:val="23"/>
                <w:szCs w:val="23"/>
              </w:rPr>
            </w:pPr>
            <w:r w:rsidRPr="006D15D6">
              <w:rPr>
                <w:sz w:val="23"/>
                <w:szCs w:val="23"/>
              </w:rPr>
              <w:lastRenderedPageBreak/>
              <w:t xml:space="preserve">2 </w:t>
            </w:r>
          </w:p>
        </w:tc>
        <w:tc>
          <w:tcPr>
            <w:tcW w:w="4820" w:type="dxa"/>
          </w:tcPr>
          <w:p w14:paraId="4B890BBE" w14:textId="5DCC0796" w:rsidR="006D15D6" w:rsidRPr="006D15D6" w:rsidRDefault="006D15D6" w:rsidP="003F499E">
            <w:pPr>
              <w:autoSpaceDE w:val="0"/>
              <w:autoSpaceDN w:val="0"/>
              <w:adjustRightInd w:val="0"/>
              <w:jc w:val="center"/>
              <w:rPr>
                <w:sz w:val="23"/>
                <w:szCs w:val="23"/>
              </w:rPr>
            </w:pPr>
            <w:r w:rsidRPr="006D15D6">
              <w:rPr>
                <w:sz w:val="23"/>
                <w:szCs w:val="23"/>
              </w:rPr>
              <w:t>дебет 0 401 60 224 «Резерв предстоящих расходов по арендной плате за пользование имуществом»;</w:t>
            </w:r>
          </w:p>
          <w:p w14:paraId="63945C33" w14:textId="774BE1CD" w:rsidR="006D15D6" w:rsidRPr="006D15D6" w:rsidRDefault="006D15D6" w:rsidP="003F499E">
            <w:pPr>
              <w:autoSpaceDE w:val="0"/>
              <w:autoSpaceDN w:val="0"/>
              <w:adjustRightInd w:val="0"/>
              <w:jc w:val="center"/>
              <w:rPr>
                <w:sz w:val="23"/>
                <w:szCs w:val="23"/>
              </w:rPr>
            </w:pPr>
            <w:r w:rsidRPr="006D15D6">
              <w:rPr>
                <w:sz w:val="23"/>
                <w:szCs w:val="23"/>
              </w:rPr>
              <w:t>кредит 0 302 24 731 «Увеличение кредиторской задолженности по арендной плате за пользование имуществом»</w:t>
            </w:r>
          </w:p>
        </w:tc>
        <w:tc>
          <w:tcPr>
            <w:tcW w:w="4169" w:type="dxa"/>
          </w:tcPr>
          <w:p w14:paraId="4DA20B1C" w14:textId="35226D49" w:rsidR="006D15D6" w:rsidRPr="006D15D6" w:rsidRDefault="006D15D6" w:rsidP="003F499E">
            <w:pPr>
              <w:autoSpaceDE w:val="0"/>
              <w:autoSpaceDN w:val="0"/>
              <w:adjustRightInd w:val="0"/>
              <w:jc w:val="center"/>
              <w:rPr>
                <w:sz w:val="23"/>
                <w:szCs w:val="23"/>
              </w:rPr>
            </w:pPr>
            <w:r w:rsidRPr="006D15D6">
              <w:rPr>
                <w:sz w:val="23"/>
                <w:szCs w:val="23"/>
              </w:rPr>
              <w:t>начисление задолженности по обязательствам за счет резервов предстоящих расходов на оплату услуг с учетом НДС</w:t>
            </w:r>
          </w:p>
        </w:tc>
      </w:tr>
      <w:tr w:rsidR="006D15D6" w:rsidRPr="006D15D6" w14:paraId="14514EED" w14:textId="77777777" w:rsidTr="006D15D6">
        <w:trPr>
          <w:trHeight w:val="1061"/>
        </w:trPr>
        <w:tc>
          <w:tcPr>
            <w:tcW w:w="812" w:type="dxa"/>
          </w:tcPr>
          <w:p w14:paraId="4451B8E6" w14:textId="77777777" w:rsidR="006D15D6" w:rsidRPr="006D15D6" w:rsidRDefault="006D15D6" w:rsidP="006D15D6">
            <w:pPr>
              <w:autoSpaceDE w:val="0"/>
              <w:autoSpaceDN w:val="0"/>
              <w:adjustRightInd w:val="0"/>
              <w:rPr>
                <w:sz w:val="23"/>
                <w:szCs w:val="23"/>
              </w:rPr>
            </w:pPr>
            <w:r w:rsidRPr="006D15D6">
              <w:rPr>
                <w:sz w:val="23"/>
                <w:szCs w:val="23"/>
              </w:rPr>
              <w:t xml:space="preserve">3 </w:t>
            </w:r>
          </w:p>
        </w:tc>
        <w:tc>
          <w:tcPr>
            <w:tcW w:w="4820" w:type="dxa"/>
          </w:tcPr>
          <w:p w14:paraId="0E2F280C" w14:textId="04C74E15" w:rsidR="006D15D6" w:rsidRPr="006D15D6" w:rsidRDefault="006D15D6" w:rsidP="003F499E">
            <w:pPr>
              <w:autoSpaceDE w:val="0"/>
              <w:autoSpaceDN w:val="0"/>
              <w:adjustRightInd w:val="0"/>
              <w:jc w:val="center"/>
              <w:rPr>
                <w:sz w:val="23"/>
                <w:szCs w:val="23"/>
              </w:rPr>
            </w:pPr>
            <w:r w:rsidRPr="006D15D6">
              <w:rPr>
                <w:sz w:val="23"/>
                <w:szCs w:val="23"/>
              </w:rPr>
              <w:t>дебет 0 302 24 831 «Уменьшение кредиторской задолженности по арендной плате за пользование имуществом»</w:t>
            </w:r>
          </w:p>
          <w:p w14:paraId="42201BB1" w14:textId="6D0B36D2" w:rsidR="006D15D6" w:rsidRPr="006D15D6" w:rsidRDefault="006D15D6" w:rsidP="003F499E">
            <w:pPr>
              <w:autoSpaceDE w:val="0"/>
              <w:autoSpaceDN w:val="0"/>
              <w:adjustRightInd w:val="0"/>
              <w:jc w:val="center"/>
              <w:rPr>
                <w:sz w:val="23"/>
                <w:szCs w:val="23"/>
              </w:rPr>
            </w:pPr>
            <w:r w:rsidRPr="006D15D6">
              <w:rPr>
                <w:sz w:val="23"/>
                <w:szCs w:val="23"/>
              </w:rPr>
              <w:t>кредит 0 303 04 731 «Увеличение кредиторской задолженности по налогу на добавленную стоимость» денежных средств» (КВР 244/КОСГУ 224);</w:t>
            </w:r>
          </w:p>
        </w:tc>
        <w:tc>
          <w:tcPr>
            <w:tcW w:w="4169" w:type="dxa"/>
          </w:tcPr>
          <w:p w14:paraId="64D32C24" w14:textId="62430328" w:rsidR="006D15D6" w:rsidRPr="006D15D6" w:rsidRDefault="006D15D6" w:rsidP="003F499E">
            <w:pPr>
              <w:autoSpaceDE w:val="0"/>
              <w:autoSpaceDN w:val="0"/>
              <w:adjustRightInd w:val="0"/>
              <w:jc w:val="center"/>
              <w:rPr>
                <w:sz w:val="23"/>
                <w:szCs w:val="23"/>
              </w:rPr>
            </w:pPr>
            <w:r w:rsidRPr="006D15D6">
              <w:rPr>
                <w:sz w:val="23"/>
                <w:szCs w:val="23"/>
              </w:rPr>
              <w:t>отражение суммы НДС, удержанной налоговым агентом из причитающейся к уплате в соответствии с договором аренды суммы арендных платежей</w:t>
            </w:r>
          </w:p>
        </w:tc>
      </w:tr>
      <w:tr w:rsidR="006D15D6" w:rsidRPr="006D15D6" w14:paraId="665C226F" w14:textId="77777777" w:rsidTr="006D15D6">
        <w:trPr>
          <w:trHeight w:val="1377"/>
        </w:trPr>
        <w:tc>
          <w:tcPr>
            <w:tcW w:w="812" w:type="dxa"/>
          </w:tcPr>
          <w:p w14:paraId="0E4D9884" w14:textId="77777777" w:rsidR="006D15D6" w:rsidRPr="006D15D6" w:rsidRDefault="006D15D6" w:rsidP="006D15D6">
            <w:pPr>
              <w:autoSpaceDE w:val="0"/>
              <w:autoSpaceDN w:val="0"/>
              <w:adjustRightInd w:val="0"/>
              <w:rPr>
                <w:sz w:val="23"/>
                <w:szCs w:val="23"/>
              </w:rPr>
            </w:pPr>
            <w:r w:rsidRPr="006D15D6">
              <w:rPr>
                <w:sz w:val="23"/>
                <w:szCs w:val="23"/>
              </w:rPr>
              <w:t xml:space="preserve">4 </w:t>
            </w:r>
          </w:p>
        </w:tc>
        <w:tc>
          <w:tcPr>
            <w:tcW w:w="4820" w:type="dxa"/>
          </w:tcPr>
          <w:p w14:paraId="51E0BF31" w14:textId="3FDD12E3" w:rsidR="006D15D6" w:rsidRPr="006D15D6" w:rsidRDefault="006D15D6" w:rsidP="003F499E">
            <w:pPr>
              <w:autoSpaceDE w:val="0"/>
              <w:autoSpaceDN w:val="0"/>
              <w:adjustRightInd w:val="0"/>
              <w:jc w:val="center"/>
              <w:rPr>
                <w:sz w:val="23"/>
                <w:szCs w:val="23"/>
              </w:rPr>
            </w:pPr>
            <w:r w:rsidRPr="006D15D6">
              <w:rPr>
                <w:sz w:val="23"/>
                <w:szCs w:val="23"/>
              </w:rPr>
              <w:t>дебет 0 302 24 831 «Уменьшение кредиторской задолженности по арендной плате за пользование имуществом»</w:t>
            </w:r>
          </w:p>
          <w:p w14:paraId="3613A054" w14:textId="1F2A63E3" w:rsidR="006D15D6" w:rsidRPr="006D15D6" w:rsidRDefault="006D15D6" w:rsidP="003F499E">
            <w:pPr>
              <w:autoSpaceDE w:val="0"/>
              <w:autoSpaceDN w:val="0"/>
              <w:adjustRightInd w:val="0"/>
              <w:jc w:val="center"/>
              <w:rPr>
                <w:sz w:val="23"/>
                <w:szCs w:val="23"/>
              </w:rPr>
            </w:pPr>
            <w:r w:rsidRPr="006D15D6">
              <w:rPr>
                <w:sz w:val="23"/>
                <w:szCs w:val="23"/>
              </w:rPr>
              <w:t>кредит 0 201 11 610 «Выбытия денежных средств учреждения с лицевых счетов в органе казначейства»</w:t>
            </w:r>
          </w:p>
          <w:p w14:paraId="29FA9514" w14:textId="3846B1A4" w:rsidR="006D15D6" w:rsidRPr="006D15D6" w:rsidRDefault="006D15D6" w:rsidP="003F499E">
            <w:pPr>
              <w:autoSpaceDE w:val="0"/>
              <w:autoSpaceDN w:val="0"/>
              <w:adjustRightInd w:val="0"/>
              <w:jc w:val="center"/>
              <w:rPr>
                <w:sz w:val="23"/>
                <w:szCs w:val="23"/>
              </w:rPr>
            </w:pPr>
            <w:r w:rsidRPr="006D15D6">
              <w:rPr>
                <w:sz w:val="23"/>
                <w:szCs w:val="23"/>
              </w:rPr>
              <w:t>одновременно увеличение забалансового счета 18 «Выбытие денежных средств» (КВР 244/КОСГУ 224)</w:t>
            </w:r>
          </w:p>
        </w:tc>
        <w:tc>
          <w:tcPr>
            <w:tcW w:w="4169" w:type="dxa"/>
          </w:tcPr>
          <w:p w14:paraId="0D35DC96" w14:textId="0B19A092" w:rsidR="006D15D6" w:rsidRPr="006D15D6" w:rsidRDefault="006D15D6" w:rsidP="003F499E">
            <w:pPr>
              <w:autoSpaceDE w:val="0"/>
              <w:autoSpaceDN w:val="0"/>
              <w:adjustRightInd w:val="0"/>
              <w:jc w:val="center"/>
              <w:rPr>
                <w:sz w:val="23"/>
                <w:szCs w:val="23"/>
              </w:rPr>
            </w:pPr>
            <w:r w:rsidRPr="006D15D6">
              <w:rPr>
                <w:sz w:val="23"/>
                <w:szCs w:val="23"/>
              </w:rPr>
              <w:t>отражение перечислений денежных средств за арендную плату без НДС</w:t>
            </w:r>
          </w:p>
        </w:tc>
      </w:tr>
      <w:tr w:rsidR="003F499E" w:rsidRPr="006D15D6" w14:paraId="63F372B6" w14:textId="77777777" w:rsidTr="006D15D6">
        <w:trPr>
          <w:trHeight w:val="1377"/>
        </w:trPr>
        <w:tc>
          <w:tcPr>
            <w:tcW w:w="812" w:type="dxa"/>
          </w:tcPr>
          <w:p w14:paraId="26744EC0" w14:textId="0D849978" w:rsidR="003F499E" w:rsidRPr="006D15D6" w:rsidRDefault="003F499E" w:rsidP="006D15D6">
            <w:pPr>
              <w:autoSpaceDE w:val="0"/>
              <w:autoSpaceDN w:val="0"/>
              <w:adjustRightInd w:val="0"/>
              <w:rPr>
                <w:sz w:val="23"/>
                <w:szCs w:val="23"/>
              </w:rPr>
            </w:pPr>
            <w:r>
              <w:rPr>
                <w:sz w:val="23"/>
                <w:szCs w:val="23"/>
              </w:rPr>
              <w:t>5</w:t>
            </w:r>
          </w:p>
        </w:tc>
        <w:tc>
          <w:tcPr>
            <w:tcW w:w="4820" w:type="dxa"/>
          </w:tcPr>
          <w:tbl>
            <w:tblPr>
              <w:tblW w:w="0" w:type="auto"/>
              <w:tblBorders>
                <w:top w:val="nil"/>
                <w:left w:val="nil"/>
                <w:bottom w:val="nil"/>
                <w:right w:val="nil"/>
              </w:tblBorders>
              <w:tblLayout w:type="fixed"/>
              <w:tblLook w:val="0000" w:firstRow="0" w:lastRow="0" w:firstColumn="0" w:lastColumn="0" w:noHBand="0" w:noVBand="0"/>
            </w:tblPr>
            <w:tblGrid>
              <w:gridCol w:w="4591"/>
            </w:tblGrid>
            <w:tr w:rsidR="003F499E" w:rsidRPr="003F499E" w14:paraId="364E1DF0" w14:textId="77777777">
              <w:trPr>
                <w:trHeight w:val="1219"/>
              </w:trPr>
              <w:tc>
                <w:tcPr>
                  <w:tcW w:w="4591" w:type="dxa"/>
                </w:tcPr>
                <w:p w14:paraId="3A95B275" w14:textId="47AD8ECE" w:rsidR="003F499E" w:rsidRPr="003F499E" w:rsidRDefault="003F499E" w:rsidP="003F499E">
                  <w:pPr>
                    <w:autoSpaceDE w:val="0"/>
                    <w:autoSpaceDN w:val="0"/>
                    <w:adjustRightInd w:val="0"/>
                    <w:jc w:val="center"/>
                    <w:rPr>
                      <w:sz w:val="23"/>
                      <w:szCs w:val="23"/>
                    </w:rPr>
                  </w:pPr>
                  <w:r w:rsidRPr="003F499E">
                    <w:rPr>
                      <w:sz w:val="23"/>
                      <w:szCs w:val="23"/>
                    </w:rPr>
                    <w:t>дебет 0 303 14 831 «Расчеты по единому налоговому платежу»</w:t>
                  </w:r>
                </w:p>
                <w:p w14:paraId="1BEBFCA6" w14:textId="684C40F6" w:rsidR="003F499E" w:rsidRPr="003F499E" w:rsidRDefault="003F499E" w:rsidP="003F499E">
                  <w:pPr>
                    <w:autoSpaceDE w:val="0"/>
                    <w:autoSpaceDN w:val="0"/>
                    <w:adjustRightInd w:val="0"/>
                    <w:jc w:val="center"/>
                    <w:rPr>
                      <w:sz w:val="23"/>
                      <w:szCs w:val="23"/>
                    </w:rPr>
                  </w:pPr>
                  <w:r w:rsidRPr="003F499E">
                    <w:rPr>
                      <w:sz w:val="23"/>
                      <w:szCs w:val="23"/>
                    </w:rPr>
                    <w:t>кредит 0 201 11 610 «Выбытия денежных средств учреждения с лицевых счетов в органе казначейства»</w:t>
                  </w:r>
                </w:p>
                <w:p w14:paraId="474828B2" w14:textId="50650C2F" w:rsidR="003F499E" w:rsidRPr="003F499E" w:rsidRDefault="003F499E" w:rsidP="003F499E">
                  <w:pPr>
                    <w:autoSpaceDE w:val="0"/>
                    <w:autoSpaceDN w:val="0"/>
                    <w:adjustRightInd w:val="0"/>
                    <w:jc w:val="center"/>
                    <w:rPr>
                      <w:sz w:val="23"/>
                      <w:szCs w:val="23"/>
                    </w:rPr>
                  </w:pPr>
                  <w:r w:rsidRPr="003F499E">
                    <w:rPr>
                      <w:sz w:val="23"/>
                      <w:szCs w:val="23"/>
                    </w:rPr>
                    <w:t>одновременно увеличение забалансового счета 18 «Выбытия денежных средств» (КВР 244/КОСГУ 224)</w:t>
                  </w:r>
                </w:p>
              </w:tc>
            </w:tr>
          </w:tbl>
          <w:p w14:paraId="56FDF357" w14:textId="77777777" w:rsidR="003F499E" w:rsidRPr="006D15D6" w:rsidRDefault="003F499E" w:rsidP="003F499E">
            <w:pPr>
              <w:autoSpaceDE w:val="0"/>
              <w:autoSpaceDN w:val="0"/>
              <w:adjustRightInd w:val="0"/>
              <w:jc w:val="center"/>
              <w:rPr>
                <w:sz w:val="23"/>
                <w:szCs w:val="23"/>
              </w:rPr>
            </w:pPr>
          </w:p>
        </w:tc>
        <w:tc>
          <w:tcPr>
            <w:tcW w:w="4169" w:type="dxa"/>
          </w:tcPr>
          <w:p w14:paraId="3C434793" w14:textId="4F9159B7" w:rsidR="003F499E" w:rsidRDefault="003F499E" w:rsidP="003F499E">
            <w:pPr>
              <w:jc w:val="center"/>
              <w:rPr>
                <w:sz w:val="23"/>
                <w:szCs w:val="23"/>
              </w:rPr>
            </w:pPr>
            <w:r>
              <w:rPr>
                <w:sz w:val="23"/>
                <w:szCs w:val="23"/>
              </w:rPr>
              <w:t>отражение перечисления удержанной суммы НДС</w:t>
            </w:r>
          </w:p>
          <w:p w14:paraId="676D3768" w14:textId="77777777" w:rsidR="003F499E" w:rsidRPr="006D15D6" w:rsidRDefault="003F499E" w:rsidP="003F499E">
            <w:pPr>
              <w:autoSpaceDE w:val="0"/>
              <w:autoSpaceDN w:val="0"/>
              <w:adjustRightInd w:val="0"/>
              <w:jc w:val="center"/>
              <w:rPr>
                <w:sz w:val="23"/>
                <w:szCs w:val="23"/>
              </w:rPr>
            </w:pPr>
          </w:p>
        </w:tc>
      </w:tr>
      <w:tr w:rsidR="003F499E" w:rsidRPr="006D15D6" w14:paraId="6951150F" w14:textId="77777777" w:rsidTr="006D15D6">
        <w:trPr>
          <w:trHeight w:val="1377"/>
        </w:trPr>
        <w:tc>
          <w:tcPr>
            <w:tcW w:w="812" w:type="dxa"/>
          </w:tcPr>
          <w:p w14:paraId="752EE18B" w14:textId="162B97E0" w:rsidR="003F499E" w:rsidRDefault="003F499E" w:rsidP="006D15D6">
            <w:pPr>
              <w:autoSpaceDE w:val="0"/>
              <w:autoSpaceDN w:val="0"/>
              <w:adjustRightInd w:val="0"/>
              <w:rPr>
                <w:sz w:val="23"/>
                <w:szCs w:val="23"/>
              </w:rPr>
            </w:pPr>
            <w:r>
              <w:rPr>
                <w:sz w:val="23"/>
                <w:szCs w:val="23"/>
              </w:rPr>
              <w:t>6</w:t>
            </w:r>
          </w:p>
        </w:tc>
        <w:tc>
          <w:tcPr>
            <w:tcW w:w="4820" w:type="dxa"/>
          </w:tcPr>
          <w:p w14:paraId="7FA8D19D" w14:textId="77777777" w:rsidR="003F499E" w:rsidRDefault="003F499E" w:rsidP="003F499E">
            <w:pPr>
              <w:jc w:val="center"/>
              <w:rPr>
                <w:sz w:val="23"/>
                <w:szCs w:val="23"/>
              </w:rPr>
            </w:pPr>
            <w:r>
              <w:rPr>
                <w:sz w:val="23"/>
                <w:szCs w:val="23"/>
              </w:rPr>
              <w:t xml:space="preserve">дебет 0 303 04 831 «Увеличение кредиторской задолженности по налогу на добавленную стоимость»; </w:t>
            </w:r>
          </w:p>
          <w:p w14:paraId="228F9765" w14:textId="2FBCBFCE" w:rsidR="003F499E" w:rsidRPr="003F499E" w:rsidRDefault="003F499E" w:rsidP="003F499E">
            <w:pPr>
              <w:autoSpaceDE w:val="0"/>
              <w:autoSpaceDN w:val="0"/>
              <w:adjustRightInd w:val="0"/>
              <w:jc w:val="center"/>
              <w:rPr>
                <w:sz w:val="23"/>
                <w:szCs w:val="23"/>
              </w:rPr>
            </w:pPr>
            <w:r>
              <w:rPr>
                <w:sz w:val="23"/>
                <w:szCs w:val="23"/>
              </w:rPr>
              <w:t xml:space="preserve">кредит 0 303 14 731 «Расчеты по единому налоговому платежу» </w:t>
            </w:r>
          </w:p>
        </w:tc>
        <w:tc>
          <w:tcPr>
            <w:tcW w:w="4169" w:type="dxa"/>
          </w:tcPr>
          <w:p w14:paraId="1B0863AA" w14:textId="77777777" w:rsidR="003F499E" w:rsidRDefault="003F499E" w:rsidP="003F499E">
            <w:pPr>
              <w:jc w:val="center"/>
              <w:rPr>
                <w:sz w:val="23"/>
                <w:szCs w:val="23"/>
              </w:rPr>
            </w:pPr>
            <w:r>
              <w:rPr>
                <w:sz w:val="23"/>
                <w:szCs w:val="23"/>
              </w:rPr>
              <w:t xml:space="preserve">отражение принадлежности платежа НДС </w:t>
            </w:r>
          </w:p>
          <w:p w14:paraId="79AFD37B" w14:textId="77777777" w:rsidR="003F499E" w:rsidRDefault="003F499E" w:rsidP="003F499E">
            <w:pPr>
              <w:jc w:val="center"/>
              <w:rPr>
                <w:sz w:val="23"/>
                <w:szCs w:val="23"/>
              </w:rPr>
            </w:pPr>
          </w:p>
        </w:tc>
      </w:tr>
    </w:tbl>
    <w:p w14:paraId="52914AC7" w14:textId="77777777" w:rsidR="004C6AC6" w:rsidRDefault="004C6AC6" w:rsidP="004C6AC6">
      <w:pPr>
        <w:jc w:val="center"/>
        <w:rPr>
          <w:b/>
          <w:sz w:val="28"/>
          <w:szCs w:val="28"/>
        </w:rPr>
      </w:pPr>
    </w:p>
    <w:p w14:paraId="6CB3F3D1" w14:textId="77777777" w:rsidR="00AB1D05" w:rsidRPr="0075017E" w:rsidRDefault="004C6AC6" w:rsidP="00AB1D05">
      <w:pPr>
        <w:spacing w:line="276" w:lineRule="auto"/>
        <w:jc w:val="center"/>
        <w:rPr>
          <w:b/>
          <w:bCs/>
          <w:sz w:val="32"/>
          <w:szCs w:val="32"/>
        </w:rPr>
      </w:pPr>
      <w:r w:rsidRPr="0075017E">
        <w:rPr>
          <w:b/>
          <w:sz w:val="32"/>
          <w:szCs w:val="32"/>
        </w:rPr>
        <w:t xml:space="preserve">8. </w:t>
      </w:r>
      <w:r w:rsidRPr="0075017E">
        <w:rPr>
          <w:b/>
          <w:bCs/>
          <w:sz w:val="32"/>
          <w:szCs w:val="32"/>
        </w:rPr>
        <w:t>Расчеты с учредителем</w:t>
      </w:r>
      <w:r w:rsidR="00AB1D05" w:rsidRPr="0075017E">
        <w:rPr>
          <w:b/>
          <w:bCs/>
          <w:sz w:val="32"/>
          <w:szCs w:val="32"/>
        </w:rPr>
        <w:t xml:space="preserve"> </w:t>
      </w:r>
    </w:p>
    <w:p w14:paraId="5AD3895B" w14:textId="6441F430" w:rsidR="006D15D6" w:rsidRPr="0075017E" w:rsidRDefault="004C6AC6" w:rsidP="00AB1D05">
      <w:pPr>
        <w:spacing w:line="276" w:lineRule="auto"/>
        <w:jc w:val="center"/>
        <w:rPr>
          <w:b/>
          <w:bCs/>
          <w:sz w:val="32"/>
          <w:szCs w:val="32"/>
        </w:rPr>
      </w:pPr>
      <w:r w:rsidRPr="0075017E">
        <w:rPr>
          <w:b/>
          <w:bCs/>
          <w:sz w:val="32"/>
          <w:szCs w:val="32"/>
        </w:rPr>
        <w:t>(для бюджетных учреждений)</w:t>
      </w:r>
      <w:r w:rsidR="0075017E" w:rsidRPr="0075017E">
        <w:rPr>
          <w:b/>
          <w:bCs/>
          <w:sz w:val="32"/>
          <w:szCs w:val="32"/>
        </w:rPr>
        <w:t>.</w:t>
      </w:r>
    </w:p>
    <w:p w14:paraId="0D284E43" w14:textId="77777777" w:rsidR="00AB1D05" w:rsidRDefault="00AB1D05" w:rsidP="00AB1D05">
      <w:pPr>
        <w:spacing w:line="276" w:lineRule="auto"/>
        <w:jc w:val="center"/>
        <w:rPr>
          <w:b/>
          <w:bCs/>
          <w:sz w:val="28"/>
          <w:szCs w:val="28"/>
        </w:rPr>
      </w:pPr>
    </w:p>
    <w:p w14:paraId="3B8403DC" w14:textId="77777777" w:rsidR="004C6AC6" w:rsidRPr="004C6AC6" w:rsidRDefault="004C6AC6" w:rsidP="00D24995">
      <w:pPr>
        <w:pStyle w:val="a4"/>
        <w:numPr>
          <w:ilvl w:val="0"/>
          <w:numId w:val="37"/>
        </w:numPr>
        <w:autoSpaceDE w:val="0"/>
        <w:autoSpaceDN w:val="0"/>
        <w:adjustRightInd w:val="0"/>
        <w:spacing w:line="276" w:lineRule="auto"/>
        <w:ind w:left="0" w:firstLine="0"/>
        <w:jc w:val="both"/>
        <w:rPr>
          <w:sz w:val="28"/>
          <w:szCs w:val="28"/>
        </w:rPr>
      </w:pPr>
      <w:r w:rsidRPr="004C6AC6">
        <w:rPr>
          <w:sz w:val="28"/>
          <w:szCs w:val="28"/>
        </w:rPr>
        <w:t xml:space="preserve">Увеличение показателей, отраженных на счете 4 210 06 000 «Расчеты с учредителем» осуществляется в момент принятия к бухгалтерскому учету недвижимого имущества, особо ценного движимого имущества, непроизведенных активов. </w:t>
      </w:r>
    </w:p>
    <w:p w14:paraId="5294E730" w14:textId="1115192C" w:rsidR="004C6AC6" w:rsidRPr="004C6AC6" w:rsidRDefault="004C6AC6" w:rsidP="00D24995">
      <w:pPr>
        <w:pStyle w:val="a4"/>
        <w:numPr>
          <w:ilvl w:val="0"/>
          <w:numId w:val="37"/>
        </w:numPr>
        <w:autoSpaceDE w:val="0"/>
        <w:autoSpaceDN w:val="0"/>
        <w:adjustRightInd w:val="0"/>
        <w:spacing w:line="276" w:lineRule="auto"/>
        <w:ind w:left="0" w:firstLine="0"/>
        <w:jc w:val="both"/>
        <w:rPr>
          <w:sz w:val="28"/>
          <w:szCs w:val="28"/>
        </w:rPr>
      </w:pPr>
      <w:r w:rsidRPr="004C6AC6">
        <w:rPr>
          <w:sz w:val="28"/>
          <w:szCs w:val="28"/>
        </w:rPr>
        <w:t>Уменьшение показателей, отраженных на счет</w:t>
      </w:r>
      <w:r w:rsidR="00E44FCE">
        <w:rPr>
          <w:sz w:val="28"/>
          <w:szCs w:val="28"/>
        </w:rPr>
        <w:t>е</w:t>
      </w:r>
      <w:r w:rsidRPr="004C6AC6">
        <w:rPr>
          <w:sz w:val="28"/>
          <w:szCs w:val="28"/>
        </w:rPr>
        <w:t xml:space="preserve"> 4 210 06 000 «Расчеты с учредителем» производится в момент списания с бухгалтерского учета недвижимого имущества, особо ценного движимого имущества, непроизведенных активов. </w:t>
      </w:r>
    </w:p>
    <w:p w14:paraId="3575F53A" w14:textId="2F41750B" w:rsidR="004C6AC6" w:rsidRPr="004C6AC6" w:rsidRDefault="004C6AC6" w:rsidP="00D24995">
      <w:pPr>
        <w:pStyle w:val="a4"/>
        <w:numPr>
          <w:ilvl w:val="0"/>
          <w:numId w:val="37"/>
        </w:numPr>
        <w:autoSpaceDE w:val="0"/>
        <w:autoSpaceDN w:val="0"/>
        <w:adjustRightInd w:val="0"/>
        <w:spacing w:line="276" w:lineRule="auto"/>
        <w:ind w:left="0" w:firstLine="0"/>
        <w:jc w:val="both"/>
        <w:rPr>
          <w:sz w:val="28"/>
          <w:szCs w:val="28"/>
        </w:rPr>
      </w:pPr>
      <w:r w:rsidRPr="004C6AC6">
        <w:rPr>
          <w:sz w:val="28"/>
          <w:szCs w:val="28"/>
        </w:rPr>
        <w:lastRenderedPageBreak/>
        <w:t>Изменение показателей, отраженных на счет</w:t>
      </w:r>
      <w:r w:rsidR="00AA2353">
        <w:rPr>
          <w:sz w:val="28"/>
          <w:szCs w:val="28"/>
        </w:rPr>
        <w:t>е</w:t>
      </w:r>
      <w:r w:rsidRPr="004C6AC6">
        <w:rPr>
          <w:sz w:val="28"/>
          <w:szCs w:val="28"/>
        </w:rPr>
        <w:t xml:space="preserve">  4 210 06 000 «Расчеты с учредителем» производится в корреспонденции с соответствующим счет</w:t>
      </w:r>
      <w:r w:rsidR="00AA2353">
        <w:rPr>
          <w:sz w:val="28"/>
          <w:szCs w:val="28"/>
        </w:rPr>
        <w:t>ом</w:t>
      </w:r>
      <w:r w:rsidRPr="004C6AC6">
        <w:rPr>
          <w:sz w:val="28"/>
          <w:szCs w:val="28"/>
        </w:rPr>
        <w:t xml:space="preserve"> 4 401 10 172 «Доходы от операций с активами». </w:t>
      </w:r>
    </w:p>
    <w:p w14:paraId="094D9547" w14:textId="28D64E71" w:rsidR="004C6AC6" w:rsidRPr="004C6AC6" w:rsidRDefault="004C6AC6" w:rsidP="00D24995">
      <w:pPr>
        <w:pStyle w:val="a4"/>
        <w:numPr>
          <w:ilvl w:val="0"/>
          <w:numId w:val="37"/>
        </w:numPr>
        <w:autoSpaceDE w:val="0"/>
        <w:autoSpaceDN w:val="0"/>
        <w:adjustRightInd w:val="0"/>
        <w:spacing w:line="276" w:lineRule="auto"/>
        <w:ind w:left="0" w:firstLine="0"/>
        <w:jc w:val="both"/>
        <w:rPr>
          <w:sz w:val="28"/>
          <w:szCs w:val="28"/>
        </w:rPr>
      </w:pPr>
      <w:r w:rsidRPr="004C6AC6">
        <w:rPr>
          <w:sz w:val="28"/>
          <w:szCs w:val="28"/>
        </w:rPr>
        <w:t xml:space="preserve">На сумму изменений субъектом централизованного учета составляется и направляется учредителю Извещение (ф. 0504805). </w:t>
      </w:r>
    </w:p>
    <w:p w14:paraId="00648B28" w14:textId="7EF9BC5F" w:rsidR="004C6AC6" w:rsidRPr="004C6AC6" w:rsidRDefault="004C6AC6" w:rsidP="00D24995">
      <w:pPr>
        <w:pStyle w:val="a4"/>
        <w:numPr>
          <w:ilvl w:val="0"/>
          <w:numId w:val="37"/>
        </w:numPr>
        <w:autoSpaceDE w:val="0"/>
        <w:autoSpaceDN w:val="0"/>
        <w:adjustRightInd w:val="0"/>
        <w:spacing w:line="276" w:lineRule="auto"/>
        <w:ind w:left="0" w:firstLine="0"/>
        <w:jc w:val="both"/>
        <w:rPr>
          <w:sz w:val="28"/>
          <w:szCs w:val="28"/>
        </w:rPr>
      </w:pPr>
      <w:r w:rsidRPr="004C6AC6">
        <w:rPr>
          <w:sz w:val="28"/>
          <w:szCs w:val="28"/>
        </w:rPr>
        <w:t xml:space="preserve">Показатель счета 4 210 06 000 «Расчеты с учредителем» должен равняться сумме остатков по счетам 4 101 10 000 «Основные средства - недвижимое имущество учреждения», 4 101 20 000 «Основные средства - особо ценное движимое имущество учреждения», 4 103 11 000 «Земля (земельные участки) - недвижимое имущество учреждения». </w:t>
      </w:r>
    </w:p>
    <w:p w14:paraId="2CAA45EB" w14:textId="77777777" w:rsidR="000B1B6E" w:rsidRDefault="000B1B6E">
      <w:pPr>
        <w:widowControl w:val="0"/>
        <w:jc w:val="both"/>
      </w:pPr>
    </w:p>
    <w:p w14:paraId="1B490F55" w14:textId="05A9533C" w:rsidR="000B1B6E" w:rsidRDefault="0075017E">
      <w:pPr>
        <w:widowControl w:val="0"/>
        <w:jc w:val="center"/>
        <w:outlineLvl w:val="1"/>
        <w:rPr>
          <w:b/>
          <w:bCs/>
          <w:sz w:val="32"/>
          <w:szCs w:val="32"/>
        </w:rPr>
      </w:pPr>
      <w:r w:rsidRPr="0075017E">
        <w:rPr>
          <w:b/>
          <w:sz w:val="32"/>
          <w:szCs w:val="32"/>
        </w:rPr>
        <w:t>9.</w:t>
      </w:r>
      <w:r w:rsidR="00486A44" w:rsidRPr="0075017E">
        <w:rPr>
          <w:b/>
          <w:sz w:val="32"/>
          <w:szCs w:val="32"/>
        </w:rPr>
        <w:t xml:space="preserve"> </w:t>
      </w:r>
      <w:r w:rsidRPr="0075017E">
        <w:rPr>
          <w:b/>
          <w:bCs/>
          <w:sz w:val="32"/>
          <w:szCs w:val="32"/>
        </w:rPr>
        <w:t>Санкционирование расходов.</w:t>
      </w:r>
    </w:p>
    <w:p w14:paraId="4BEAE456" w14:textId="77777777" w:rsidR="0075017E" w:rsidRPr="0075017E" w:rsidRDefault="0075017E">
      <w:pPr>
        <w:widowControl w:val="0"/>
        <w:jc w:val="center"/>
        <w:outlineLvl w:val="1"/>
        <w:rPr>
          <w:b/>
          <w:sz w:val="32"/>
          <w:szCs w:val="32"/>
        </w:rPr>
      </w:pPr>
    </w:p>
    <w:p w14:paraId="5CDDE3E1" w14:textId="14B9C7E2" w:rsidR="000B1B6E" w:rsidRPr="002257E2" w:rsidRDefault="0075017E" w:rsidP="00D24995">
      <w:pPr>
        <w:pStyle w:val="a4"/>
        <w:widowControl w:val="0"/>
        <w:numPr>
          <w:ilvl w:val="0"/>
          <w:numId w:val="38"/>
        </w:numPr>
        <w:spacing w:line="276" w:lineRule="auto"/>
        <w:ind w:left="0" w:firstLine="0"/>
        <w:jc w:val="both"/>
        <w:rPr>
          <w:sz w:val="28"/>
          <w:szCs w:val="28"/>
        </w:rPr>
      </w:pPr>
      <w:r>
        <w:t xml:space="preserve"> </w:t>
      </w:r>
      <w:r w:rsidRPr="002257E2">
        <w:rPr>
          <w:sz w:val="28"/>
          <w:szCs w:val="28"/>
        </w:rPr>
        <w:t>Регистром аналитического учета по счетам санкционирования расходов в казенных учреждениях является Карточка учета лимитов бюджетных обязательств (бюджетных ассигнований) (ф. 0504062) (далее - Карточка) и Журнал регистрации обязательств (ф. 0504064) (далее - Журнал) в казенных, бюджетных  учреждениях.</w:t>
      </w:r>
    </w:p>
    <w:p w14:paraId="3635EEA3" w14:textId="4415B658" w:rsidR="0075017E" w:rsidRPr="002257E2" w:rsidRDefault="0075017E" w:rsidP="00D24995">
      <w:pPr>
        <w:pStyle w:val="a4"/>
        <w:widowControl w:val="0"/>
        <w:numPr>
          <w:ilvl w:val="0"/>
          <w:numId w:val="38"/>
        </w:numPr>
        <w:spacing w:line="276" w:lineRule="auto"/>
        <w:ind w:left="0" w:firstLine="0"/>
        <w:jc w:val="both"/>
        <w:rPr>
          <w:sz w:val="28"/>
          <w:szCs w:val="28"/>
        </w:rPr>
      </w:pPr>
      <w:r w:rsidRPr="002257E2">
        <w:rPr>
          <w:sz w:val="28"/>
          <w:szCs w:val="28"/>
        </w:rPr>
        <w:t>Карточка применяется для учета утвержденных расходов в соответствии с Бюджетной сметой, принятых с учетом изменений, утвержденных в установленном порядке. Данные формируются нарастающим итогом с начала года на основании утвержденной Бюджетной сметы по КОСГУ.</w:t>
      </w:r>
    </w:p>
    <w:p w14:paraId="100121D1" w14:textId="0566EB21" w:rsidR="0075017E" w:rsidRPr="002257E2" w:rsidRDefault="0075017E" w:rsidP="00D24995">
      <w:pPr>
        <w:pStyle w:val="a4"/>
        <w:widowControl w:val="0"/>
        <w:numPr>
          <w:ilvl w:val="0"/>
          <w:numId w:val="38"/>
        </w:numPr>
        <w:spacing w:line="276" w:lineRule="auto"/>
        <w:ind w:left="0" w:firstLine="0"/>
        <w:jc w:val="both"/>
        <w:rPr>
          <w:sz w:val="28"/>
          <w:szCs w:val="28"/>
        </w:rPr>
      </w:pPr>
      <w:r w:rsidRPr="002257E2">
        <w:rPr>
          <w:sz w:val="28"/>
          <w:szCs w:val="28"/>
        </w:rPr>
        <w:t>В Журнале указывается основание для принятия обязательства (наименование, номер и дата документа), номер счета бухгалтерского учета и сумма, дата постановки обязательства на учет и дата снятия с бухгалтерского учета.</w:t>
      </w:r>
    </w:p>
    <w:p w14:paraId="58570F1A" w14:textId="6B48BDCC" w:rsidR="0075017E" w:rsidRPr="002257E2" w:rsidRDefault="0075017E" w:rsidP="00D24995">
      <w:pPr>
        <w:pStyle w:val="a4"/>
        <w:widowControl w:val="0"/>
        <w:numPr>
          <w:ilvl w:val="0"/>
          <w:numId w:val="38"/>
        </w:numPr>
        <w:spacing w:line="276" w:lineRule="auto"/>
        <w:ind w:left="0" w:firstLine="0"/>
        <w:jc w:val="both"/>
        <w:rPr>
          <w:sz w:val="28"/>
          <w:szCs w:val="28"/>
        </w:rPr>
      </w:pPr>
      <w:r w:rsidRPr="002257E2">
        <w:rPr>
          <w:sz w:val="28"/>
          <w:szCs w:val="28"/>
        </w:rPr>
        <w:t xml:space="preserve"> Карточка и Журнал формируются в электронном виде, распечатываются на бумажном носителе по требованию проверяющих органов.</w:t>
      </w:r>
    </w:p>
    <w:p w14:paraId="51E6A468" w14:textId="6C87E69A" w:rsidR="0075017E" w:rsidRPr="002257E2" w:rsidRDefault="0075017E" w:rsidP="00D24995">
      <w:pPr>
        <w:pStyle w:val="a4"/>
        <w:numPr>
          <w:ilvl w:val="0"/>
          <w:numId w:val="38"/>
        </w:numPr>
        <w:spacing w:line="276" w:lineRule="auto"/>
        <w:ind w:left="0" w:firstLine="0"/>
        <w:jc w:val="both"/>
        <w:rPr>
          <w:sz w:val="28"/>
          <w:szCs w:val="28"/>
        </w:rPr>
      </w:pPr>
      <w:r w:rsidRPr="002257E2">
        <w:rPr>
          <w:sz w:val="28"/>
          <w:szCs w:val="28"/>
        </w:rPr>
        <w:t xml:space="preserve">Для целей бухгалтерского учета устанавливается следующий порядок отражения обязательств: </w:t>
      </w:r>
    </w:p>
    <w:p w14:paraId="183DFD41" w14:textId="064F94F0" w:rsidR="0075017E" w:rsidRPr="0075017E" w:rsidRDefault="0075017E" w:rsidP="002257E2">
      <w:pPr>
        <w:autoSpaceDE w:val="0"/>
        <w:autoSpaceDN w:val="0"/>
        <w:adjustRightInd w:val="0"/>
        <w:spacing w:line="276" w:lineRule="auto"/>
        <w:ind w:firstLine="709"/>
        <w:jc w:val="both"/>
        <w:rPr>
          <w:sz w:val="28"/>
          <w:szCs w:val="28"/>
        </w:rPr>
      </w:pPr>
      <w:r w:rsidRPr="0075017E">
        <w:rPr>
          <w:sz w:val="28"/>
          <w:szCs w:val="28"/>
        </w:rPr>
        <w:t xml:space="preserve">принятые обязательства по заработной плате перед сотрудниками (работниками) субъекта централизованного учета отражаются в бухгалтерском учете в общей сумме утвержденной Бюджетной сметы (для казенных учреждений) в первый рабочий день текущего финансового года, в общей сумме утвержденного ПФХД (для бюджетных учреждений) в первый рабочий день текущего финансового года (но не ранее даты утверждения ПФХД) и корректируются в случае изменений Бюджетной сметы (для казенных учреждений) или ПФХД (для бюджетных и автономных учреждений); </w:t>
      </w:r>
    </w:p>
    <w:p w14:paraId="60A62F52" w14:textId="3109A799" w:rsidR="0075017E" w:rsidRPr="002257E2" w:rsidRDefault="0075017E" w:rsidP="002257E2">
      <w:pPr>
        <w:widowControl w:val="0"/>
        <w:spacing w:line="276" w:lineRule="auto"/>
        <w:ind w:firstLine="709"/>
        <w:jc w:val="both"/>
        <w:rPr>
          <w:sz w:val="28"/>
          <w:szCs w:val="28"/>
        </w:rPr>
      </w:pPr>
      <w:r w:rsidRPr="002257E2">
        <w:rPr>
          <w:sz w:val="28"/>
          <w:szCs w:val="28"/>
        </w:rPr>
        <w:t xml:space="preserve">принятые обязательства по переданным полномочиям по исполнению </w:t>
      </w:r>
      <w:r w:rsidRPr="002257E2">
        <w:rPr>
          <w:sz w:val="28"/>
          <w:szCs w:val="28"/>
        </w:rPr>
        <w:lastRenderedPageBreak/>
        <w:t>публичных обязательств перед физическим лицом в части начисления  социальных выплат отражаются в бухгалтерском учете в общей сумме лимитов бюджетных обязательств в первый рабочий день текущего месяца и корректируются ежемесячно;</w:t>
      </w:r>
    </w:p>
    <w:p w14:paraId="00B18130" w14:textId="4EF1ABFD" w:rsidR="002257E2" w:rsidRPr="002257E2" w:rsidRDefault="002257E2" w:rsidP="002257E2">
      <w:pPr>
        <w:autoSpaceDE w:val="0"/>
        <w:autoSpaceDN w:val="0"/>
        <w:adjustRightInd w:val="0"/>
        <w:spacing w:line="276" w:lineRule="auto"/>
        <w:ind w:firstLine="709"/>
        <w:jc w:val="both"/>
        <w:rPr>
          <w:sz w:val="28"/>
          <w:szCs w:val="28"/>
        </w:rPr>
      </w:pPr>
      <w:r w:rsidRPr="00D80235">
        <w:rPr>
          <w:sz w:val="28"/>
          <w:szCs w:val="28"/>
        </w:rPr>
        <w:t>принятые обязательства по страховым взносам в части начислений на выплаты по оплате труда отражаются</w:t>
      </w:r>
      <w:r w:rsidR="00D80235">
        <w:rPr>
          <w:sz w:val="28"/>
          <w:szCs w:val="28"/>
        </w:rPr>
        <w:t xml:space="preserve"> </w:t>
      </w:r>
      <w:r w:rsidR="00D80235" w:rsidRPr="002257E2">
        <w:rPr>
          <w:sz w:val="28"/>
          <w:szCs w:val="28"/>
        </w:rPr>
        <w:t>на основании расчетов на дату начисления задолженности;</w:t>
      </w:r>
      <w:r w:rsidRPr="002257E2">
        <w:rPr>
          <w:sz w:val="28"/>
          <w:szCs w:val="28"/>
        </w:rPr>
        <w:t xml:space="preserve"> </w:t>
      </w:r>
    </w:p>
    <w:p w14:paraId="34B5B3D4" w14:textId="77777777" w:rsidR="002257E2" w:rsidRPr="002257E2" w:rsidRDefault="002257E2" w:rsidP="003D19F0">
      <w:pPr>
        <w:autoSpaceDE w:val="0"/>
        <w:autoSpaceDN w:val="0"/>
        <w:adjustRightInd w:val="0"/>
        <w:spacing w:line="276" w:lineRule="auto"/>
        <w:ind w:firstLine="709"/>
        <w:jc w:val="both"/>
        <w:rPr>
          <w:sz w:val="28"/>
          <w:szCs w:val="28"/>
        </w:rPr>
      </w:pPr>
      <w:r w:rsidRPr="002257E2">
        <w:rPr>
          <w:sz w:val="28"/>
          <w:szCs w:val="28"/>
        </w:rPr>
        <w:t xml:space="preserve">принятые обязательства по налогам, сборам и иным платежам в бюджет отражаются на основании расчетов и налоговых деклараций на дату начисления кредиторской задолженности; </w:t>
      </w:r>
    </w:p>
    <w:p w14:paraId="39C097FF" w14:textId="77777777" w:rsidR="002257E2" w:rsidRPr="002257E2" w:rsidRDefault="002257E2" w:rsidP="002C702B">
      <w:pPr>
        <w:autoSpaceDE w:val="0"/>
        <w:autoSpaceDN w:val="0"/>
        <w:adjustRightInd w:val="0"/>
        <w:spacing w:line="276" w:lineRule="auto"/>
        <w:ind w:firstLine="709"/>
        <w:jc w:val="both"/>
        <w:rPr>
          <w:sz w:val="28"/>
          <w:szCs w:val="28"/>
        </w:rPr>
      </w:pPr>
      <w:r w:rsidRPr="002257E2">
        <w:rPr>
          <w:sz w:val="28"/>
          <w:szCs w:val="28"/>
        </w:rPr>
        <w:t xml:space="preserve">принятие обязательств по выплате командировочных расходов отражается в сумме начисленных обязательств (выплат) на дату утверждения руководителем субъекта централизованного учета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 Отчета о расходах подотчетного лица (ф. 0504520) на сумму превышения принятых к учету расходов подотчетного лица над ранее выданным авансом; </w:t>
      </w:r>
    </w:p>
    <w:p w14:paraId="2C93D7A9" w14:textId="1EAEA31E" w:rsidR="002257E2" w:rsidRPr="002257E2" w:rsidRDefault="002257E2" w:rsidP="002C702B">
      <w:pPr>
        <w:autoSpaceDE w:val="0"/>
        <w:autoSpaceDN w:val="0"/>
        <w:adjustRightInd w:val="0"/>
        <w:spacing w:line="276" w:lineRule="auto"/>
        <w:ind w:firstLine="709"/>
        <w:jc w:val="both"/>
        <w:rPr>
          <w:sz w:val="28"/>
          <w:szCs w:val="28"/>
        </w:rPr>
      </w:pPr>
      <w:r w:rsidRPr="002257E2">
        <w:rPr>
          <w:sz w:val="28"/>
          <w:szCs w:val="28"/>
        </w:rPr>
        <w:t xml:space="preserve">принятие обязательств по расходам непредвиденного характера, в случае, когда сотрудник (работник) использовал свои личные денежные средства, отражается в сумме начисленных обязательств (выплат) на дату утверждения руководителем субъекта централизованного учета Отчета о расходах, </w:t>
      </w:r>
      <w:r w:rsidR="00346FA3">
        <w:rPr>
          <w:sz w:val="28"/>
          <w:szCs w:val="28"/>
        </w:rPr>
        <w:t>подотчетного лица (ф.0504</w:t>
      </w:r>
      <w:r w:rsidR="00EA2443">
        <w:rPr>
          <w:sz w:val="28"/>
          <w:szCs w:val="28"/>
        </w:rPr>
        <w:t>520</w:t>
      </w:r>
      <w:r w:rsidR="00346FA3">
        <w:rPr>
          <w:sz w:val="28"/>
          <w:szCs w:val="28"/>
        </w:rPr>
        <w:t>)</w:t>
      </w:r>
      <w:r w:rsidRPr="002257E2">
        <w:rPr>
          <w:sz w:val="28"/>
          <w:szCs w:val="28"/>
        </w:rPr>
        <w:t xml:space="preserve">; </w:t>
      </w:r>
    </w:p>
    <w:p w14:paraId="3EC52B3D" w14:textId="77777777" w:rsidR="002257E2" w:rsidRPr="002257E2" w:rsidRDefault="002257E2" w:rsidP="002C702B">
      <w:pPr>
        <w:autoSpaceDE w:val="0"/>
        <w:autoSpaceDN w:val="0"/>
        <w:adjustRightInd w:val="0"/>
        <w:spacing w:line="276" w:lineRule="auto"/>
        <w:ind w:firstLine="709"/>
        <w:jc w:val="both"/>
        <w:rPr>
          <w:sz w:val="28"/>
          <w:szCs w:val="28"/>
        </w:rPr>
      </w:pPr>
      <w:r w:rsidRPr="002257E2">
        <w:rPr>
          <w:sz w:val="28"/>
          <w:szCs w:val="28"/>
        </w:rPr>
        <w:t xml:space="preserve">принятые обязательства по контрактам (договорам) с юридическими лицами и физическими лицами (по договорам гражданско-правового характера) на выполнение работ, оказание услуг, поставку материальных ценностей отражаются в день предоставления скан-копий соответствующих контрактов (договоров); </w:t>
      </w:r>
    </w:p>
    <w:p w14:paraId="2D188985" w14:textId="77777777" w:rsidR="002257E2" w:rsidRPr="002257E2" w:rsidRDefault="002257E2" w:rsidP="00EA2443">
      <w:pPr>
        <w:autoSpaceDE w:val="0"/>
        <w:autoSpaceDN w:val="0"/>
        <w:adjustRightInd w:val="0"/>
        <w:spacing w:line="276" w:lineRule="auto"/>
        <w:ind w:firstLine="540"/>
        <w:jc w:val="both"/>
        <w:rPr>
          <w:sz w:val="28"/>
          <w:szCs w:val="28"/>
        </w:rPr>
      </w:pPr>
      <w:r w:rsidRPr="002257E2">
        <w:rPr>
          <w:sz w:val="28"/>
          <w:szCs w:val="28"/>
        </w:rPr>
        <w:t xml:space="preserve">принятые и не исполненные обязательства по государственным контрактам (договорам) с юридическими лицами на выполнение работ, оказание услуг, поставку материальных ценностей (остатки)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 </w:t>
      </w:r>
    </w:p>
    <w:p w14:paraId="5A6F593E" w14:textId="2CB4737E" w:rsidR="002257E2" w:rsidRDefault="002257E2" w:rsidP="002257E2">
      <w:pPr>
        <w:widowControl w:val="0"/>
        <w:spacing w:line="276" w:lineRule="auto"/>
        <w:ind w:firstLine="540"/>
        <w:jc w:val="both"/>
        <w:rPr>
          <w:sz w:val="28"/>
          <w:szCs w:val="28"/>
        </w:rPr>
      </w:pPr>
      <w:r w:rsidRPr="002257E2">
        <w:rPr>
          <w:sz w:val="28"/>
          <w:szCs w:val="28"/>
        </w:rPr>
        <w:t xml:space="preserve">принятые обязательства по неустойкам (штрафам, пеням) отражаются на основании решений суда, исполнительных листов, требований налоговых органов распоряжений руководителя субъекта централизованного учета на дату вступления </w:t>
      </w:r>
      <w:r w:rsidRPr="002257E2">
        <w:rPr>
          <w:sz w:val="28"/>
          <w:szCs w:val="28"/>
        </w:rPr>
        <w:lastRenderedPageBreak/>
        <w:t>в силу решения суда, поступления исполнительного листа, принятия решения руководителя субъекта централизованного учета о добровольной уплате соответственно;</w:t>
      </w:r>
    </w:p>
    <w:p w14:paraId="21BF6817" w14:textId="45E0A779" w:rsidR="00EA2443" w:rsidRDefault="00EA2443" w:rsidP="002257E2">
      <w:pPr>
        <w:widowControl w:val="0"/>
        <w:spacing w:line="276" w:lineRule="auto"/>
        <w:ind w:firstLine="540"/>
        <w:jc w:val="both"/>
        <w:rPr>
          <w:sz w:val="28"/>
          <w:szCs w:val="28"/>
        </w:rPr>
      </w:pPr>
      <w:r>
        <w:rPr>
          <w:sz w:val="28"/>
          <w:szCs w:val="28"/>
        </w:rPr>
        <w:t>принятые обязательства в сумме созданных ранее резервов предстоящих расходов, отражаются в момент начисления данных резервов, подлежат перерегистрации в сумме неисполненного остатка в году, следующем за отчетным финансовым годом.</w:t>
      </w:r>
    </w:p>
    <w:p w14:paraId="4041C5F3" w14:textId="5282F52C" w:rsidR="00EA2443" w:rsidRPr="009544C0" w:rsidRDefault="00EA2443" w:rsidP="00D24995">
      <w:pPr>
        <w:pStyle w:val="a4"/>
        <w:numPr>
          <w:ilvl w:val="0"/>
          <w:numId w:val="38"/>
        </w:numPr>
        <w:spacing w:line="276" w:lineRule="auto"/>
        <w:ind w:left="0" w:firstLine="0"/>
        <w:jc w:val="both"/>
        <w:rPr>
          <w:sz w:val="28"/>
          <w:szCs w:val="28"/>
        </w:rPr>
      </w:pPr>
      <w:r w:rsidRPr="009544C0">
        <w:rPr>
          <w:sz w:val="28"/>
          <w:szCs w:val="28"/>
        </w:rPr>
        <w:t xml:space="preserve">Для целей бухгалтерского учета устанавливается следующий порядок отражения денежных обязательств: </w:t>
      </w:r>
    </w:p>
    <w:p w14:paraId="3653D052" w14:textId="77777777" w:rsidR="00EA2443" w:rsidRPr="00EA2443" w:rsidRDefault="00EA2443" w:rsidP="009544C0">
      <w:pPr>
        <w:autoSpaceDE w:val="0"/>
        <w:autoSpaceDN w:val="0"/>
        <w:adjustRightInd w:val="0"/>
        <w:spacing w:line="276" w:lineRule="auto"/>
        <w:ind w:firstLine="709"/>
        <w:jc w:val="both"/>
        <w:rPr>
          <w:sz w:val="28"/>
          <w:szCs w:val="28"/>
        </w:rPr>
      </w:pPr>
      <w:r w:rsidRPr="00EA2443">
        <w:rPr>
          <w:sz w:val="28"/>
          <w:szCs w:val="28"/>
        </w:rPr>
        <w:t xml:space="preserve">принятые обязательства по заработной плате перед сотрудниками (работниками) субъекта централизованного учета отражаются в бухгалтерском учете не позднее последнего дня месяца; </w:t>
      </w:r>
    </w:p>
    <w:p w14:paraId="486BB9D9" w14:textId="77777777" w:rsidR="00EA2443" w:rsidRPr="00EA2443" w:rsidRDefault="00EA2443" w:rsidP="009544C0">
      <w:pPr>
        <w:autoSpaceDE w:val="0"/>
        <w:autoSpaceDN w:val="0"/>
        <w:adjustRightInd w:val="0"/>
        <w:spacing w:line="276" w:lineRule="auto"/>
        <w:ind w:firstLine="709"/>
        <w:jc w:val="both"/>
        <w:rPr>
          <w:sz w:val="28"/>
          <w:szCs w:val="28"/>
        </w:rPr>
      </w:pPr>
      <w:r w:rsidRPr="00EA2443">
        <w:rPr>
          <w:sz w:val="28"/>
          <w:szCs w:val="28"/>
        </w:rPr>
        <w:t xml:space="preserve">принятые обязательства по страховым взносам в части начислений на выплаты по оплате труда отражаются в бухгалтерском учете не позднее последнего дня месяца; </w:t>
      </w:r>
    </w:p>
    <w:p w14:paraId="67C58E6D" w14:textId="77777777" w:rsidR="00EA2443" w:rsidRPr="00EA2443" w:rsidRDefault="00EA2443" w:rsidP="009544C0">
      <w:pPr>
        <w:autoSpaceDE w:val="0"/>
        <w:autoSpaceDN w:val="0"/>
        <w:adjustRightInd w:val="0"/>
        <w:spacing w:line="276" w:lineRule="auto"/>
        <w:ind w:firstLine="709"/>
        <w:jc w:val="both"/>
        <w:rPr>
          <w:sz w:val="28"/>
          <w:szCs w:val="28"/>
        </w:rPr>
      </w:pPr>
      <w:r w:rsidRPr="00EA2443">
        <w:rPr>
          <w:sz w:val="28"/>
          <w:szCs w:val="28"/>
        </w:rPr>
        <w:t xml:space="preserve">принятые обязательства по договорам гражданско-правового характера с физическими лицами на выполнение работ, оказание услуг отражаются на основании актов приемки выполненных работ в соответствии с условиями договора; </w:t>
      </w:r>
    </w:p>
    <w:p w14:paraId="20F5C836" w14:textId="77777777" w:rsidR="00EA2443" w:rsidRPr="00EA2443" w:rsidRDefault="00EA2443" w:rsidP="009544C0">
      <w:pPr>
        <w:autoSpaceDE w:val="0"/>
        <w:autoSpaceDN w:val="0"/>
        <w:adjustRightInd w:val="0"/>
        <w:spacing w:line="276" w:lineRule="auto"/>
        <w:ind w:firstLine="709"/>
        <w:jc w:val="both"/>
        <w:rPr>
          <w:sz w:val="28"/>
          <w:szCs w:val="28"/>
        </w:rPr>
      </w:pPr>
      <w:r w:rsidRPr="00EA2443">
        <w:rPr>
          <w:sz w:val="28"/>
          <w:szCs w:val="28"/>
        </w:rPr>
        <w:t xml:space="preserve">принятые обязательства по контрактам (договорам) с юридическими лицами на выполнение работ, оказание услуг, поставку материальных ценностей отражаются на основании товарной накладной, универсального передаточного документа (далее - УПД), акта выполненных работ; </w:t>
      </w:r>
    </w:p>
    <w:p w14:paraId="100E8694" w14:textId="5E17496C" w:rsidR="00EA2443" w:rsidRPr="00EA2443" w:rsidRDefault="00EA2443" w:rsidP="009544C0">
      <w:pPr>
        <w:autoSpaceDE w:val="0"/>
        <w:autoSpaceDN w:val="0"/>
        <w:adjustRightInd w:val="0"/>
        <w:spacing w:line="276" w:lineRule="auto"/>
        <w:ind w:firstLine="709"/>
        <w:jc w:val="both"/>
        <w:rPr>
          <w:sz w:val="28"/>
          <w:szCs w:val="28"/>
        </w:rPr>
      </w:pPr>
      <w:r w:rsidRPr="00EA2443">
        <w:rPr>
          <w:sz w:val="28"/>
          <w:szCs w:val="28"/>
        </w:rPr>
        <w:t xml:space="preserve">принятие обязательств по выплате командировочных расходов отражается в сумме начисленных обязательств (выплат) на дату утверждения руководителем субъекта централизованного учета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 Отчета о расходах подотчетного лица (ф. 0504520) в случае превышения принятых к учету расходов подотчетного лица над ранее выданным авансом; </w:t>
      </w:r>
    </w:p>
    <w:p w14:paraId="5685A2E6" w14:textId="092560F6" w:rsidR="00EA2443" w:rsidRDefault="00EA2443" w:rsidP="009544C0">
      <w:pPr>
        <w:widowControl w:val="0"/>
        <w:spacing w:line="276" w:lineRule="auto"/>
        <w:ind w:firstLine="540"/>
        <w:jc w:val="both"/>
        <w:rPr>
          <w:sz w:val="28"/>
          <w:szCs w:val="28"/>
        </w:rPr>
      </w:pPr>
      <w:r w:rsidRPr="009544C0">
        <w:rPr>
          <w:sz w:val="28"/>
          <w:szCs w:val="28"/>
        </w:rPr>
        <w:t xml:space="preserve">принятие обязательств по оплате товаров, работ, услуг через подотчетных лиц отражается в сумме начисленных обязательств (выплат) на дату утверждения руководителем субъекта централизованного учета Заявки-обоснования закупки товаров, работ, услуг малого объема через подотчетное лицо (ф. 0510521), Отчета о расходах подотчетного лица (ф. 0504520) в сумме превышения принятых к учету </w:t>
      </w:r>
      <w:r w:rsidRPr="009544C0">
        <w:rPr>
          <w:sz w:val="28"/>
          <w:szCs w:val="28"/>
        </w:rPr>
        <w:lastRenderedPageBreak/>
        <w:t>расходов подотчетного лица над ранее выданным авансом;</w:t>
      </w:r>
    </w:p>
    <w:p w14:paraId="608015A4" w14:textId="1217E17D" w:rsidR="009544C0" w:rsidRPr="009544C0" w:rsidRDefault="009544C0" w:rsidP="009544C0">
      <w:pPr>
        <w:autoSpaceDE w:val="0"/>
        <w:autoSpaceDN w:val="0"/>
        <w:adjustRightInd w:val="0"/>
        <w:spacing w:line="276" w:lineRule="auto"/>
        <w:ind w:firstLine="540"/>
        <w:jc w:val="both"/>
        <w:rPr>
          <w:sz w:val="28"/>
          <w:szCs w:val="28"/>
        </w:rPr>
      </w:pPr>
      <w:r w:rsidRPr="009544C0">
        <w:rPr>
          <w:sz w:val="28"/>
          <w:szCs w:val="28"/>
        </w:rPr>
        <w:t xml:space="preserve">принятые обязательства по налогам, сборам и иным платежам в бюджет отражаются в последний день квартала на основании налоговых деклараций и расчетов; </w:t>
      </w:r>
    </w:p>
    <w:p w14:paraId="2CCB2DF7" w14:textId="77777777" w:rsidR="009544C0" w:rsidRPr="009544C0" w:rsidRDefault="009544C0" w:rsidP="00452F81">
      <w:pPr>
        <w:autoSpaceDE w:val="0"/>
        <w:autoSpaceDN w:val="0"/>
        <w:adjustRightInd w:val="0"/>
        <w:spacing w:line="276" w:lineRule="auto"/>
        <w:ind w:firstLine="540"/>
        <w:jc w:val="both"/>
        <w:rPr>
          <w:sz w:val="28"/>
          <w:szCs w:val="28"/>
        </w:rPr>
      </w:pPr>
      <w:r w:rsidRPr="009544C0">
        <w:rPr>
          <w:sz w:val="28"/>
          <w:szCs w:val="28"/>
        </w:rPr>
        <w:t xml:space="preserve">принятые обязательства по неустойкам (штрафам, пеням) отражаются на основании решений суда, исполнительных листов, требований налоговых органов, решений руководителя субъекта централизованного учета об уплате; </w:t>
      </w:r>
    </w:p>
    <w:p w14:paraId="7A05605B" w14:textId="7B34D378" w:rsidR="009544C0" w:rsidRDefault="009544C0" w:rsidP="009544C0">
      <w:pPr>
        <w:widowControl w:val="0"/>
        <w:spacing w:line="276" w:lineRule="auto"/>
        <w:ind w:firstLine="540"/>
        <w:jc w:val="both"/>
        <w:rPr>
          <w:sz w:val="28"/>
          <w:szCs w:val="28"/>
        </w:rPr>
      </w:pPr>
      <w:r w:rsidRPr="009544C0">
        <w:rPr>
          <w:sz w:val="28"/>
          <w:szCs w:val="28"/>
        </w:rPr>
        <w:t>перерегистрация обязательств по кредиторской задолженности по контрактам (договорам), заключенным в прошлые годы и не исполненным по состоянию на начало текущего года, заработной плате сотрудникам, страховым взносам, налогам и сборам, подлежащим исполнению в текущем финансовом году, осуществляется в начале отчетного года.</w:t>
      </w:r>
    </w:p>
    <w:p w14:paraId="4068A5D6" w14:textId="07CD569F" w:rsidR="005933CF" w:rsidRPr="005933CF" w:rsidRDefault="005933CF" w:rsidP="00D24995">
      <w:pPr>
        <w:pStyle w:val="a4"/>
        <w:numPr>
          <w:ilvl w:val="0"/>
          <w:numId w:val="38"/>
        </w:numPr>
        <w:spacing w:line="276" w:lineRule="auto"/>
        <w:ind w:left="0" w:firstLine="0"/>
        <w:jc w:val="both"/>
        <w:rPr>
          <w:sz w:val="28"/>
          <w:szCs w:val="28"/>
        </w:rPr>
      </w:pPr>
      <w:r w:rsidRPr="005933CF">
        <w:rPr>
          <w:sz w:val="28"/>
          <w:szCs w:val="28"/>
        </w:rPr>
        <w:t xml:space="preserve">Учет принимаемых обязательств осуществляется на основании: </w:t>
      </w:r>
    </w:p>
    <w:p w14:paraId="09AECD73"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извещения о проведении конкурса, аукциона, торгов, запроса котировок, запроса предложений; </w:t>
      </w:r>
    </w:p>
    <w:p w14:paraId="120C6BED"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приглашения принять участие в определении поставщика (подрядчика, исполнителя); </w:t>
      </w:r>
    </w:p>
    <w:p w14:paraId="019530F4"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бухгалтерской справки (ф. 0504833). </w:t>
      </w:r>
    </w:p>
    <w:p w14:paraId="5383A98D" w14:textId="7231D8BE" w:rsidR="005933CF" w:rsidRPr="005933CF" w:rsidRDefault="005933CF" w:rsidP="00D24995">
      <w:pPr>
        <w:pStyle w:val="a4"/>
        <w:numPr>
          <w:ilvl w:val="0"/>
          <w:numId w:val="38"/>
        </w:numPr>
        <w:autoSpaceDE w:val="0"/>
        <w:autoSpaceDN w:val="0"/>
        <w:adjustRightInd w:val="0"/>
        <w:spacing w:line="276" w:lineRule="auto"/>
        <w:ind w:left="0" w:firstLine="0"/>
        <w:jc w:val="both"/>
        <w:rPr>
          <w:sz w:val="28"/>
          <w:szCs w:val="28"/>
        </w:rPr>
      </w:pPr>
      <w:r w:rsidRPr="005933CF">
        <w:rPr>
          <w:sz w:val="28"/>
          <w:szCs w:val="28"/>
        </w:rPr>
        <w:t xml:space="preserve">Учет принятых обязательств осуществляется на основании: </w:t>
      </w:r>
    </w:p>
    <w:p w14:paraId="7D0C66CE"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в части фонда оплаты труда - Бюджетной сметы (для казенных учреждений), ПФХД (для бюджетных и автономных учреждений); </w:t>
      </w:r>
    </w:p>
    <w:p w14:paraId="5FD0D74F"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в части переданных полномочий - Бюджетной сметы; </w:t>
      </w:r>
    </w:p>
    <w:p w14:paraId="69E0CFE2"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контракта (договора) на поставку товаров, выполнение работ, оказание услуг; </w:t>
      </w:r>
    </w:p>
    <w:p w14:paraId="7093F74D"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при отсутствии договора - счета-договора; </w:t>
      </w:r>
    </w:p>
    <w:p w14:paraId="77833BE1"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исполнительного листа, судебного приказа; </w:t>
      </w:r>
    </w:p>
    <w:p w14:paraId="009D3123" w14:textId="098B5CD4"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расчета по страховым взносам, налоговой декларации, налогового расчета (расчета авансовых платежей</w:t>
      </w:r>
      <w:r>
        <w:rPr>
          <w:sz w:val="28"/>
          <w:szCs w:val="28"/>
        </w:rPr>
        <w:t>)</w:t>
      </w:r>
      <w:r w:rsidRPr="005933CF">
        <w:rPr>
          <w:sz w:val="28"/>
          <w:szCs w:val="28"/>
        </w:rPr>
        <w:t xml:space="preserve">; </w:t>
      </w:r>
    </w:p>
    <w:p w14:paraId="2972ABB6" w14:textId="77777777" w:rsidR="005933CF" w:rsidRPr="005933CF" w:rsidRDefault="005933CF" w:rsidP="005933CF">
      <w:pPr>
        <w:autoSpaceDE w:val="0"/>
        <w:autoSpaceDN w:val="0"/>
        <w:adjustRightInd w:val="0"/>
        <w:spacing w:line="276" w:lineRule="auto"/>
        <w:ind w:firstLine="709"/>
        <w:jc w:val="both"/>
        <w:rPr>
          <w:sz w:val="28"/>
          <w:szCs w:val="28"/>
        </w:rPr>
      </w:pPr>
      <w:r w:rsidRPr="005933CF">
        <w:rPr>
          <w:sz w:val="28"/>
          <w:szCs w:val="28"/>
        </w:rPr>
        <w:t xml:space="preserve">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 </w:t>
      </w:r>
    </w:p>
    <w:p w14:paraId="34A19EC0" w14:textId="2EA4C3E9" w:rsidR="00660427" w:rsidRDefault="005933CF" w:rsidP="005933CF">
      <w:pPr>
        <w:widowControl w:val="0"/>
        <w:spacing w:line="276" w:lineRule="auto"/>
        <w:ind w:firstLine="540"/>
        <w:jc w:val="both"/>
        <w:rPr>
          <w:sz w:val="28"/>
          <w:szCs w:val="28"/>
        </w:rPr>
      </w:pPr>
      <w:r w:rsidRPr="005933CF">
        <w:rPr>
          <w:sz w:val="28"/>
          <w:szCs w:val="28"/>
        </w:rPr>
        <w:t>в части расчетов с подотчетными лицами -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w:t>
      </w:r>
      <w:r w:rsidR="00DC00AD">
        <w:rPr>
          <w:sz w:val="28"/>
          <w:szCs w:val="28"/>
        </w:rPr>
        <w:t xml:space="preserve"> в случае, если денежные средства в подотчет не выдавались или в случае превышения принятых к учету расходов подотчетного лица над ранее </w:t>
      </w:r>
      <w:r w:rsidR="00DC00AD">
        <w:rPr>
          <w:sz w:val="28"/>
          <w:szCs w:val="28"/>
        </w:rPr>
        <w:lastRenderedPageBreak/>
        <w:t>выданным авансом на основании Отчета о расходах подотчетного лица (ф. 0504520).</w:t>
      </w:r>
    </w:p>
    <w:p w14:paraId="0680B508" w14:textId="77777777" w:rsidR="00DC00AD" w:rsidRPr="00DC00AD" w:rsidRDefault="00DC00AD" w:rsidP="00D24995">
      <w:pPr>
        <w:pStyle w:val="a4"/>
        <w:numPr>
          <w:ilvl w:val="0"/>
          <w:numId w:val="38"/>
        </w:numPr>
        <w:autoSpaceDE w:val="0"/>
        <w:autoSpaceDN w:val="0"/>
        <w:adjustRightInd w:val="0"/>
        <w:spacing w:line="276" w:lineRule="auto"/>
        <w:ind w:left="0" w:firstLine="0"/>
        <w:rPr>
          <w:sz w:val="28"/>
          <w:szCs w:val="28"/>
        </w:rPr>
      </w:pPr>
      <w:r w:rsidRPr="00DC00AD">
        <w:rPr>
          <w:sz w:val="28"/>
          <w:szCs w:val="28"/>
        </w:rPr>
        <w:t xml:space="preserve">Учет денежных обязательств осуществляется на основании: </w:t>
      </w:r>
    </w:p>
    <w:p w14:paraId="12AD9CBF"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расчетно-платежной ведомости (ф. 0504401); </w:t>
      </w:r>
    </w:p>
    <w:p w14:paraId="2962FEA4"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расчетной ведомости (ф. 0504402); </w:t>
      </w:r>
    </w:p>
    <w:p w14:paraId="55CF9658"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бухгалтерской справки (ф. 0504833); </w:t>
      </w:r>
    </w:p>
    <w:p w14:paraId="17C793B9"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акта выполненных работ; </w:t>
      </w:r>
    </w:p>
    <w:p w14:paraId="5E7AED4F"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акта об оказании услуг; </w:t>
      </w:r>
    </w:p>
    <w:p w14:paraId="2CEEC605"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акта приема-передачи; </w:t>
      </w:r>
    </w:p>
    <w:p w14:paraId="5F2F6AE2"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контракта (договора) в случае осуществления авансовых платежей в соответствии с его условиями; </w:t>
      </w:r>
    </w:p>
    <w:p w14:paraId="39243B5D"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справки-расчета; </w:t>
      </w:r>
    </w:p>
    <w:p w14:paraId="3E0641C4"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счета; </w:t>
      </w:r>
    </w:p>
    <w:p w14:paraId="1115D406"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счета-фактуры; </w:t>
      </w:r>
    </w:p>
    <w:p w14:paraId="0D73992A"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товарной накладной (ТОРГ-12) (ф. 0330212); </w:t>
      </w:r>
    </w:p>
    <w:p w14:paraId="26C78F77"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универсального передаточного документа (далее - УПД); </w:t>
      </w:r>
    </w:p>
    <w:p w14:paraId="50D78C57"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чека; </w:t>
      </w:r>
    </w:p>
    <w:p w14:paraId="782FC3B6"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квитанции; </w:t>
      </w:r>
    </w:p>
    <w:p w14:paraId="5B7422B7"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исполнительного листа, судебного приказа; </w:t>
      </w:r>
    </w:p>
    <w:p w14:paraId="11649B3A" w14:textId="77777777" w:rsidR="00DC00AD" w:rsidRPr="00DC00AD" w:rsidRDefault="00DC00AD" w:rsidP="00DC00AD">
      <w:pPr>
        <w:autoSpaceDE w:val="0"/>
        <w:autoSpaceDN w:val="0"/>
        <w:adjustRightInd w:val="0"/>
        <w:spacing w:line="276" w:lineRule="auto"/>
        <w:ind w:firstLine="709"/>
        <w:rPr>
          <w:sz w:val="28"/>
          <w:szCs w:val="28"/>
        </w:rPr>
      </w:pPr>
      <w:r w:rsidRPr="00DC00AD">
        <w:rPr>
          <w:sz w:val="28"/>
          <w:szCs w:val="28"/>
        </w:rPr>
        <w:t xml:space="preserve">налоговой декларации, налогового расчета (расчета авансовых платежей), расчета по страховым взносам; </w:t>
      </w:r>
    </w:p>
    <w:p w14:paraId="5BA3C441" w14:textId="77777777" w:rsidR="00DC00AD" w:rsidRPr="00DC00AD" w:rsidRDefault="00DC00AD" w:rsidP="00DC00AD">
      <w:pPr>
        <w:autoSpaceDE w:val="0"/>
        <w:autoSpaceDN w:val="0"/>
        <w:adjustRightInd w:val="0"/>
        <w:spacing w:line="276" w:lineRule="auto"/>
        <w:ind w:firstLine="709"/>
        <w:jc w:val="both"/>
        <w:rPr>
          <w:sz w:val="28"/>
          <w:szCs w:val="28"/>
        </w:rPr>
      </w:pPr>
      <w:r w:rsidRPr="00DC00AD">
        <w:rPr>
          <w:sz w:val="28"/>
          <w:szCs w:val="28"/>
        </w:rPr>
        <w:t xml:space="preserve">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 </w:t>
      </w:r>
    </w:p>
    <w:p w14:paraId="01FC981E" w14:textId="23B67D32" w:rsidR="00DC00AD" w:rsidRDefault="00DC00AD" w:rsidP="009F658E">
      <w:pPr>
        <w:widowControl w:val="0"/>
        <w:spacing w:line="276" w:lineRule="auto"/>
        <w:ind w:firstLine="709"/>
        <w:jc w:val="both"/>
        <w:rPr>
          <w:sz w:val="28"/>
          <w:szCs w:val="28"/>
        </w:rPr>
      </w:pPr>
      <w:r w:rsidRPr="00DC00AD">
        <w:rPr>
          <w:sz w:val="28"/>
          <w:szCs w:val="28"/>
        </w:rPr>
        <w:t>в части расчетов с подотчетными лицами -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 Заявки-обоснования закупки товаров, работ, услуг малого объема через подотчетное лицо (ф. 0510521), в случае, если денежные средства в подотчет не выдавались</w:t>
      </w:r>
      <w:r>
        <w:rPr>
          <w:sz w:val="28"/>
          <w:szCs w:val="28"/>
        </w:rPr>
        <w:t xml:space="preserve"> или</w:t>
      </w:r>
      <w:r w:rsidRPr="00DC00AD">
        <w:rPr>
          <w:sz w:val="28"/>
          <w:szCs w:val="28"/>
        </w:rPr>
        <w:t xml:space="preserve"> в случае превышения принятых к учету расходов подотчетного лица над ранее выданным авансом</w:t>
      </w:r>
      <w:r>
        <w:rPr>
          <w:sz w:val="28"/>
          <w:szCs w:val="28"/>
        </w:rPr>
        <w:t xml:space="preserve"> -</w:t>
      </w:r>
      <w:r w:rsidRPr="00DC00AD">
        <w:rPr>
          <w:sz w:val="28"/>
          <w:szCs w:val="28"/>
        </w:rPr>
        <w:t xml:space="preserve"> Отчета о расходах подотчетного лица (ф. 0504520)</w:t>
      </w:r>
      <w:r>
        <w:rPr>
          <w:sz w:val="28"/>
          <w:szCs w:val="28"/>
        </w:rPr>
        <w:t>.</w:t>
      </w:r>
    </w:p>
    <w:p w14:paraId="2AEDB4DE" w14:textId="601D2C5A" w:rsidR="00F108AA" w:rsidRDefault="00F108AA" w:rsidP="00D24995">
      <w:pPr>
        <w:pStyle w:val="a4"/>
        <w:widowControl w:val="0"/>
        <w:numPr>
          <w:ilvl w:val="0"/>
          <w:numId w:val="38"/>
        </w:numPr>
        <w:spacing w:line="276" w:lineRule="auto"/>
        <w:ind w:left="0" w:firstLine="0"/>
        <w:jc w:val="both"/>
        <w:rPr>
          <w:sz w:val="28"/>
          <w:szCs w:val="28"/>
        </w:rPr>
      </w:pPr>
      <w:r>
        <w:rPr>
          <w:sz w:val="28"/>
          <w:szCs w:val="28"/>
        </w:rPr>
        <w:t>Остатки, образовавшиеся на конец отчетного периода по счетам санкционирования, на следующий финансовый год не переносятся.</w:t>
      </w:r>
    </w:p>
    <w:p w14:paraId="5A3B6DBC" w14:textId="1CD91E0D" w:rsidR="00F108AA" w:rsidRPr="00F108AA" w:rsidRDefault="00F108AA" w:rsidP="00D24995">
      <w:pPr>
        <w:pStyle w:val="a4"/>
        <w:widowControl w:val="0"/>
        <w:numPr>
          <w:ilvl w:val="0"/>
          <w:numId w:val="38"/>
        </w:numPr>
        <w:spacing w:line="276" w:lineRule="auto"/>
        <w:ind w:left="0" w:firstLine="0"/>
        <w:jc w:val="both"/>
        <w:rPr>
          <w:sz w:val="28"/>
          <w:szCs w:val="28"/>
        </w:rPr>
      </w:pPr>
      <w:r>
        <w:rPr>
          <w:sz w:val="28"/>
          <w:szCs w:val="28"/>
        </w:rPr>
        <w:t xml:space="preserve">При поступлении документов, корректирующих стоимость отраженных </w:t>
      </w:r>
      <w:r>
        <w:rPr>
          <w:sz w:val="28"/>
          <w:szCs w:val="28"/>
        </w:rPr>
        <w:lastRenderedPageBreak/>
        <w:t>расходов, затрат, проводятся соответствующие корректировочные записи по операциям санкционирования.</w:t>
      </w:r>
    </w:p>
    <w:p w14:paraId="3FC2C8F9" w14:textId="77777777" w:rsidR="00DC00AD" w:rsidRDefault="00DC00AD" w:rsidP="005933CF">
      <w:pPr>
        <w:widowControl w:val="0"/>
        <w:spacing w:line="276" w:lineRule="auto"/>
        <w:ind w:firstLine="540"/>
        <w:jc w:val="both"/>
        <w:rPr>
          <w:sz w:val="28"/>
          <w:szCs w:val="28"/>
        </w:rPr>
      </w:pPr>
    </w:p>
    <w:p w14:paraId="288383E0" w14:textId="77777777" w:rsidR="0075017E" w:rsidRDefault="0075017E" w:rsidP="009544C0">
      <w:pPr>
        <w:widowControl w:val="0"/>
        <w:spacing w:line="276" w:lineRule="auto"/>
        <w:jc w:val="both"/>
      </w:pPr>
    </w:p>
    <w:p w14:paraId="4DA81457" w14:textId="6C1454F8" w:rsidR="004B4FDE" w:rsidRDefault="00486A44" w:rsidP="000E18E6">
      <w:pPr>
        <w:widowControl w:val="0"/>
        <w:spacing w:before="240"/>
        <w:ind w:firstLine="540"/>
        <w:jc w:val="center"/>
        <w:rPr>
          <w:b/>
          <w:sz w:val="32"/>
          <w:szCs w:val="32"/>
        </w:rPr>
      </w:pPr>
      <w:r w:rsidRPr="000E18E6">
        <w:rPr>
          <w:b/>
          <w:sz w:val="32"/>
          <w:szCs w:val="32"/>
        </w:rPr>
        <w:t xml:space="preserve">10. </w:t>
      </w:r>
      <w:r w:rsidR="004B4FDE" w:rsidRPr="000E18E6">
        <w:rPr>
          <w:b/>
          <w:sz w:val="32"/>
          <w:szCs w:val="32"/>
        </w:rPr>
        <w:t>Учет на забалансовых счетах</w:t>
      </w:r>
      <w:r w:rsidR="00FD2682">
        <w:rPr>
          <w:b/>
          <w:sz w:val="32"/>
          <w:szCs w:val="32"/>
        </w:rPr>
        <w:t>.</w:t>
      </w:r>
    </w:p>
    <w:p w14:paraId="630CA767" w14:textId="77777777" w:rsidR="00A90669" w:rsidRDefault="00A90669" w:rsidP="000E18E6">
      <w:pPr>
        <w:widowControl w:val="0"/>
        <w:spacing w:before="240"/>
        <w:ind w:firstLine="540"/>
        <w:jc w:val="center"/>
        <w:rPr>
          <w:b/>
          <w:sz w:val="32"/>
          <w:szCs w:val="32"/>
        </w:rPr>
      </w:pPr>
    </w:p>
    <w:p w14:paraId="22E4A4EB" w14:textId="77777777" w:rsidR="00FD2682" w:rsidRPr="00FD2682" w:rsidRDefault="00FD2682" w:rsidP="00D24995">
      <w:pPr>
        <w:pStyle w:val="a4"/>
        <w:numPr>
          <w:ilvl w:val="0"/>
          <w:numId w:val="39"/>
        </w:numPr>
        <w:autoSpaceDE w:val="0"/>
        <w:autoSpaceDN w:val="0"/>
        <w:adjustRightInd w:val="0"/>
        <w:spacing w:line="276" w:lineRule="auto"/>
        <w:ind w:left="0" w:firstLine="0"/>
        <w:jc w:val="both"/>
        <w:rPr>
          <w:sz w:val="28"/>
          <w:szCs w:val="28"/>
        </w:rPr>
      </w:pPr>
      <w:r w:rsidRPr="00FD2682">
        <w:rPr>
          <w:sz w:val="28"/>
          <w:szCs w:val="28"/>
        </w:rPr>
        <w:t xml:space="preserve">На забалансовых счетах учитываются ценности, находящиеся у субъекта централизованного учета, но не закрепленные за ним на праве оперативного управления. </w:t>
      </w:r>
    </w:p>
    <w:p w14:paraId="372803A7" w14:textId="6D2E7543" w:rsidR="00FD2682" w:rsidRDefault="00FD2682" w:rsidP="00A90669">
      <w:pPr>
        <w:widowControl w:val="0"/>
        <w:spacing w:line="276" w:lineRule="auto"/>
        <w:ind w:firstLine="567"/>
        <w:jc w:val="both"/>
        <w:rPr>
          <w:sz w:val="28"/>
          <w:szCs w:val="28"/>
        </w:rPr>
      </w:pPr>
      <w:r w:rsidRPr="00A90669">
        <w:rPr>
          <w:sz w:val="28"/>
          <w:szCs w:val="28"/>
        </w:rPr>
        <w:t>Для отражения показателей в Справке о наличии имущества и обязательств на забалансовых счетах в составе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 для казенных учреждений и Баланса государственного (муниципального) учреждения (ф. 0503730) - для бюджетных и автономных учреждений, Сведениях о движении нефинансовых активов учреждения (ф. 0503168 - для казенных учреждений и ф. 0503768 - для бюджетных учреждений) и Сведениях об изменении остатков валюты баланса (ф. 0503173 - для казенных учреждений и ф. 0503773 - для бюджетных учреждений) бухгалтерский учет на забалансовых счетах ведется в разрезе КФО 1, КФО 2, КФО 3, КФО 4, КФО 5, КФО 6.</w:t>
      </w:r>
    </w:p>
    <w:p w14:paraId="7FBE8C65" w14:textId="77777777" w:rsidR="00B8051F" w:rsidRPr="00B8051F" w:rsidRDefault="00B8051F" w:rsidP="00D24995">
      <w:pPr>
        <w:pStyle w:val="a4"/>
        <w:numPr>
          <w:ilvl w:val="0"/>
          <w:numId w:val="39"/>
        </w:numPr>
        <w:autoSpaceDE w:val="0"/>
        <w:autoSpaceDN w:val="0"/>
        <w:adjustRightInd w:val="0"/>
        <w:spacing w:line="276" w:lineRule="auto"/>
        <w:ind w:left="0" w:firstLine="0"/>
        <w:jc w:val="both"/>
        <w:rPr>
          <w:sz w:val="28"/>
          <w:szCs w:val="28"/>
        </w:rPr>
      </w:pPr>
      <w:r w:rsidRPr="00B8051F">
        <w:rPr>
          <w:sz w:val="28"/>
          <w:szCs w:val="28"/>
        </w:rPr>
        <w:t xml:space="preserve">На забалансовом счете 01 «Имущество, полученное в пользование» учитываются: </w:t>
      </w:r>
    </w:p>
    <w:p w14:paraId="4C1CEC03" w14:textId="77777777" w:rsidR="00B8051F" w:rsidRPr="00B8051F" w:rsidRDefault="00B8051F" w:rsidP="00B8051F">
      <w:pPr>
        <w:autoSpaceDE w:val="0"/>
        <w:autoSpaceDN w:val="0"/>
        <w:adjustRightInd w:val="0"/>
        <w:spacing w:line="276" w:lineRule="auto"/>
        <w:ind w:firstLine="709"/>
        <w:jc w:val="both"/>
        <w:rPr>
          <w:sz w:val="28"/>
          <w:szCs w:val="28"/>
        </w:rPr>
      </w:pPr>
      <w:r w:rsidRPr="00B8051F">
        <w:rPr>
          <w:sz w:val="28"/>
          <w:szCs w:val="28"/>
        </w:rPr>
        <w:t xml:space="preserve">земельные участки, по которым не закреплено право постоянного (бессрочного) пользования; </w:t>
      </w:r>
    </w:p>
    <w:p w14:paraId="0C970988" w14:textId="77777777" w:rsidR="00B8051F" w:rsidRPr="00B8051F" w:rsidRDefault="00B8051F" w:rsidP="00B8051F">
      <w:pPr>
        <w:autoSpaceDE w:val="0"/>
        <w:autoSpaceDN w:val="0"/>
        <w:adjustRightInd w:val="0"/>
        <w:spacing w:line="276" w:lineRule="auto"/>
        <w:ind w:firstLine="709"/>
        <w:jc w:val="both"/>
        <w:rPr>
          <w:sz w:val="28"/>
          <w:szCs w:val="28"/>
        </w:rPr>
      </w:pPr>
      <w:r w:rsidRPr="00B8051F">
        <w:rPr>
          <w:sz w:val="28"/>
          <w:szCs w:val="28"/>
        </w:rPr>
        <w:t xml:space="preserve">права ограниченного пользования чужими земельными участками; </w:t>
      </w:r>
    </w:p>
    <w:p w14:paraId="1955631A" w14:textId="77777777" w:rsidR="00B8051F" w:rsidRPr="00B8051F" w:rsidRDefault="00B8051F" w:rsidP="00B8051F">
      <w:pPr>
        <w:autoSpaceDE w:val="0"/>
        <w:autoSpaceDN w:val="0"/>
        <w:adjustRightInd w:val="0"/>
        <w:spacing w:line="276" w:lineRule="auto"/>
        <w:ind w:firstLine="709"/>
        <w:jc w:val="both"/>
        <w:rPr>
          <w:sz w:val="28"/>
          <w:szCs w:val="28"/>
        </w:rPr>
      </w:pPr>
      <w:r w:rsidRPr="00B8051F">
        <w:rPr>
          <w:sz w:val="28"/>
          <w:szCs w:val="28"/>
        </w:rPr>
        <w:t xml:space="preserve">имущество, полученное в пользование, не являющееся объектом аренды; </w:t>
      </w:r>
    </w:p>
    <w:p w14:paraId="2A557690" w14:textId="4731C722" w:rsidR="00B8051F" w:rsidRPr="00E87155" w:rsidRDefault="00B8051F" w:rsidP="00B8051F">
      <w:pPr>
        <w:widowControl w:val="0"/>
        <w:spacing w:line="276" w:lineRule="auto"/>
        <w:ind w:firstLine="709"/>
        <w:jc w:val="both"/>
        <w:rPr>
          <w:sz w:val="28"/>
          <w:szCs w:val="28"/>
        </w:rPr>
      </w:pPr>
      <w:r w:rsidRPr="00B8051F">
        <w:rPr>
          <w:sz w:val="28"/>
          <w:szCs w:val="28"/>
        </w:rPr>
        <w:t xml:space="preserve">имущество, полученное в безвозмездное пользование без возложения на пользователя имущества обязанности по его содержанию, без закрепления права </w:t>
      </w:r>
      <w:r w:rsidRPr="00E87155">
        <w:rPr>
          <w:sz w:val="28"/>
          <w:szCs w:val="28"/>
        </w:rPr>
        <w:t>оперативного управления.</w:t>
      </w:r>
    </w:p>
    <w:p w14:paraId="5BB146A1" w14:textId="0DFA12BF" w:rsidR="00B8051F" w:rsidRPr="00B8051F" w:rsidRDefault="00B8051F" w:rsidP="00D24995">
      <w:pPr>
        <w:pStyle w:val="a4"/>
        <w:widowControl w:val="0"/>
        <w:numPr>
          <w:ilvl w:val="0"/>
          <w:numId w:val="39"/>
        </w:numPr>
        <w:spacing w:line="276" w:lineRule="auto"/>
        <w:ind w:left="0" w:firstLine="0"/>
        <w:jc w:val="both"/>
        <w:rPr>
          <w:b/>
          <w:sz w:val="32"/>
          <w:szCs w:val="32"/>
        </w:rPr>
      </w:pPr>
      <w:r w:rsidRPr="00E87155">
        <w:rPr>
          <w:sz w:val="28"/>
          <w:szCs w:val="28"/>
        </w:rPr>
        <w:t>Объект имущества, полученный субъектом централизованного учета до регистрации права оперативного управления учитывается на забалансовом счете на основании акта приема-передачи имущества (иного документа, подтверждающего получение имущества и/или права его временного пользования) по стоимости, указанной (определенной</w:t>
      </w:r>
      <w:r>
        <w:rPr>
          <w:sz w:val="28"/>
          <w:szCs w:val="28"/>
        </w:rPr>
        <w:t xml:space="preserve">) передающей стороной (собственником). В случаях отсутствия указания собственником стоимости учет ведется в условной оценке: </w:t>
      </w:r>
      <w:r>
        <w:rPr>
          <w:sz w:val="28"/>
          <w:szCs w:val="28"/>
        </w:rPr>
        <w:lastRenderedPageBreak/>
        <w:t>один объект - один рубль.</w:t>
      </w:r>
    </w:p>
    <w:p w14:paraId="4DADD96A" w14:textId="182CF7C4" w:rsidR="00B8051F" w:rsidRDefault="00B8051F" w:rsidP="00B8051F">
      <w:pPr>
        <w:widowControl w:val="0"/>
        <w:spacing w:line="276" w:lineRule="auto"/>
        <w:ind w:firstLine="567"/>
        <w:jc w:val="both"/>
        <w:rPr>
          <w:sz w:val="28"/>
          <w:szCs w:val="28"/>
        </w:rPr>
      </w:pPr>
      <w:r>
        <w:rPr>
          <w:sz w:val="28"/>
          <w:szCs w:val="28"/>
        </w:rPr>
        <w:t>После получения регистрации права оперативного управления объект недвижимости подлежит отражению на соответствующих счетах аналитического учета счета 0.101.00.000 «Основные средства» - в условной оценке: один объект - один рубль в случае отсутствия в передаточных документах стоимости объекта. Аналитический учет по счету ведется в соответствии с требованиями приказа Минфина России от 01.12.2010 № 157н, а также в разрезе недвижимого и движимого имущества.</w:t>
      </w:r>
    </w:p>
    <w:p w14:paraId="08704BF6" w14:textId="77777777" w:rsidR="00C37970" w:rsidRPr="00C37970" w:rsidRDefault="00C37970" w:rsidP="00D24995">
      <w:pPr>
        <w:pStyle w:val="a4"/>
        <w:widowControl w:val="0"/>
        <w:numPr>
          <w:ilvl w:val="0"/>
          <w:numId w:val="39"/>
        </w:numPr>
        <w:spacing w:line="276" w:lineRule="auto"/>
        <w:ind w:left="0" w:firstLine="0"/>
        <w:jc w:val="both"/>
        <w:rPr>
          <w:b/>
          <w:sz w:val="32"/>
          <w:szCs w:val="32"/>
        </w:rPr>
      </w:pPr>
      <w:r>
        <w:rPr>
          <w:sz w:val="28"/>
          <w:szCs w:val="28"/>
        </w:rPr>
        <w:t xml:space="preserve">На забалансовом счете 02 «Материальные ценности на хранении» учитываются дебетовые карты, материальные ценности, принятые на хранение, и имущество, в отношении которого принято решение о списании, до момента его утилизации (уничтожения). Учет объектов на забалансовом счете 02 ведется обособленно для объектов, не отвечающих условиям признания их активами, и объектам, находящимся на хранении. </w:t>
      </w:r>
    </w:p>
    <w:p w14:paraId="1029E12A" w14:textId="26F0EF40" w:rsidR="00C37970" w:rsidRDefault="00C37970" w:rsidP="009F658E">
      <w:pPr>
        <w:widowControl w:val="0"/>
        <w:spacing w:line="276" w:lineRule="auto"/>
        <w:ind w:firstLine="709"/>
        <w:jc w:val="both"/>
        <w:rPr>
          <w:sz w:val="28"/>
          <w:szCs w:val="28"/>
        </w:rPr>
      </w:pPr>
      <w:r w:rsidRPr="00C37970">
        <w:rPr>
          <w:sz w:val="28"/>
          <w:szCs w:val="28"/>
        </w:rPr>
        <w:t>Списание с забалансового счета 02 материальных ценностей, в отношении которых принято решение об утилизации, осуществляется на основании Акта об утилизации (уничтожении) материальных ценностей (ф. 0510435).</w:t>
      </w:r>
    </w:p>
    <w:p w14:paraId="041741B2" w14:textId="0379746F" w:rsidR="00E87155" w:rsidRDefault="00E87155" w:rsidP="00D24995">
      <w:pPr>
        <w:pStyle w:val="a4"/>
        <w:widowControl w:val="0"/>
        <w:numPr>
          <w:ilvl w:val="0"/>
          <w:numId w:val="39"/>
        </w:numPr>
        <w:spacing w:line="276" w:lineRule="auto"/>
        <w:ind w:left="0" w:firstLine="0"/>
        <w:jc w:val="both"/>
        <w:rPr>
          <w:sz w:val="28"/>
          <w:szCs w:val="28"/>
        </w:rPr>
      </w:pPr>
      <w:r>
        <w:rPr>
          <w:sz w:val="28"/>
          <w:szCs w:val="28"/>
        </w:rPr>
        <w:t>Оценка учета материальных ценностей, не соответствующих критериям активов, в отношении которых принято решение о списании, производится в условной оценке: один объект - один рубль.</w:t>
      </w:r>
    </w:p>
    <w:p w14:paraId="048D5A43" w14:textId="77777777" w:rsidR="00E87155" w:rsidRPr="00E87155" w:rsidRDefault="00E87155" w:rsidP="00D24995">
      <w:pPr>
        <w:pStyle w:val="a4"/>
        <w:numPr>
          <w:ilvl w:val="0"/>
          <w:numId w:val="39"/>
        </w:numPr>
        <w:autoSpaceDE w:val="0"/>
        <w:autoSpaceDN w:val="0"/>
        <w:adjustRightInd w:val="0"/>
        <w:spacing w:line="276" w:lineRule="auto"/>
        <w:ind w:left="0" w:firstLine="0"/>
        <w:jc w:val="both"/>
        <w:rPr>
          <w:sz w:val="28"/>
          <w:szCs w:val="28"/>
        </w:rPr>
      </w:pPr>
      <w:r w:rsidRPr="00E87155">
        <w:rPr>
          <w:sz w:val="28"/>
          <w:szCs w:val="28"/>
        </w:rPr>
        <w:t xml:space="preserve">На забалансовом счете 03 «Бланки строгой отчетности» учитываются бланки строгой отчетности, выданные ответственным лицам с мест хранения для их оформления (использования в рамках хозяйственной деятельности субъекта централизованного учета) К бланкам строгой отчетности относятся: </w:t>
      </w:r>
    </w:p>
    <w:p w14:paraId="3DCC62A1" w14:textId="77777777" w:rsidR="00E87155" w:rsidRPr="00E87155" w:rsidRDefault="00E87155" w:rsidP="00E87155">
      <w:pPr>
        <w:autoSpaceDE w:val="0"/>
        <w:autoSpaceDN w:val="0"/>
        <w:adjustRightInd w:val="0"/>
        <w:spacing w:line="276" w:lineRule="auto"/>
        <w:ind w:firstLine="709"/>
        <w:jc w:val="both"/>
        <w:rPr>
          <w:sz w:val="28"/>
          <w:szCs w:val="28"/>
        </w:rPr>
      </w:pPr>
      <w:r w:rsidRPr="00E87155">
        <w:rPr>
          <w:sz w:val="28"/>
          <w:szCs w:val="28"/>
        </w:rPr>
        <w:t xml:space="preserve">бланки трудовых книжек и вкладыши к ним после выдачи ответственному лицу; </w:t>
      </w:r>
    </w:p>
    <w:p w14:paraId="64F08D5B" w14:textId="580589A5" w:rsidR="00E87155" w:rsidRDefault="00E87155" w:rsidP="00E87155">
      <w:pPr>
        <w:autoSpaceDE w:val="0"/>
        <w:autoSpaceDN w:val="0"/>
        <w:adjustRightInd w:val="0"/>
        <w:spacing w:line="276" w:lineRule="auto"/>
        <w:ind w:firstLine="709"/>
        <w:jc w:val="both"/>
        <w:rPr>
          <w:sz w:val="28"/>
          <w:szCs w:val="28"/>
        </w:rPr>
      </w:pPr>
      <w:r w:rsidRPr="00E87155">
        <w:rPr>
          <w:sz w:val="28"/>
          <w:szCs w:val="28"/>
        </w:rPr>
        <w:t xml:space="preserve">бланки, имеющие серию и номер; </w:t>
      </w:r>
    </w:p>
    <w:p w14:paraId="677E6930" w14:textId="7C06D00F" w:rsidR="009F658E" w:rsidRPr="00E87155" w:rsidRDefault="009F658E" w:rsidP="00E87155">
      <w:pPr>
        <w:autoSpaceDE w:val="0"/>
        <w:autoSpaceDN w:val="0"/>
        <w:adjustRightInd w:val="0"/>
        <w:spacing w:line="276" w:lineRule="auto"/>
        <w:ind w:firstLine="709"/>
        <w:jc w:val="both"/>
        <w:rPr>
          <w:sz w:val="28"/>
          <w:szCs w:val="28"/>
        </w:rPr>
      </w:pPr>
      <w:r>
        <w:rPr>
          <w:sz w:val="28"/>
          <w:szCs w:val="28"/>
        </w:rPr>
        <w:t>бланки свидетельств о рождении, о смерти;</w:t>
      </w:r>
    </w:p>
    <w:p w14:paraId="71233DBD" w14:textId="4159D7EF" w:rsidR="00E87155" w:rsidRPr="00E87155" w:rsidRDefault="00E87155" w:rsidP="00E87155">
      <w:pPr>
        <w:autoSpaceDE w:val="0"/>
        <w:autoSpaceDN w:val="0"/>
        <w:adjustRightInd w:val="0"/>
        <w:spacing w:line="276" w:lineRule="auto"/>
        <w:ind w:firstLine="709"/>
        <w:jc w:val="both"/>
        <w:rPr>
          <w:sz w:val="28"/>
          <w:szCs w:val="28"/>
        </w:rPr>
      </w:pPr>
      <w:r>
        <w:rPr>
          <w:sz w:val="28"/>
          <w:szCs w:val="28"/>
        </w:rPr>
        <w:t xml:space="preserve">удостоверения, </w:t>
      </w:r>
      <w:r w:rsidRPr="00E87155">
        <w:rPr>
          <w:sz w:val="28"/>
          <w:szCs w:val="28"/>
        </w:rPr>
        <w:t>имеющие серию и номер</w:t>
      </w:r>
      <w:r>
        <w:rPr>
          <w:sz w:val="28"/>
          <w:szCs w:val="28"/>
        </w:rPr>
        <w:t>;</w:t>
      </w:r>
    </w:p>
    <w:p w14:paraId="65747620" w14:textId="169CEAB1" w:rsidR="00E87155" w:rsidRDefault="00E87155" w:rsidP="00E87155">
      <w:pPr>
        <w:widowControl w:val="0"/>
        <w:spacing w:line="276" w:lineRule="auto"/>
        <w:ind w:firstLine="567"/>
        <w:jc w:val="both"/>
        <w:rPr>
          <w:sz w:val="28"/>
          <w:szCs w:val="28"/>
        </w:rPr>
      </w:pPr>
      <w:r>
        <w:rPr>
          <w:sz w:val="28"/>
          <w:szCs w:val="28"/>
        </w:rPr>
        <w:t xml:space="preserve">  </w:t>
      </w:r>
      <w:r w:rsidRPr="00E87155">
        <w:rPr>
          <w:sz w:val="28"/>
          <w:szCs w:val="28"/>
        </w:rPr>
        <w:t>удостоверения к наградным знакам.</w:t>
      </w:r>
    </w:p>
    <w:p w14:paraId="1CE43CE7" w14:textId="330EFFEE" w:rsidR="00E87155" w:rsidRDefault="00E87155" w:rsidP="00D24995">
      <w:pPr>
        <w:pStyle w:val="a4"/>
        <w:widowControl w:val="0"/>
        <w:numPr>
          <w:ilvl w:val="0"/>
          <w:numId w:val="39"/>
        </w:numPr>
        <w:spacing w:line="276" w:lineRule="auto"/>
        <w:ind w:left="0" w:firstLine="0"/>
        <w:jc w:val="both"/>
        <w:rPr>
          <w:sz w:val="28"/>
          <w:szCs w:val="28"/>
        </w:rPr>
      </w:pPr>
      <w:r>
        <w:rPr>
          <w:sz w:val="28"/>
          <w:szCs w:val="28"/>
        </w:rPr>
        <w:t>Полученные безвозмездно бланки строгой отчетности учитываются в условной оценке: один бланк - один рубль. В случае поступления бланков строгой отчетности с указанием фактических цен бланки строгой отчетности следует отражать по цене, указанной во входящих документах. Для учета, хранения и выдачи бланков назначаются ответственные лица и утверждаются отдельным приказом руководителя субъекта централизованного учета.</w:t>
      </w:r>
    </w:p>
    <w:p w14:paraId="617D2DD1" w14:textId="652CA026" w:rsidR="00E87155" w:rsidRDefault="00E87155" w:rsidP="00D24995">
      <w:pPr>
        <w:pStyle w:val="a4"/>
        <w:widowControl w:val="0"/>
        <w:numPr>
          <w:ilvl w:val="0"/>
          <w:numId w:val="39"/>
        </w:numPr>
        <w:spacing w:line="276" w:lineRule="auto"/>
        <w:ind w:left="0" w:firstLine="0"/>
        <w:jc w:val="both"/>
        <w:rPr>
          <w:sz w:val="28"/>
          <w:szCs w:val="28"/>
        </w:rPr>
      </w:pPr>
      <w:r>
        <w:rPr>
          <w:sz w:val="28"/>
          <w:szCs w:val="28"/>
        </w:rPr>
        <w:t xml:space="preserve">Субъект централизованного учета обеспечивает оформление и выдачу </w:t>
      </w:r>
      <w:r>
        <w:rPr>
          <w:sz w:val="28"/>
          <w:szCs w:val="28"/>
        </w:rPr>
        <w:lastRenderedPageBreak/>
        <w:t xml:space="preserve">трудовых книжек сотрудникам (работникам), принятым на работу впервые, вкладышей в трудовую </w:t>
      </w:r>
      <w:r w:rsidRPr="00F1175F">
        <w:rPr>
          <w:sz w:val="28"/>
          <w:szCs w:val="28"/>
        </w:rPr>
        <w:t>книжку с взиманием с сотрудника (работника) платы, размер которой определяется размером расходов на приобретение трудовой книжки или вкладыша в нее, кроме случаев</w:t>
      </w:r>
      <w:r>
        <w:rPr>
          <w:sz w:val="28"/>
          <w:szCs w:val="28"/>
        </w:rPr>
        <w:t xml:space="preserve"> массовой утраты трудовых книжек сотрудников (работников) в результате чрезвычайных ситуаций или неправильного первичного заполнения трудовой книжки, вкладыша в нее, а также их порчи по вине работодателя.</w:t>
      </w:r>
    </w:p>
    <w:p w14:paraId="3A7E6B1A" w14:textId="77777777" w:rsidR="00E87155" w:rsidRPr="00E87155" w:rsidRDefault="00E87155" w:rsidP="00D24995">
      <w:pPr>
        <w:pStyle w:val="a4"/>
        <w:numPr>
          <w:ilvl w:val="0"/>
          <w:numId w:val="39"/>
        </w:numPr>
        <w:autoSpaceDE w:val="0"/>
        <w:autoSpaceDN w:val="0"/>
        <w:adjustRightInd w:val="0"/>
        <w:spacing w:line="276" w:lineRule="auto"/>
        <w:ind w:left="0" w:firstLine="0"/>
        <w:jc w:val="both"/>
        <w:rPr>
          <w:sz w:val="28"/>
          <w:szCs w:val="28"/>
        </w:rPr>
      </w:pPr>
      <w:r w:rsidRPr="00E87155">
        <w:rPr>
          <w:sz w:val="28"/>
          <w:szCs w:val="28"/>
        </w:rPr>
        <w:t xml:space="preserve">Выбытие бланков строгой отчетности производится по стоимости, по которой бланки строгой отчетности приняты к забалансовому учету, на основании Акта о списании бланков строгой отчетности (ф.0510461) в следующих случаях: </w:t>
      </w:r>
    </w:p>
    <w:p w14:paraId="1EDF851C" w14:textId="77777777" w:rsidR="00E87155" w:rsidRPr="00E87155" w:rsidRDefault="00E87155" w:rsidP="00E87155">
      <w:pPr>
        <w:autoSpaceDE w:val="0"/>
        <w:autoSpaceDN w:val="0"/>
        <w:adjustRightInd w:val="0"/>
        <w:spacing w:line="276" w:lineRule="auto"/>
        <w:ind w:firstLine="709"/>
        <w:jc w:val="both"/>
        <w:rPr>
          <w:sz w:val="28"/>
          <w:szCs w:val="28"/>
        </w:rPr>
      </w:pPr>
      <w:r w:rsidRPr="00E87155">
        <w:rPr>
          <w:sz w:val="28"/>
          <w:szCs w:val="28"/>
        </w:rPr>
        <w:t xml:space="preserve">при их оформлении; </w:t>
      </w:r>
    </w:p>
    <w:p w14:paraId="000253A6" w14:textId="77777777" w:rsidR="00E87155" w:rsidRPr="00E87155" w:rsidRDefault="00E87155" w:rsidP="00E87155">
      <w:pPr>
        <w:autoSpaceDE w:val="0"/>
        <w:autoSpaceDN w:val="0"/>
        <w:adjustRightInd w:val="0"/>
        <w:spacing w:line="276" w:lineRule="auto"/>
        <w:ind w:firstLine="709"/>
        <w:jc w:val="both"/>
        <w:rPr>
          <w:sz w:val="28"/>
          <w:szCs w:val="28"/>
        </w:rPr>
      </w:pPr>
      <w:r w:rsidRPr="00E87155">
        <w:rPr>
          <w:sz w:val="28"/>
          <w:szCs w:val="28"/>
        </w:rPr>
        <w:t xml:space="preserve">в связи с выявлением порчи, хищения, недостачи; </w:t>
      </w:r>
    </w:p>
    <w:p w14:paraId="7C08BC33" w14:textId="4554AAB1" w:rsidR="00E87155" w:rsidRDefault="00E87155" w:rsidP="00E87155">
      <w:pPr>
        <w:widowControl w:val="0"/>
        <w:spacing w:line="276" w:lineRule="auto"/>
        <w:ind w:firstLine="567"/>
        <w:jc w:val="both"/>
        <w:rPr>
          <w:sz w:val="28"/>
          <w:szCs w:val="28"/>
        </w:rPr>
      </w:pPr>
      <w:r w:rsidRPr="00E87155">
        <w:rPr>
          <w:sz w:val="28"/>
          <w:szCs w:val="28"/>
        </w:rPr>
        <w:t>принятием решения об их списании (уничтожении) в случае, если они признаны недействительными.</w:t>
      </w:r>
    </w:p>
    <w:p w14:paraId="5C253086" w14:textId="2E30F2C5" w:rsidR="00E87155" w:rsidRDefault="00E87155" w:rsidP="00D24995">
      <w:pPr>
        <w:pStyle w:val="a4"/>
        <w:widowControl w:val="0"/>
        <w:numPr>
          <w:ilvl w:val="0"/>
          <w:numId w:val="39"/>
        </w:numPr>
        <w:spacing w:line="276" w:lineRule="auto"/>
        <w:ind w:left="0" w:firstLine="0"/>
        <w:jc w:val="both"/>
        <w:rPr>
          <w:sz w:val="28"/>
          <w:szCs w:val="28"/>
        </w:rPr>
      </w:pPr>
      <w:r>
        <w:rPr>
          <w:sz w:val="28"/>
          <w:szCs w:val="28"/>
        </w:rPr>
        <w:t xml:space="preserve">На забалансовом счете 03 «Бланки строгой отчетности» также подлежат отражению идентификационные модули </w:t>
      </w:r>
      <w:r w:rsidR="00510460">
        <w:rPr>
          <w:sz w:val="28"/>
          <w:szCs w:val="28"/>
        </w:rPr>
        <w:t xml:space="preserve">мобильной связи </w:t>
      </w:r>
      <w:r>
        <w:rPr>
          <w:sz w:val="28"/>
          <w:szCs w:val="28"/>
        </w:rPr>
        <w:t>(sim - карты) в условной оценке: одна штука - один рубль.</w:t>
      </w:r>
    </w:p>
    <w:p w14:paraId="26DE4716" w14:textId="1F5C3030" w:rsidR="00510460" w:rsidRDefault="00510460" w:rsidP="00D24995">
      <w:pPr>
        <w:pStyle w:val="a4"/>
        <w:widowControl w:val="0"/>
        <w:numPr>
          <w:ilvl w:val="0"/>
          <w:numId w:val="39"/>
        </w:numPr>
        <w:spacing w:line="276" w:lineRule="auto"/>
        <w:ind w:left="0" w:firstLine="0"/>
        <w:jc w:val="both"/>
        <w:rPr>
          <w:sz w:val="28"/>
          <w:szCs w:val="28"/>
        </w:rPr>
      </w:pPr>
      <w:r>
        <w:rPr>
          <w:sz w:val="28"/>
          <w:szCs w:val="28"/>
        </w:rPr>
        <w:t>На забалансовом счете 04 «Сомнительная задолженность» учитывается сомнительная задолженность неплатежеспособных дебиторов. Основанием для списания с баланса и принятия к учету задолженности на счет 04 является решение Комиссии. 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Российской Федерации, процедуры взыскания задолженности. Списание задолженности с забалансового учета осуществляется на основании решения Комиссии о признании задолженности безнадежной к взысканию и оформляется Акт о признании безнадежной к взысканию задолженности по доходам (ф. 0510436).</w:t>
      </w:r>
    </w:p>
    <w:p w14:paraId="2EB16E9D" w14:textId="6BA7B4AA" w:rsidR="00510460" w:rsidRPr="0061073E" w:rsidRDefault="00510460" w:rsidP="0061073E">
      <w:pPr>
        <w:widowControl w:val="0"/>
        <w:spacing w:line="276" w:lineRule="auto"/>
        <w:jc w:val="both"/>
        <w:rPr>
          <w:sz w:val="28"/>
          <w:szCs w:val="28"/>
        </w:rPr>
      </w:pPr>
      <w:r w:rsidRPr="0061073E">
        <w:rPr>
          <w:sz w:val="28"/>
          <w:szCs w:val="28"/>
        </w:rPr>
        <w:t>Аналитический учет по счету ведется в Карточке учета средств и расчетов (ф. 0504051), в соответствии с требованиями приказа Минфина России от 01.12.2010 № 157н.</w:t>
      </w:r>
    </w:p>
    <w:p w14:paraId="24DE16DC" w14:textId="1CC283B4" w:rsidR="00EC38DC" w:rsidRDefault="00A8378F" w:rsidP="00D24995">
      <w:pPr>
        <w:pStyle w:val="a4"/>
        <w:numPr>
          <w:ilvl w:val="0"/>
          <w:numId w:val="39"/>
        </w:numPr>
        <w:spacing w:line="276" w:lineRule="auto"/>
        <w:ind w:left="0" w:firstLine="0"/>
        <w:jc w:val="both"/>
        <w:rPr>
          <w:sz w:val="28"/>
          <w:szCs w:val="28"/>
        </w:rPr>
      </w:pPr>
      <w:r>
        <w:rPr>
          <w:sz w:val="28"/>
          <w:szCs w:val="28"/>
        </w:rPr>
        <w:t xml:space="preserve"> </w:t>
      </w:r>
      <w:r w:rsidR="0079197B" w:rsidRPr="0061073E">
        <w:rPr>
          <w:sz w:val="28"/>
          <w:szCs w:val="28"/>
        </w:rPr>
        <w:t xml:space="preserve">На забалансовом счете 05 «Материальные ценности, оплаченные по централизованному снабжению», учитываются материальные ценности, оплаченные субъектом централизованного учета в рамках централизованного снабжения и отгруженные учреждению-получателю. </w:t>
      </w:r>
    </w:p>
    <w:p w14:paraId="02E1DC72" w14:textId="097D3EC7" w:rsidR="0079197B" w:rsidRPr="00EC38DC" w:rsidRDefault="0079197B" w:rsidP="00EC38DC">
      <w:pPr>
        <w:spacing w:line="276" w:lineRule="auto"/>
        <w:ind w:firstLine="567"/>
        <w:jc w:val="both"/>
        <w:rPr>
          <w:sz w:val="28"/>
          <w:szCs w:val="28"/>
        </w:rPr>
      </w:pPr>
      <w:r w:rsidRPr="00EC38DC">
        <w:rPr>
          <w:sz w:val="28"/>
          <w:szCs w:val="28"/>
        </w:rPr>
        <w:t xml:space="preserve">Поступление нефинансовых активов по забалансовому счету 05 отражается в учете на основании первичных учетных документов датой их предоставления. </w:t>
      </w:r>
    </w:p>
    <w:p w14:paraId="55B3A545" w14:textId="2DD2A874" w:rsidR="00510460" w:rsidRPr="0061073E" w:rsidRDefault="0079197B" w:rsidP="0061073E">
      <w:pPr>
        <w:widowControl w:val="0"/>
        <w:spacing w:line="276" w:lineRule="auto"/>
        <w:ind w:firstLine="567"/>
        <w:jc w:val="both"/>
        <w:rPr>
          <w:sz w:val="28"/>
          <w:szCs w:val="28"/>
        </w:rPr>
      </w:pPr>
      <w:r w:rsidRPr="0061073E">
        <w:rPr>
          <w:sz w:val="28"/>
          <w:szCs w:val="28"/>
        </w:rPr>
        <w:t xml:space="preserve">Выбытие нефинансовых активов по забалансовому счету 05 отражается в </w:t>
      </w:r>
      <w:r w:rsidRPr="0061073E">
        <w:rPr>
          <w:sz w:val="28"/>
          <w:szCs w:val="28"/>
        </w:rPr>
        <w:lastRenderedPageBreak/>
        <w:t>учете на основании Извещения (ф. 0504805) датой его подписания учреждением получателем. Аналитический учет по счету ведется в соответствии с требованиями приказа Минфина России от 01.12.2010 № 157н.</w:t>
      </w:r>
    </w:p>
    <w:p w14:paraId="0300E451" w14:textId="26F907F7" w:rsidR="00984984" w:rsidRPr="00E57399" w:rsidRDefault="00984984" w:rsidP="00836EAB">
      <w:pPr>
        <w:pStyle w:val="a4"/>
        <w:numPr>
          <w:ilvl w:val="0"/>
          <w:numId w:val="39"/>
        </w:numPr>
        <w:autoSpaceDE w:val="0"/>
        <w:autoSpaceDN w:val="0"/>
        <w:adjustRightInd w:val="0"/>
        <w:spacing w:line="276" w:lineRule="auto"/>
        <w:ind w:left="0" w:firstLine="0"/>
        <w:jc w:val="both"/>
        <w:rPr>
          <w:sz w:val="28"/>
          <w:szCs w:val="28"/>
        </w:rPr>
      </w:pPr>
      <w:r w:rsidRPr="00E57399">
        <w:rPr>
          <w:sz w:val="28"/>
          <w:szCs w:val="28"/>
        </w:rPr>
        <w:t xml:space="preserve"> На забалансовом счете 07 «Награды, призы, кубки и ценные подарки, сувениры» учитываются: материальные ценности для награждения (награды, призы, знамена, кубки (в том числе переходящие). Учет ведется по стоимости их приобретения. </w:t>
      </w:r>
    </w:p>
    <w:p w14:paraId="5443ABCD" w14:textId="77777777" w:rsidR="00984984" w:rsidRPr="00984984" w:rsidRDefault="00984984" w:rsidP="00FF6474">
      <w:pPr>
        <w:autoSpaceDE w:val="0"/>
        <w:autoSpaceDN w:val="0"/>
        <w:adjustRightInd w:val="0"/>
        <w:spacing w:line="276" w:lineRule="auto"/>
        <w:ind w:firstLine="709"/>
        <w:jc w:val="both"/>
        <w:rPr>
          <w:sz w:val="28"/>
          <w:szCs w:val="28"/>
        </w:rPr>
      </w:pPr>
      <w:r w:rsidRPr="00984984">
        <w:rPr>
          <w:sz w:val="28"/>
          <w:szCs w:val="28"/>
        </w:rPr>
        <w:t xml:space="preserve">Ценные подарки (сувениры) учитываются на забалансовом счете с момента выдачи их со склада (с момента приобретения - в случае, когда материальные ценности не принимаются на склад) и до момента вручения. При одновременном представлении лицами, ответственными за их приобретение и вручение (дарение) ценных подарков (сувениров), документов, подтверждающих приобретение и вручение ценных подарков (сувениров), информация о таких материальных ценностях на забалансовом счете не отражается (признаются расходы текущего финансового периода в сумме стоимости ценных подарков (сувениров). </w:t>
      </w:r>
    </w:p>
    <w:p w14:paraId="3747F548" w14:textId="5EC7C0AE" w:rsidR="00984984" w:rsidRDefault="00984984" w:rsidP="00FF6474">
      <w:pPr>
        <w:widowControl w:val="0"/>
        <w:spacing w:line="276" w:lineRule="auto"/>
        <w:ind w:firstLine="567"/>
        <w:jc w:val="both"/>
        <w:rPr>
          <w:sz w:val="28"/>
          <w:szCs w:val="28"/>
        </w:rPr>
      </w:pPr>
      <w:r w:rsidRPr="00FF6474">
        <w:rPr>
          <w:sz w:val="28"/>
          <w:szCs w:val="28"/>
        </w:rPr>
        <w:t>Списание ценных подарков (сувениров) оформляется Актом на списание наград, призов, кубков, сувениров, содержащемся в приложении № 3 к Единой учетной политике.</w:t>
      </w:r>
    </w:p>
    <w:p w14:paraId="37E07661" w14:textId="77777777" w:rsidR="009A70CD" w:rsidRPr="009A70CD" w:rsidRDefault="009A70CD" w:rsidP="00D24995">
      <w:pPr>
        <w:pStyle w:val="a4"/>
        <w:numPr>
          <w:ilvl w:val="0"/>
          <w:numId w:val="39"/>
        </w:numPr>
        <w:autoSpaceDE w:val="0"/>
        <w:autoSpaceDN w:val="0"/>
        <w:adjustRightInd w:val="0"/>
        <w:spacing w:line="276" w:lineRule="auto"/>
        <w:ind w:left="0" w:firstLine="0"/>
        <w:jc w:val="both"/>
        <w:rPr>
          <w:sz w:val="28"/>
          <w:szCs w:val="28"/>
        </w:rPr>
      </w:pPr>
      <w:r w:rsidRPr="009A70CD">
        <w:rPr>
          <w:sz w:val="28"/>
          <w:szCs w:val="28"/>
        </w:rPr>
        <w:t xml:space="preserve">На забалансовом счете 08 «Путевки неоплаченные» учитываются путевки, полученные от СФР, и путевки, полученные безвозмездно от общественных, профсоюзных и других организаций. Путевки подлежат хранению в кассе субъекта централизованного учета наравне с денежными документами. </w:t>
      </w:r>
    </w:p>
    <w:p w14:paraId="392A26B4" w14:textId="77777777" w:rsidR="009A70CD" w:rsidRPr="009A70CD" w:rsidRDefault="009A70CD" w:rsidP="006D42AB">
      <w:pPr>
        <w:autoSpaceDE w:val="0"/>
        <w:autoSpaceDN w:val="0"/>
        <w:adjustRightInd w:val="0"/>
        <w:spacing w:line="276" w:lineRule="auto"/>
        <w:ind w:firstLine="709"/>
        <w:jc w:val="both"/>
        <w:rPr>
          <w:sz w:val="28"/>
          <w:szCs w:val="28"/>
        </w:rPr>
      </w:pPr>
      <w:r w:rsidRPr="009A70CD">
        <w:rPr>
          <w:sz w:val="28"/>
          <w:szCs w:val="28"/>
        </w:rPr>
        <w:t xml:space="preserve">Неоплаченные путевки принимаются к учету на основании первичных документов, которые подтверждают их получение, по номинальной стоимости, указанной в путевке, а при ее отсутствии - в условной оценке: один объект - один рубль. </w:t>
      </w:r>
    </w:p>
    <w:p w14:paraId="3037BDC3" w14:textId="381C9C6B" w:rsidR="00FF6474" w:rsidRDefault="009A70CD" w:rsidP="006D42AB">
      <w:pPr>
        <w:widowControl w:val="0"/>
        <w:spacing w:line="276" w:lineRule="auto"/>
        <w:ind w:firstLine="567"/>
        <w:jc w:val="both"/>
        <w:rPr>
          <w:sz w:val="28"/>
          <w:szCs w:val="28"/>
        </w:rPr>
      </w:pPr>
      <w:r w:rsidRPr="009A70CD">
        <w:rPr>
          <w:sz w:val="28"/>
          <w:szCs w:val="28"/>
        </w:rPr>
        <w:t>Аналитический учет по счету ведется в Карточке количественно-суммового учета (ф. 0504041), в соответствии с требованиями приказа Минфина России от 01.12.2010 № 157н.</w:t>
      </w:r>
    </w:p>
    <w:p w14:paraId="3CA9898A" w14:textId="74216D50" w:rsidR="00D9153A" w:rsidRDefault="00D9153A" w:rsidP="006D42AB">
      <w:pPr>
        <w:widowControl w:val="0"/>
        <w:spacing w:line="276" w:lineRule="auto"/>
        <w:ind w:firstLine="567"/>
        <w:jc w:val="both"/>
        <w:rPr>
          <w:sz w:val="28"/>
          <w:szCs w:val="28"/>
        </w:rPr>
      </w:pPr>
      <w:r>
        <w:rPr>
          <w:sz w:val="28"/>
          <w:szCs w:val="28"/>
        </w:rPr>
        <w:t>Стоимость путевки списывается с забалансового счета 08 на основании отрывного талона к путевке, подтверждающего его лечение в соответствующей медицинской (санаторно-курортной) организации (оправдательного документа).</w:t>
      </w:r>
    </w:p>
    <w:p w14:paraId="61C1E090" w14:textId="54E9D127" w:rsidR="007D6FE1" w:rsidRPr="007D6FE1" w:rsidRDefault="00DE2782" w:rsidP="00D24995">
      <w:pPr>
        <w:pStyle w:val="a4"/>
        <w:widowControl w:val="0"/>
        <w:numPr>
          <w:ilvl w:val="0"/>
          <w:numId w:val="39"/>
        </w:numPr>
        <w:ind w:left="0" w:firstLine="0"/>
        <w:jc w:val="both"/>
        <w:rPr>
          <w:sz w:val="28"/>
          <w:szCs w:val="28"/>
        </w:rPr>
      </w:pPr>
      <w:r>
        <w:rPr>
          <w:sz w:val="28"/>
          <w:szCs w:val="28"/>
        </w:rPr>
        <w:t xml:space="preserve"> </w:t>
      </w:r>
      <w:r w:rsidR="00D9153A" w:rsidRPr="007D6FE1">
        <w:rPr>
          <w:sz w:val="28"/>
          <w:szCs w:val="28"/>
        </w:rPr>
        <w:t xml:space="preserve">На забалансовом счете 09 «Запасные части к транспортным средствам, выданные взамен изношенных» </w:t>
      </w:r>
      <w:r w:rsidR="007D6FE1" w:rsidRPr="007D6FE1">
        <w:rPr>
          <w:sz w:val="28"/>
          <w:szCs w:val="28"/>
        </w:rPr>
        <w:t>в целях контроля за их использованием учитываются следующие материальные ценности:</w:t>
      </w:r>
    </w:p>
    <w:p w14:paraId="4E08FA02" w14:textId="7C75F526" w:rsidR="007D6FE1" w:rsidRPr="007D6FE1" w:rsidRDefault="00D9153A" w:rsidP="007D6FE1">
      <w:pPr>
        <w:widowControl w:val="0"/>
        <w:spacing w:line="276" w:lineRule="auto"/>
        <w:jc w:val="both"/>
        <w:rPr>
          <w:sz w:val="28"/>
          <w:szCs w:val="28"/>
        </w:rPr>
      </w:pPr>
      <w:r w:rsidRPr="007D6FE1">
        <w:rPr>
          <w:sz w:val="28"/>
          <w:szCs w:val="28"/>
        </w:rPr>
        <w:t xml:space="preserve"> </w:t>
      </w:r>
      <w:r w:rsidR="007D6FE1">
        <w:rPr>
          <w:sz w:val="28"/>
          <w:szCs w:val="28"/>
        </w:rPr>
        <w:tab/>
      </w:r>
      <w:r w:rsidR="007D6FE1" w:rsidRPr="007D6FE1">
        <w:rPr>
          <w:sz w:val="28"/>
          <w:szCs w:val="28"/>
        </w:rPr>
        <w:t>- двигатели;</w:t>
      </w:r>
    </w:p>
    <w:p w14:paraId="496BF7AB" w14:textId="77777777" w:rsidR="007D6FE1" w:rsidRPr="007D6FE1" w:rsidRDefault="007D6FE1" w:rsidP="007D6FE1">
      <w:pPr>
        <w:widowControl w:val="0"/>
        <w:spacing w:line="276" w:lineRule="auto"/>
        <w:ind w:firstLine="567"/>
        <w:jc w:val="both"/>
        <w:rPr>
          <w:sz w:val="28"/>
          <w:szCs w:val="28"/>
        </w:rPr>
      </w:pPr>
      <w:r w:rsidRPr="007D6FE1">
        <w:rPr>
          <w:sz w:val="28"/>
          <w:szCs w:val="28"/>
        </w:rPr>
        <w:t xml:space="preserve"> - аккумуляторы;</w:t>
      </w:r>
    </w:p>
    <w:p w14:paraId="4E0925E6" w14:textId="77777777" w:rsidR="007D6FE1" w:rsidRPr="007D6FE1" w:rsidRDefault="007D6FE1" w:rsidP="007D6FE1">
      <w:pPr>
        <w:widowControl w:val="0"/>
        <w:spacing w:line="276" w:lineRule="auto"/>
        <w:ind w:firstLine="567"/>
        <w:jc w:val="both"/>
        <w:rPr>
          <w:sz w:val="28"/>
          <w:szCs w:val="28"/>
        </w:rPr>
      </w:pPr>
      <w:r w:rsidRPr="007D6FE1">
        <w:rPr>
          <w:sz w:val="28"/>
          <w:szCs w:val="28"/>
        </w:rPr>
        <w:t xml:space="preserve"> - шины, диски и покрышки;</w:t>
      </w:r>
    </w:p>
    <w:p w14:paraId="4FFFCD08" w14:textId="77777777" w:rsidR="007D6FE1" w:rsidRPr="007D6FE1" w:rsidRDefault="007D6FE1" w:rsidP="007D6FE1">
      <w:pPr>
        <w:widowControl w:val="0"/>
        <w:spacing w:line="276" w:lineRule="auto"/>
        <w:ind w:firstLine="567"/>
        <w:jc w:val="both"/>
        <w:rPr>
          <w:sz w:val="28"/>
          <w:szCs w:val="28"/>
        </w:rPr>
      </w:pPr>
      <w:r w:rsidRPr="007D6FE1">
        <w:rPr>
          <w:sz w:val="28"/>
          <w:szCs w:val="28"/>
        </w:rPr>
        <w:lastRenderedPageBreak/>
        <w:t xml:space="preserve">  -карбюраторы;</w:t>
      </w:r>
    </w:p>
    <w:p w14:paraId="23699C00" w14:textId="77777777" w:rsidR="007D6FE1" w:rsidRPr="007D6FE1" w:rsidRDefault="007D6FE1" w:rsidP="007D6FE1">
      <w:pPr>
        <w:widowControl w:val="0"/>
        <w:spacing w:line="276" w:lineRule="auto"/>
        <w:ind w:firstLine="567"/>
        <w:jc w:val="both"/>
        <w:rPr>
          <w:sz w:val="28"/>
          <w:szCs w:val="28"/>
        </w:rPr>
      </w:pPr>
      <w:r w:rsidRPr="007D6FE1">
        <w:rPr>
          <w:sz w:val="28"/>
          <w:szCs w:val="28"/>
        </w:rPr>
        <w:t xml:space="preserve"> - коробка передач;</w:t>
      </w:r>
    </w:p>
    <w:p w14:paraId="25927BA7" w14:textId="77777777" w:rsidR="007D6FE1" w:rsidRPr="007D6FE1" w:rsidRDefault="007D6FE1" w:rsidP="007D6FE1">
      <w:pPr>
        <w:widowControl w:val="0"/>
        <w:spacing w:line="276" w:lineRule="auto"/>
        <w:ind w:firstLine="567"/>
        <w:jc w:val="both"/>
        <w:rPr>
          <w:sz w:val="28"/>
          <w:szCs w:val="28"/>
        </w:rPr>
      </w:pPr>
      <w:r w:rsidRPr="007D6FE1">
        <w:rPr>
          <w:sz w:val="28"/>
          <w:szCs w:val="28"/>
        </w:rPr>
        <w:t>-  кабина автомобиля;</w:t>
      </w:r>
    </w:p>
    <w:p w14:paraId="7F9E6C5D" w14:textId="31A87ADD" w:rsidR="007D6FE1" w:rsidRPr="007D6FE1" w:rsidRDefault="007D6FE1" w:rsidP="007D6FE1">
      <w:pPr>
        <w:widowControl w:val="0"/>
        <w:spacing w:line="276" w:lineRule="auto"/>
        <w:ind w:firstLine="567"/>
        <w:jc w:val="both"/>
        <w:rPr>
          <w:sz w:val="28"/>
          <w:szCs w:val="28"/>
        </w:rPr>
      </w:pPr>
      <w:r w:rsidRPr="007D6FE1">
        <w:rPr>
          <w:sz w:val="28"/>
          <w:szCs w:val="28"/>
        </w:rPr>
        <w:t xml:space="preserve">- иные дорогостоящие запасные части (стоимостью </w:t>
      </w:r>
      <w:r w:rsidR="009F658E">
        <w:rPr>
          <w:sz w:val="28"/>
          <w:szCs w:val="28"/>
        </w:rPr>
        <w:t xml:space="preserve">свыше </w:t>
      </w:r>
      <w:r w:rsidR="00E57399">
        <w:rPr>
          <w:sz w:val="28"/>
          <w:szCs w:val="28"/>
        </w:rPr>
        <w:t>3</w:t>
      </w:r>
      <w:r w:rsidRPr="007D6FE1">
        <w:rPr>
          <w:sz w:val="28"/>
          <w:szCs w:val="28"/>
        </w:rPr>
        <w:t>0</w:t>
      </w:r>
      <w:r w:rsidR="00E57399">
        <w:rPr>
          <w:sz w:val="28"/>
          <w:szCs w:val="28"/>
        </w:rPr>
        <w:t xml:space="preserve"> </w:t>
      </w:r>
      <w:r w:rsidRPr="007D6FE1">
        <w:rPr>
          <w:sz w:val="28"/>
          <w:szCs w:val="28"/>
        </w:rPr>
        <w:t xml:space="preserve">000 руб. </w:t>
      </w:r>
      <w:r w:rsidR="009F658E">
        <w:rPr>
          <w:sz w:val="28"/>
          <w:szCs w:val="28"/>
        </w:rPr>
        <w:t>)</w:t>
      </w:r>
      <w:r w:rsidRPr="007D6FE1">
        <w:rPr>
          <w:sz w:val="28"/>
          <w:szCs w:val="28"/>
        </w:rPr>
        <w:t xml:space="preserve">. </w:t>
      </w:r>
    </w:p>
    <w:p w14:paraId="7BB01C8D" w14:textId="77777777" w:rsidR="007D6FE1" w:rsidRPr="007D6FE1" w:rsidRDefault="007D6FE1" w:rsidP="007D6FE1">
      <w:pPr>
        <w:widowControl w:val="0"/>
        <w:spacing w:line="276" w:lineRule="auto"/>
        <w:ind w:firstLine="567"/>
        <w:jc w:val="both"/>
        <w:rPr>
          <w:sz w:val="28"/>
          <w:szCs w:val="28"/>
        </w:rPr>
      </w:pPr>
      <w:r w:rsidRPr="007D6FE1">
        <w:rPr>
          <w:sz w:val="28"/>
          <w:szCs w:val="28"/>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14:paraId="6EA6BB9D" w14:textId="7FBE6AB5" w:rsidR="00D9153A" w:rsidRDefault="00D9153A" w:rsidP="007D6FE1">
      <w:pPr>
        <w:widowControl w:val="0"/>
        <w:spacing w:line="276" w:lineRule="auto"/>
        <w:ind w:firstLine="567"/>
        <w:jc w:val="both"/>
        <w:rPr>
          <w:sz w:val="28"/>
          <w:szCs w:val="28"/>
        </w:rPr>
      </w:pPr>
      <w:r w:rsidRPr="007D6FE1">
        <w:rPr>
          <w:sz w:val="28"/>
          <w:szCs w:val="28"/>
        </w:rPr>
        <w:t>Выбытие со счета 09 отражается на основании Акта о списании материальных запасов (ф.</w:t>
      </w:r>
      <w:r w:rsidRPr="00D9153A">
        <w:rPr>
          <w:sz w:val="28"/>
          <w:szCs w:val="28"/>
        </w:rPr>
        <w:t xml:space="preserve"> 0510460) в случаях списания автомобиля по установленным основаниям, при установке новых запчастей взамен непригодных к эксплуатации.</w:t>
      </w:r>
    </w:p>
    <w:p w14:paraId="4710A10F" w14:textId="6848A2B6" w:rsidR="00610D38" w:rsidRDefault="00580405" w:rsidP="00580405">
      <w:pPr>
        <w:pStyle w:val="a4"/>
        <w:widowControl w:val="0"/>
        <w:numPr>
          <w:ilvl w:val="0"/>
          <w:numId w:val="39"/>
        </w:numPr>
        <w:spacing w:line="276" w:lineRule="auto"/>
        <w:ind w:left="0" w:firstLine="0"/>
        <w:jc w:val="both"/>
        <w:rPr>
          <w:sz w:val="28"/>
          <w:szCs w:val="28"/>
        </w:rPr>
      </w:pPr>
      <w:r>
        <w:rPr>
          <w:sz w:val="28"/>
          <w:szCs w:val="28"/>
        </w:rPr>
        <w:t xml:space="preserve"> </w:t>
      </w:r>
      <w:r w:rsidR="00BF0F7F">
        <w:rPr>
          <w:sz w:val="28"/>
          <w:szCs w:val="28"/>
        </w:rPr>
        <w:t>На забалансовом счете 10 «Обеспечение исполнения обязательств» учитывается имущество, за исключением денежных средств, полученное субъектом централизованного учета в качестве обеспечения обязательств (залог), а также иных видов обеспечения исполнения обязательств (поручительство, независимая (банковская) гарантия и так далее).</w:t>
      </w:r>
    </w:p>
    <w:p w14:paraId="02DDF4D4" w14:textId="56A26ECD" w:rsidR="00BF0F7F" w:rsidRDefault="00580405" w:rsidP="00580405">
      <w:pPr>
        <w:pStyle w:val="a4"/>
        <w:widowControl w:val="0"/>
        <w:numPr>
          <w:ilvl w:val="0"/>
          <w:numId w:val="39"/>
        </w:numPr>
        <w:spacing w:line="276" w:lineRule="auto"/>
        <w:ind w:left="0" w:firstLine="0"/>
        <w:jc w:val="both"/>
        <w:rPr>
          <w:sz w:val="28"/>
          <w:szCs w:val="28"/>
        </w:rPr>
      </w:pPr>
      <w:r>
        <w:rPr>
          <w:sz w:val="28"/>
          <w:szCs w:val="28"/>
        </w:rPr>
        <w:t xml:space="preserve"> </w:t>
      </w:r>
      <w:r w:rsidR="00BF0F7F">
        <w:rPr>
          <w:sz w:val="28"/>
          <w:szCs w:val="28"/>
        </w:rPr>
        <w:t>На забалансовом счете 13</w:t>
      </w:r>
      <w:r w:rsidR="00BF7D8B">
        <w:rPr>
          <w:sz w:val="28"/>
          <w:szCs w:val="28"/>
        </w:rPr>
        <w:t xml:space="preserve"> «Личные вещи клиентов» в целях контроля </w:t>
      </w:r>
      <w:r w:rsidR="005E3523">
        <w:rPr>
          <w:sz w:val="28"/>
          <w:szCs w:val="28"/>
        </w:rPr>
        <w:t>и отче</w:t>
      </w:r>
      <w:r w:rsidR="00B34CF5">
        <w:rPr>
          <w:sz w:val="28"/>
          <w:szCs w:val="28"/>
        </w:rPr>
        <w:t>т</w:t>
      </w:r>
      <w:r w:rsidR="005E3523">
        <w:rPr>
          <w:sz w:val="28"/>
          <w:szCs w:val="28"/>
        </w:rPr>
        <w:t xml:space="preserve">ности перед органами опеки (в случае, если клиенты – недееспособные граждане) </w:t>
      </w:r>
      <w:r w:rsidR="00BF7D8B">
        <w:rPr>
          <w:sz w:val="28"/>
          <w:szCs w:val="28"/>
        </w:rPr>
        <w:t xml:space="preserve">учитывается имущество </w:t>
      </w:r>
      <w:r>
        <w:rPr>
          <w:sz w:val="28"/>
          <w:szCs w:val="28"/>
        </w:rPr>
        <w:t xml:space="preserve">клиентов (физических лиц) </w:t>
      </w:r>
      <w:r w:rsidR="00BF7D8B">
        <w:rPr>
          <w:sz w:val="28"/>
          <w:szCs w:val="28"/>
        </w:rPr>
        <w:t>проживающих в стационарных учреждениях социальной политики, приобретенное за их личные средства или выд</w:t>
      </w:r>
      <w:r>
        <w:rPr>
          <w:sz w:val="28"/>
          <w:szCs w:val="28"/>
        </w:rPr>
        <w:t xml:space="preserve">еленные </w:t>
      </w:r>
      <w:r w:rsidR="00BF7D8B">
        <w:rPr>
          <w:sz w:val="28"/>
          <w:szCs w:val="28"/>
        </w:rPr>
        <w:t xml:space="preserve">им </w:t>
      </w:r>
      <w:r>
        <w:rPr>
          <w:sz w:val="28"/>
          <w:szCs w:val="28"/>
        </w:rPr>
        <w:t>С</w:t>
      </w:r>
      <w:r w:rsidR="00263E4B">
        <w:rPr>
          <w:sz w:val="28"/>
          <w:szCs w:val="28"/>
        </w:rPr>
        <w:t>оциальным фондом</w:t>
      </w:r>
      <w:r>
        <w:rPr>
          <w:sz w:val="28"/>
          <w:szCs w:val="28"/>
        </w:rPr>
        <w:t xml:space="preserve"> РФ </w:t>
      </w:r>
      <w:r w:rsidR="00BF7D8B">
        <w:rPr>
          <w:sz w:val="28"/>
          <w:szCs w:val="28"/>
        </w:rPr>
        <w:t>согласно индиви</w:t>
      </w:r>
      <w:r>
        <w:rPr>
          <w:sz w:val="28"/>
          <w:szCs w:val="28"/>
        </w:rPr>
        <w:t>д</w:t>
      </w:r>
      <w:r w:rsidR="00BF7D8B">
        <w:rPr>
          <w:sz w:val="28"/>
          <w:szCs w:val="28"/>
        </w:rPr>
        <w:t>уальной программы реабилитации</w:t>
      </w:r>
      <w:r>
        <w:rPr>
          <w:sz w:val="28"/>
          <w:szCs w:val="28"/>
        </w:rPr>
        <w:t>.</w:t>
      </w:r>
    </w:p>
    <w:p w14:paraId="31363E5F" w14:textId="15FC1EA7" w:rsidR="00580405" w:rsidRDefault="00511B2B" w:rsidP="00580405">
      <w:pPr>
        <w:pStyle w:val="a4"/>
        <w:widowControl w:val="0"/>
        <w:numPr>
          <w:ilvl w:val="0"/>
          <w:numId w:val="39"/>
        </w:numPr>
        <w:spacing w:line="276" w:lineRule="auto"/>
        <w:ind w:left="0" w:firstLine="0"/>
        <w:jc w:val="both"/>
        <w:rPr>
          <w:sz w:val="28"/>
          <w:szCs w:val="28"/>
        </w:rPr>
      </w:pPr>
      <w:r>
        <w:rPr>
          <w:sz w:val="28"/>
          <w:szCs w:val="28"/>
        </w:rPr>
        <w:t xml:space="preserve"> Забалансовый счет 17 «Поступления денежных средств» открывается к счетам 0 201 00 000 «Денежные средства учреждения», 0 210 03 000 «Расчеты с финансовым органом по наличным денежным средствам» и предназначен для аналитического учета поступлений денежных средств (возврата указанных поступлений) на лицевой счет, открытый субъекту централизованного учета управлением финансов Липецкой области, на счет по учету средств во временном распоряжении, открытом в кредитной организации, на счет операций с наличными денежными средствами, а также в кассу субъекта централизованного учета.</w:t>
      </w:r>
    </w:p>
    <w:p w14:paraId="3D973A94" w14:textId="77777777" w:rsidR="00511B2B" w:rsidRPr="00511B2B" w:rsidRDefault="00511B2B" w:rsidP="00511B2B">
      <w:pPr>
        <w:autoSpaceDE w:val="0"/>
        <w:autoSpaceDN w:val="0"/>
        <w:adjustRightInd w:val="0"/>
        <w:spacing w:line="276" w:lineRule="auto"/>
        <w:ind w:firstLine="709"/>
        <w:jc w:val="both"/>
        <w:rPr>
          <w:sz w:val="28"/>
          <w:szCs w:val="28"/>
        </w:rPr>
      </w:pPr>
      <w:r w:rsidRPr="00511B2B">
        <w:rPr>
          <w:sz w:val="28"/>
          <w:szCs w:val="28"/>
        </w:rPr>
        <w:t xml:space="preserve">По завершении текущего финансового года остатки по забалансовому счету 17 «Поступления денежных средств» на следующий финансовый год не переносятся. </w:t>
      </w:r>
    </w:p>
    <w:p w14:paraId="6DAF1C4D" w14:textId="77777777" w:rsidR="00511B2B" w:rsidRPr="00511B2B" w:rsidRDefault="00511B2B" w:rsidP="00511B2B">
      <w:pPr>
        <w:autoSpaceDE w:val="0"/>
        <w:autoSpaceDN w:val="0"/>
        <w:adjustRightInd w:val="0"/>
        <w:spacing w:line="276" w:lineRule="auto"/>
        <w:ind w:firstLine="709"/>
        <w:jc w:val="both"/>
        <w:rPr>
          <w:sz w:val="28"/>
          <w:szCs w:val="28"/>
        </w:rPr>
      </w:pPr>
      <w:r w:rsidRPr="00511B2B">
        <w:rPr>
          <w:sz w:val="28"/>
          <w:szCs w:val="28"/>
        </w:rPr>
        <w:t xml:space="preserve">Аналитический учет по счету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 </w:t>
      </w:r>
    </w:p>
    <w:p w14:paraId="0430AFE2" w14:textId="57BA7CF5" w:rsidR="00511B2B" w:rsidRDefault="00511B2B" w:rsidP="00511B2B">
      <w:pPr>
        <w:widowControl w:val="0"/>
        <w:spacing w:line="276" w:lineRule="auto"/>
        <w:ind w:firstLine="709"/>
        <w:jc w:val="both"/>
        <w:rPr>
          <w:sz w:val="28"/>
          <w:szCs w:val="28"/>
        </w:rPr>
      </w:pPr>
      <w:r w:rsidRPr="00511B2B">
        <w:rPr>
          <w:sz w:val="28"/>
          <w:szCs w:val="28"/>
        </w:rPr>
        <w:t xml:space="preserve">Ведение аналитического учета по счету 17 «Поступления денежных средств» осуществляется в разрезе контрагентов (плательщиков (групп плательщиков), </w:t>
      </w:r>
      <w:r w:rsidRPr="00511B2B">
        <w:rPr>
          <w:sz w:val="28"/>
          <w:szCs w:val="28"/>
        </w:rPr>
        <w:lastRenderedPageBreak/>
        <w:t>идентификационных номеров расчетов (уникальных идентификаторов начислений (УИН) (при наличии),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при учете расчетов по целевым поступлениям (выбытиям).</w:t>
      </w:r>
    </w:p>
    <w:p w14:paraId="2858AA68" w14:textId="2E3C57D0" w:rsidR="00511B2B" w:rsidRDefault="008955B0" w:rsidP="008955B0">
      <w:pPr>
        <w:pStyle w:val="a4"/>
        <w:widowControl w:val="0"/>
        <w:numPr>
          <w:ilvl w:val="0"/>
          <w:numId w:val="39"/>
        </w:numPr>
        <w:spacing w:line="276" w:lineRule="auto"/>
        <w:ind w:left="0" w:firstLine="0"/>
        <w:jc w:val="both"/>
        <w:rPr>
          <w:sz w:val="28"/>
          <w:szCs w:val="28"/>
        </w:rPr>
      </w:pPr>
      <w:r>
        <w:rPr>
          <w:sz w:val="28"/>
          <w:szCs w:val="28"/>
        </w:rPr>
        <w:t xml:space="preserve"> Забалансовый счет 18 «Выбытия денежных средств» открывается к счетам     0 201 00 000 «Денежные средства учреждения», 0 210 03 000 «Расчеты с финансовым органом по наличным денежным средствам», и предназначен для аналитического учета выплат денежных средств (восстановлений выплат) с лицевого счета, открытого субъекту централизованного учета управлением финансов Липецкой области, со счета по учету средств во временном распоряжении, открытом в кредитной организации, со счета операций с наличными денежными средствами, а также из кассы субъекта централизованного учета.</w:t>
      </w:r>
    </w:p>
    <w:p w14:paraId="08CCDB33" w14:textId="77777777" w:rsidR="008955B0" w:rsidRPr="008955B0" w:rsidRDefault="008955B0" w:rsidP="008955B0">
      <w:pPr>
        <w:autoSpaceDE w:val="0"/>
        <w:autoSpaceDN w:val="0"/>
        <w:adjustRightInd w:val="0"/>
        <w:spacing w:line="276" w:lineRule="auto"/>
        <w:ind w:firstLine="851"/>
        <w:jc w:val="both"/>
        <w:rPr>
          <w:sz w:val="28"/>
          <w:szCs w:val="28"/>
        </w:rPr>
      </w:pPr>
      <w:r w:rsidRPr="008955B0">
        <w:rPr>
          <w:sz w:val="28"/>
          <w:szCs w:val="28"/>
        </w:rPr>
        <w:t xml:space="preserve">По завершении текущего финансового года остатки по забалансовому счету 18 «Выбытия денежных средств» на следующий финансовый год не переносятся. </w:t>
      </w:r>
    </w:p>
    <w:p w14:paraId="3601DA0B" w14:textId="77777777" w:rsidR="008955B0" w:rsidRPr="008955B0" w:rsidRDefault="008955B0" w:rsidP="008955B0">
      <w:pPr>
        <w:autoSpaceDE w:val="0"/>
        <w:autoSpaceDN w:val="0"/>
        <w:adjustRightInd w:val="0"/>
        <w:spacing w:line="276" w:lineRule="auto"/>
        <w:ind w:firstLine="851"/>
        <w:jc w:val="both"/>
        <w:rPr>
          <w:sz w:val="28"/>
          <w:szCs w:val="28"/>
        </w:rPr>
      </w:pPr>
      <w:r w:rsidRPr="008955B0">
        <w:rPr>
          <w:sz w:val="28"/>
          <w:szCs w:val="28"/>
        </w:rPr>
        <w:t xml:space="preserve">Аналитический учет по счету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 </w:t>
      </w:r>
    </w:p>
    <w:p w14:paraId="3EE0D3B0" w14:textId="5C018E31" w:rsidR="008955B0" w:rsidRDefault="008955B0" w:rsidP="008955B0">
      <w:pPr>
        <w:widowControl w:val="0"/>
        <w:spacing w:line="276" w:lineRule="auto"/>
        <w:ind w:firstLine="851"/>
        <w:jc w:val="both"/>
        <w:rPr>
          <w:sz w:val="28"/>
          <w:szCs w:val="28"/>
        </w:rPr>
      </w:pPr>
      <w:r w:rsidRPr="008955B0">
        <w:rPr>
          <w:sz w:val="28"/>
          <w:szCs w:val="28"/>
        </w:rPr>
        <w:t>Ведение аналитического учета по счету 18 «Выбытия денежных средств» осуществляется в разрезе контрагентов (плательщиков (групп плательщиков), идентификационных номеров расчетов,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осуществляется при учете расчетов по целевым выбытиям (поступлениям).</w:t>
      </w:r>
    </w:p>
    <w:p w14:paraId="1640CBD0" w14:textId="1AFF9FF2" w:rsidR="00E73FB6" w:rsidRPr="00E73FB6" w:rsidRDefault="00E73FB6" w:rsidP="00E73FB6">
      <w:pPr>
        <w:pStyle w:val="a4"/>
        <w:numPr>
          <w:ilvl w:val="0"/>
          <w:numId w:val="39"/>
        </w:numPr>
        <w:autoSpaceDE w:val="0"/>
        <w:autoSpaceDN w:val="0"/>
        <w:adjustRightInd w:val="0"/>
        <w:spacing w:line="276" w:lineRule="auto"/>
        <w:ind w:left="0" w:firstLine="0"/>
        <w:jc w:val="both"/>
        <w:rPr>
          <w:sz w:val="28"/>
          <w:szCs w:val="28"/>
        </w:rPr>
      </w:pPr>
      <w:r>
        <w:rPr>
          <w:sz w:val="28"/>
          <w:szCs w:val="28"/>
        </w:rPr>
        <w:t xml:space="preserve"> </w:t>
      </w:r>
      <w:r w:rsidRPr="00E73FB6">
        <w:rPr>
          <w:sz w:val="28"/>
          <w:szCs w:val="28"/>
        </w:rPr>
        <w:t xml:space="preserve">На забалансовом счете 20 «Задолженность, не востребованная кредиторами» учитываются суммы просроченной задолженности, не востребованной кредиторами, списанные с баланса на основании решения Инвентаризационной комиссии. </w:t>
      </w:r>
    </w:p>
    <w:p w14:paraId="4ED7A7A1" w14:textId="7F16CAA1" w:rsidR="00E73FB6" w:rsidRPr="00E73FB6" w:rsidRDefault="00E73FB6" w:rsidP="00E73FB6">
      <w:pPr>
        <w:autoSpaceDE w:val="0"/>
        <w:autoSpaceDN w:val="0"/>
        <w:adjustRightInd w:val="0"/>
        <w:spacing w:line="276" w:lineRule="auto"/>
        <w:ind w:firstLine="851"/>
        <w:jc w:val="both"/>
        <w:rPr>
          <w:sz w:val="28"/>
          <w:szCs w:val="28"/>
        </w:rPr>
      </w:pPr>
      <w:r w:rsidRPr="00E73FB6">
        <w:rPr>
          <w:sz w:val="28"/>
          <w:szCs w:val="28"/>
        </w:rPr>
        <w:t xml:space="preserve">Списание задолженности с забалансового счета 20 «Задолженность, не востребованная кредиторами» осуществляется по итогам инвентаризации на основании решения инвентаризационной комиссии </w:t>
      </w:r>
      <w:r w:rsidR="00F121F7">
        <w:rPr>
          <w:sz w:val="28"/>
          <w:szCs w:val="28"/>
        </w:rPr>
        <w:t xml:space="preserve">(ф.0510437) </w:t>
      </w:r>
      <w:r w:rsidRPr="00E73FB6">
        <w:rPr>
          <w:sz w:val="28"/>
          <w:szCs w:val="28"/>
        </w:rPr>
        <w:t xml:space="preserve">и оформляется Бухгалтерской справкой (ф. 0504833) в следующих случаях: </w:t>
      </w:r>
    </w:p>
    <w:p w14:paraId="4246A6C0" w14:textId="77777777" w:rsidR="00E73FB6" w:rsidRPr="00E73FB6" w:rsidRDefault="00E73FB6" w:rsidP="00E73FB6">
      <w:pPr>
        <w:autoSpaceDE w:val="0"/>
        <w:autoSpaceDN w:val="0"/>
        <w:adjustRightInd w:val="0"/>
        <w:spacing w:line="276" w:lineRule="auto"/>
        <w:ind w:firstLine="851"/>
        <w:jc w:val="both"/>
        <w:rPr>
          <w:sz w:val="28"/>
          <w:szCs w:val="28"/>
        </w:rPr>
      </w:pPr>
      <w:r w:rsidRPr="00E73FB6">
        <w:rPr>
          <w:sz w:val="28"/>
          <w:szCs w:val="28"/>
        </w:rPr>
        <w:t xml:space="preserve">завершился срок возможного возобновления процедуры взыскания задолженности, согласно законодательству; </w:t>
      </w:r>
    </w:p>
    <w:p w14:paraId="2B77F6BB" w14:textId="77777777" w:rsidR="00E73FB6" w:rsidRPr="00E73FB6" w:rsidRDefault="00E73FB6" w:rsidP="00E73FB6">
      <w:pPr>
        <w:autoSpaceDE w:val="0"/>
        <w:autoSpaceDN w:val="0"/>
        <w:adjustRightInd w:val="0"/>
        <w:spacing w:line="276" w:lineRule="auto"/>
        <w:ind w:firstLine="851"/>
        <w:jc w:val="both"/>
        <w:rPr>
          <w:sz w:val="28"/>
          <w:szCs w:val="28"/>
        </w:rPr>
      </w:pPr>
      <w:r w:rsidRPr="00E73FB6">
        <w:rPr>
          <w:sz w:val="28"/>
          <w:szCs w:val="28"/>
        </w:rPr>
        <w:t xml:space="preserve">имеются документы, подтверждающие прекращение обязательства в связи со смертью (ликвидацией) поставщика (подрядчика); </w:t>
      </w:r>
    </w:p>
    <w:p w14:paraId="42B8E084" w14:textId="7DF39F68" w:rsidR="008955B0" w:rsidRDefault="00E73FB6" w:rsidP="00E73FB6">
      <w:pPr>
        <w:widowControl w:val="0"/>
        <w:spacing w:line="276" w:lineRule="auto"/>
        <w:ind w:left="851"/>
        <w:jc w:val="both"/>
        <w:rPr>
          <w:sz w:val="28"/>
          <w:szCs w:val="28"/>
        </w:rPr>
      </w:pPr>
      <w:r w:rsidRPr="00E73FB6">
        <w:rPr>
          <w:sz w:val="28"/>
          <w:szCs w:val="28"/>
        </w:rPr>
        <w:lastRenderedPageBreak/>
        <w:t>по истечении трех лет отражения задолженности на забалансовом учете.</w:t>
      </w:r>
    </w:p>
    <w:p w14:paraId="4EE4FE0A" w14:textId="5496A7DF" w:rsidR="00F121F7" w:rsidRPr="00F121F7" w:rsidRDefault="00F121F7" w:rsidP="00F121F7">
      <w:pPr>
        <w:pStyle w:val="a4"/>
        <w:numPr>
          <w:ilvl w:val="0"/>
          <w:numId w:val="39"/>
        </w:numPr>
        <w:autoSpaceDE w:val="0"/>
        <w:autoSpaceDN w:val="0"/>
        <w:adjustRightInd w:val="0"/>
        <w:spacing w:line="276" w:lineRule="auto"/>
        <w:ind w:left="0" w:firstLine="0"/>
        <w:jc w:val="both"/>
        <w:rPr>
          <w:sz w:val="28"/>
          <w:szCs w:val="28"/>
        </w:rPr>
      </w:pPr>
      <w:r>
        <w:rPr>
          <w:sz w:val="28"/>
          <w:szCs w:val="28"/>
        </w:rPr>
        <w:t xml:space="preserve"> </w:t>
      </w:r>
      <w:r w:rsidRPr="00F121F7">
        <w:rPr>
          <w:sz w:val="28"/>
          <w:szCs w:val="28"/>
        </w:rPr>
        <w:t xml:space="preserve">На забалансовом счете 21 «Основные средства в эксплуатации» учитываются основные средства стоимостью до 10 000 рублей включительно по балансовой стоимости введенного в эксплуатацию объекта, за исключением объектов библиотечного фонда и объектов недвижимого имущества. </w:t>
      </w:r>
    </w:p>
    <w:p w14:paraId="41F296C8" w14:textId="24D579CA" w:rsidR="00F121F7" w:rsidRDefault="00F121F7" w:rsidP="00F121F7">
      <w:pPr>
        <w:autoSpaceDE w:val="0"/>
        <w:autoSpaceDN w:val="0"/>
        <w:adjustRightInd w:val="0"/>
        <w:spacing w:line="276" w:lineRule="auto"/>
        <w:ind w:firstLine="851"/>
        <w:jc w:val="both"/>
        <w:rPr>
          <w:sz w:val="28"/>
          <w:szCs w:val="28"/>
        </w:rPr>
      </w:pPr>
      <w:r w:rsidRPr="00F121F7">
        <w:rPr>
          <w:sz w:val="28"/>
          <w:szCs w:val="28"/>
        </w:rPr>
        <w:t xml:space="preserve">Для передачи в эксплуатацию объектов основных средств стоимостью до 10 000 рублей за единицу включительно применяется </w:t>
      </w:r>
      <w:r w:rsidR="00184BD1">
        <w:rPr>
          <w:sz w:val="28"/>
          <w:szCs w:val="28"/>
        </w:rPr>
        <w:t>Р</w:t>
      </w:r>
      <w:r w:rsidR="00184BD1" w:rsidRPr="00184BD1">
        <w:rPr>
          <w:sz w:val="28"/>
          <w:szCs w:val="28"/>
        </w:rPr>
        <w:t>ешение о признании объектов нефинансовых активов (</w:t>
      </w:r>
      <w:hyperlink r:id="rId15" w:anchor="/document/140/46801/" w:tgtFrame="_self" w:history="1">
        <w:r w:rsidR="00184BD1" w:rsidRPr="00184BD1">
          <w:rPr>
            <w:sz w:val="28"/>
            <w:szCs w:val="28"/>
          </w:rPr>
          <w:t>ф. 0510441</w:t>
        </w:r>
      </w:hyperlink>
      <w:r w:rsidR="00184BD1" w:rsidRPr="00184BD1">
        <w:rPr>
          <w:sz w:val="28"/>
          <w:szCs w:val="28"/>
        </w:rPr>
        <w:t>).</w:t>
      </w:r>
    </w:p>
    <w:p w14:paraId="2C4028A8" w14:textId="14768689" w:rsidR="00F121F7" w:rsidRPr="003F00E2" w:rsidRDefault="003F00E2" w:rsidP="003F00E2">
      <w:pPr>
        <w:autoSpaceDE w:val="0"/>
        <w:autoSpaceDN w:val="0"/>
        <w:adjustRightInd w:val="0"/>
        <w:spacing w:line="276" w:lineRule="auto"/>
        <w:jc w:val="both"/>
        <w:rPr>
          <w:sz w:val="28"/>
          <w:szCs w:val="28"/>
        </w:rPr>
      </w:pPr>
      <w:r>
        <w:rPr>
          <w:sz w:val="28"/>
          <w:szCs w:val="28"/>
        </w:rPr>
        <w:tab/>
      </w:r>
      <w:r w:rsidR="00F121F7" w:rsidRPr="003F00E2">
        <w:rPr>
          <w:sz w:val="28"/>
          <w:szCs w:val="28"/>
        </w:rPr>
        <w:t xml:space="preserve">Документом для списания объектов с забалансового счета является Акт о списании объектов нефинансовых активов (кроме транспортных средств) (ф. 0510454). </w:t>
      </w:r>
    </w:p>
    <w:p w14:paraId="34648056" w14:textId="77777777" w:rsidR="00F121F7" w:rsidRPr="00F121F7" w:rsidRDefault="00F121F7" w:rsidP="00F121F7">
      <w:pPr>
        <w:autoSpaceDE w:val="0"/>
        <w:autoSpaceDN w:val="0"/>
        <w:adjustRightInd w:val="0"/>
        <w:spacing w:line="276" w:lineRule="auto"/>
        <w:ind w:firstLine="851"/>
        <w:jc w:val="both"/>
        <w:rPr>
          <w:sz w:val="28"/>
          <w:szCs w:val="28"/>
        </w:rPr>
      </w:pPr>
      <w:r w:rsidRPr="00F121F7">
        <w:rPr>
          <w:sz w:val="28"/>
          <w:szCs w:val="28"/>
        </w:rPr>
        <w:t xml:space="preserve">Выбытие объектов основных средств с забалансового учета в связи с прекращением эксплуатации (выявлением несоответствий критериям активов), производится по Решению о прекращении признания активами объектов нефинансовых активов (0510440) по стоимости, по которой объекты были ранее приняты к забалансовому учету, с одновременным отражение на забалансовом счете 02 «Материальные ценности на хранении» объектов, находящихся в учреждении, в отношении которых не произведены мероприятия по их утилизации (уничтожении), иные мероприятия, предусмотренные Актом о списании объектов нефинансовых активов (кроме транспортных средств) (ф. 0510454). </w:t>
      </w:r>
    </w:p>
    <w:p w14:paraId="527EEDCB" w14:textId="4A73316D" w:rsidR="00F121F7" w:rsidRDefault="00F121F7" w:rsidP="003F00E2">
      <w:pPr>
        <w:widowControl w:val="0"/>
        <w:spacing w:line="276" w:lineRule="auto"/>
        <w:ind w:firstLine="851"/>
        <w:jc w:val="both"/>
        <w:rPr>
          <w:sz w:val="28"/>
          <w:szCs w:val="28"/>
        </w:rPr>
      </w:pPr>
      <w:r w:rsidRPr="00F121F7">
        <w:rPr>
          <w:sz w:val="28"/>
          <w:szCs w:val="28"/>
        </w:rPr>
        <w:t>Аналитический учет по счету ведется в Карточке количественно-суммового учета материальных ценностей (ф. 0504041), в соответствии с требованиями приказа Минфина России от 01.12.2010 № 157н, а также в разрезе особо ценного движимого имущества, иного движимого имущества.</w:t>
      </w:r>
    </w:p>
    <w:p w14:paraId="0EB29844" w14:textId="144A4216" w:rsidR="0046768D" w:rsidRPr="0046768D" w:rsidRDefault="00657015" w:rsidP="0046768D">
      <w:pPr>
        <w:pStyle w:val="a4"/>
        <w:numPr>
          <w:ilvl w:val="0"/>
          <w:numId w:val="39"/>
        </w:numPr>
        <w:autoSpaceDE w:val="0"/>
        <w:autoSpaceDN w:val="0"/>
        <w:adjustRightInd w:val="0"/>
        <w:spacing w:line="276" w:lineRule="auto"/>
        <w:ind w:left="0" w:firstLine="0"/>
        <w:jc w:val="both"/>
        <w:rPr>
          <w:sz w:val="28"/>
          <w:szCs w:val="28"/>
        </w:rPr>
      </w:pPr>
      <w:r>
        <w:rPr>
          <w:sz w:val="28"/>
          <w:szCs w:val="28"/>
        </w:rPr>
        <w:t xml:space="preserve"> </w:t>
      </w:r>
      <w:r w:rsidR="0046768D" w:rsidRPr="0046768D">
        <w:rPr>
          <w:sz w:val="28"/>
          <w:szCs w:val="28"/>
        </w:rPr>
        <w:t xml:space="preserve">На забалансовом счете 22 «Материальные ценности, полученные по централизованному снабжению» учитываются материальные ценности, поступившие централизованно от поставщика, до момента получения Извещения (ф.0504805), необходимых документов, предусмотренных контрактом (договором) и Положением о порядке приема и выбытия объектов нефинансовых активов, для дальнейшей постановки на балансовый учет. Аналитический учет по забалансовому счету 22 «Материальные ценности, полученные по централизованному снабжению» ведется в разрезе поставщиков (учреждений-грузоотправителей), объектов имущества и правовых оснований. </w:t>
      </w:r>
    </w:p>
    <w:p w14:paraId="403BF458" w14:textId="7FD5FE8F" w:rsidR="0046768D" w:rsidRDefault="0046768D" w:rsidP="0046768D">
      <w:pPr>
        <w:widowControl w:val="0"/>
        <w:spacing w:line="276" w:lineRule="auto"/>
        <w:ind w:firstLine="851"/>
        <w:jc w:val="both"/>
        <w:rPr>
          <w:sz w:val="28"/>
          <w:szCs w:val="28"/>
        </w:rPr>
      </w:pPr>
      <w:r w:rsidRPr="0046768D">
        <w:rPr>
          <w:sz w:val="28"/>
          <w:szCs w:val="28"/>
        </w:rPr>
        <w:t>Аналитический учет по счету ведется в разрезе особо ценного движимого имущества, иного движимого имущества.</w:t>
      </w:r>
    </w:p>
    <w:p w14:paraId="53D7FB26" w14:textId="55C77225" w:rsidR="00E22FEA" w:rsidRPr="00E22FEA" w:rsidRDefault="00280BF2" w:rsidP="00280BF2">
      <w:pPr>
        <w:pStyle w:val="a4"/>
        <w:numPr>
          <w:ilvl w:val="0"/>
          <w:numId w:val="39"/>
        </w:numPr>
        <w:autoSpaceDE w:val="0"/>
        <w:autoSpaceDN w:val="0"/>
        <w:adjustRightInd w:val="0"/>
        <w:spacing w:line="276" w:lineRule="auto"/>
        <w:ind w:left="0" w:firstLine="0"/>
        <w:jc w:val="both"/>
        <w:rPr>
          <w:sz w:val="28"/>
          <w:szCs w:val="28"/>
        </w:rPr>
      </w:pPr>
      <w:r>
        <w:rPr>
          <w:sz w:val="28"/>
          <w:szCs w:val="28"/>
        </w:rPr>
        <w:lastRenderedPageBreak/>
        <w:t xml:space="preserve"> </w:t>
      </w:r>
      <w:r w:rsidR="00E22FEA" w:rsidRPr="00E22FEA">
        <w:rPr>
          <w:sz w:val="28"/>
          <w:szCs w:val="28"/>
        </w:rPr>
        <w:t xml:space="preserve">На забалансовом счете 23 «Периодические издания для пользования» учитываются периодические печатные издания, которые приобретены для формирования библиотечного фонда: </w:t>
      </w:r>
    </w:p>
    <w:p w14:paraId="1FCABFE4" w14:textId="77777777" w:rsidR="00E22FEA" w:rsidRPr="00E22FEA" w:rsidRDefault="00E22FEA" w:rsidP="00E22FEA">
      <w:pPr>
        <w:autoSpaceDE w:val="0"/>
        <w:autoSpaceDN w:val="0"/>
        <w:adjustRightInd w:val="0"/>
        <w:spacing w:line="276" w:lineRule="auto"/>
        <w:ind w:firstLine="851"/>
        <w:jc w:val="both"/>
        <w:rPr>
          <w:sz w:val="28"/>
          <w:szCs w:val="28"/>
        </w:rPr>
      </w:pPr>
      <w:r w:rsidRPr="00E22FEA">
        <w:rPr>
          <w:sz w:val="28"/>
          <w:szCs w:val="28"/>
        </w:rPr>
        <w:t xml:space="preserve">газеты; </w:t>
      </w:r>
    </w:p>
    <w:p w14:paraId="40305490" w14:textId="77777777" w:rsidR="00E22FEA" w:rsidRPr="00E22FEA" w:rsidRDefault="00E22FEA" w:rsidP="00E22FEA">
      <w:pPr>
        <w:autoSpaceDE w:val="0"/>
        <w:autoSpaceDN w:val="0"/>
        <w:adjustRightInd w:val="0"/>
        <w:spacing w:line="276" w:lineRule="auto"/>
        <w:ind w:firstLine="851"/>
        <w:jc w:val="both"/>
        <w:rPr>
          <w:sz w:val="28"/>
          <w:szCs w:val="28"/>
        </w:rPr>
      </w:pPr>
      <w:r w:rsidRPr="00E22FEA">
        <w:rPr>
          <w:sz w:val="28"/>
          <w:szCs w:val="28"/>
        </w:rPr>
        <w:t xml:space="preserve">журналы; </w:t>
      </w:r>
    </w:p>
    <w:p w14:paraId="1928DDC6" w14:textId="77777777" w:rsidR="00E22FEA" w:rsidRPr="00E22FEA" w:rsidRDefault="00E22FEA" w:rsidP="00E22FEA">
      <w:pPr>
        <w:autoSpaceDE w:val="0"/>
        <w:autoSpaceDN w:val="0"/>
        <w:adjustRightInd w:val="0"/>
        <w:spacing w:line="276" w:lineRule="auto"/>
        <w:ind w:firstLine="851"/>
        <w:jc w:val="both"/>
        <w:rPr>
          <w:sz w:val="28"/>
          <w:szCs w:val="28"/>
        </w:rPr>
      </w:pPr>
      <w:r w:rsidRPr="00E22FEA">
        <w:rPr>
          <w:sz w:val="28"/>
          <w:szCs w:val="28"/>
        </w:rPr>
        <w:t xml:space="preserve">бюллетени и иные издания, которые имеют постоянное наименование (название), текущий номер и выходят в свет не реже одного раза в год. </w:t>
      </w:r>
    </w:p>
    <w:p w14:paraId="4F93B979" w14:textId="4FD0B704" w:rsidR="00657015" w:rsidRPr="00E22FEA" w:rsidRDefault="00E22FEA" w:rsidP="00E22FEA">
      <w:pPr>
        <w:widowControl w:val="0"/>
        <w:spacing w:line="276" w:lineRule="auto"/>
        <w:ind w:firstLine="851"/>
        <w:jc w:val="both"/>
        <w:rPr>
          <w:sz w:val="28"/>
          <w:szCs w:val="28"/>
        </w:rPr>
      </w:pPr>
      <w:r w:rsidRPr="00E22FEA">
        <w:rPr>
          <w:sz w:val="28"/>
          <w:szCs w:val="28"/>
        </w:rPr>
        <w:t>Периодические издания, которые не включаются в состав библиотечного фонда, на забалансовом счете не отражаются.</w:t>
      </w:r>
    </w:p>
    <w:p w14:paraId="5F811C93" w14:textId="1BC1CFC5" w:rsidR="003F00E2" w:rsidRDefault="00280BF2" w:rsidP="00280BF2">
      <w:pPr>
        <w:pStyle w:val="a4"/>
        <w:widowControl w:val="0"/>
        <w:numPr>
          <w:ilvl w:val="0"/>
          <w:numId w:val="39"/>
        </w:numPr>
        <w:spacing w:line="276" w:lineRule="auto"/>
        <w:ind w:left="0" w:firstLine="0"/>
        <w:jc w:val="both"/>
        <w:rPr>
          <w:sz w:val="28"/>
          <w:szCs w:val="28"/>
        </w:rPr>
      </w:pPr>
      <w:r>
        <w:rPr>
          <w:sz w:val="28"/>
          <w:szCs w:val="28"/>
        </w:rPr>
        <w:t xml:space="preserve"> </w:t>
      </w:r>
      <w:r w:rsidR="003A2F76">
        <w:rPr>
          <w:sz w:val="28"/>
          <w:szCs w:val="28"/>
        </w:rPr>
        <w:t>На забалансовом счете 25 «Имущество, переданное в возмездное пользование (аренду)» учитываются объекты неоперационной (финансовой) аренды, операционной аренды, в части предоставленных прав пользования имуществом, переданных субъектом централизованного учета в возмездное пользование по договору аренды, по их балансовой стоимости на основании акта приема-передачи имущества. В случае передачи в аренду части недвижимого имущества стоимость передаваемого имущества рассчитывается от балансовой стоимости пропорционально передаваемой площади.</w:t>
      </w:r>
    </w:p>
    <w:p w14:paraId="32337EAC" w14:textId="4E1B0553" w:rsidR="003A2F76" w:rsidRDefault="00280BF2" w:rsidP="00280BF2">
      <w:pPr>
        <w:pStyle w:val="a4"/>
        <w:widowControl w:val="0"/>
        <w:numPr>
          <w:ilvl w:val="0"/>
          <w:numId w:val="39"/>
        </w:numPr>
        <w:spacing w:line="276" w:lineRule="auto"/>
        <w:ind w:left="0" w:firstLine="0"/>
        <w:jc w:val="both"/>
        <w:rPr>
          <w:sz w:val="28"/>
          <w:szCs w:val="28"/>
        </w:rPr>
      </w:pPr>
      <w:r>
        <w:rPr>
          <w:sz w:val="28"/>
          <w:szCs w:val="28"/>
        </w:rPr>
        <w:t xml:space="preserve"> На забалансовом счете 26 «Имущество, переданное в безвозмездное пользование» учитываются объекты аренды на льготных условиях, а также предоставленное (переданное) в безвозмездное пользование имущество (без закрепления права оперативного управления), по их балансовой стоимости на основании акта приема-передачи имущества. В случае передачи части недвижимого имущества стоимость передаваемого имущества рассчитывается от балансовой стоимости пропорционально передаваемой площади.</w:t>
      </w:r>
    </w:p>
    <w:p w14:paraId="4E686DAB" w14:textId="4989D029" w:rsidR="00067A22" w:rsidRPr="00067A22" w:rsidRDefault="00A36C16" w:rsidP="00A36C16">
      <w:pPr>
        <w:pStyle w:val="a4"/>
        <w:numPr>
          <w:ilvl w:val="0"/>
          <w:numId w:val="39"/>
        </w:numPr>
        <w:spacing w:line="276" w:lineRule="auto"/>
        <w:ind w:left="0" w:firstLine="0"/>
        <w:jc w:val="both"/>
        <w:rPr>
          <w:sz w:val="28"/>
          <w:szCs w:val="28"/>
        </w:rPr>
      </w:pPr>
      <w:r>
        <w:rPr>
          <w:sz w:val="28"/>
          <w:szCs w:val="28"/>
          <w:lang w:val="en-US"/>
        </w:rPr>
        <w:t xml:space="preserve"> </w:t>
      </w:r>
      <w:r w:rsidR="00067A22" w:rsidRPr="00067A22">
        <w:rPr>
          <w:sz w:val="28"/>
          <w:szCs w:val="28"/>
        </w:rPr>
        <w:t xml:space="preserve">На забалансовом счете 27 «Материальные ценности, выданные в личное пользование работникам (сотрудникам)» учитываются материальные ценности, выданные в </w:t>
      </w:r>
      <w:r w:rsidR="00BC0900">
        <w:rPr>
          <w:sz w:val="28"/>
          <w:szCs w:val="28"/>
        </w:rPr>
        <w:t xml:space="preserve">постоянное </w:t>
      </w:r>
      <w:r w:rsidR="00067A22" w:rsidRPr="00067A22">
        <w:rPr>
          <w:sz w:val="28"/>
          <w:szCs w:val="28"/>
        </w:rPr>
        <w:t>личное пользование работникам (пользователям материальных ценностей)</w:t>
      </w:r>
      <w:r w:rsidR="00C5434E">
        <w:rPr>
          <w:sz w:val="28"/>
          <w:szCs w:val="28"/>
        </w:rPr>
        <w:t xml:space="preserve"> </w:t>
      </w:r>
      <w:r w:rsidR="00BC0900">
        <w:rPr>
          <w:sz w:val="28"/>
          <w:szCs w:val="28"/>
        </w:rPr>
        <w:t xml:space="preserve">для </w:t>
      </w:r>
      <w:r w:rsidR="00C5434E">
        <w:rPr>
          <w:sz w:val="28"/>
          <w:szCs w:val="28"/>
        </w:rPr>
        <w:t xml:space="preserve"> служебных </w:t>
      </w:r>
      <w:r w:rsidR="00BC0900">
        <w:rPr>
          <w:sz w:val="28"/>
          <w:szCs w:val="28"/>
        </w:rPr>
        <w:t>целей, в том числе за пределами учреждения, вне продолжит</w:t>
      </w:r>
      <w:r w:rsidR="00F22291">
        <w:rPr>
          <w:sz w:val="28"/>
          <w:szCs w:val="28"/>
        </w:rPr>
        <w:t>е</w:t>
      </w:r>
      <w:r w:rsidR="00BC0900">
        <w:rPr>
          <w:sz w:val="28"/>
          <w:szCs w:val="28"/>
        </w:rPr>
        <w:t>льености режима рабочего времени.</w:t>
      </w:r>
      <w:r w:rsidR="00067A22" w:rsidRPr="00067A22">
        <w:rPr>
          <w:sz w:val="28"/>
          <w:szCs w:val="28"/>
        </w:rPr>
        <w:t xml:space="preserve"> </w:t>
      </w:r>
    </w:p>
    <w:p w14:paraId="174421A6" w14:textId="77777777" w:rsidR="00067A22" w:rsidRPr="00067A22" w:rsidRDefault="00067A22" w:rsidP="00067A22">
      <w:pPr>
        <w:autoSpaceDE w:val="0"/>
        <w:autoSpaceDN w:val="0"/>
        <w:adjustRightInd w:val="0"/>
        <w:spacing w:line="276" w:lineRule="auto"/>
        <w:ind w:firstLine="851"/>
        <w:jc w:val="both"/>
        <w:rPr>
          <w:sz w:val="28"/>
          <w:szCs w:val="28"/>
        </w:rPr>
      </w:pPr>
      <w:r w:rsidRPr="00067A22">
        <w:rPr>
          <w:sz w:val="28"/>
          <w:szCs w:val="28"/>
        </w:rPr>
        <w:t xml:space="preserve">С целью контроля за движением материальных ценностей установить следующие категории имущества, подлежащего выдаче в личное пользование: </w:t>
      </w:r>
    </w:p>
    <w:p w14:paraId="2BCB9FB1" w14:textId="6F80324E" w:rsidR="00067A22" w:rsidRDefault="00067A22" w:rsidP="00067A22">
      <w:pPr>
        <w:autoSpaceDE w:val="0"/>
        <w:autoSpaceDN w:val="0"/>
        <w:adjustRightInd w:val="0"/>
        <w:spacing w:line="276" w:lineRule="auto"/>
        <w:ind w:firstLine="851"/>
        <w:jc w:val="both"/>
        <w:rPr>
          <w:sz w:val="28"/>
          <w:szCs w:val="28"/>
        </w:rPr>
      </w:pPr>
      <w:r w:rsidRPr="00067A22">
        <w:rPr>
          <w:sz w:val="28"/>
          <w:szCs w:val="28"/>
        </w:rPr>
        <w:t xml:space="preserve">спецодежда (за исключением одноразовой); </w:t>
      </w:r>
    </w:p>
    <w:p w14:paraId="2416D8AB" w14:textId="20932A58" w:rsidR="00D26CA7" w:rsidRPr="00067A22" w:rsidRDefault="00D26CA7" w:rsidP="00067A22">
      <w:pPr>
        <w:autoSpaceDE w:val="0"/>
        <w:autoSpaceDN w:val="0"/>
        <w:adjustRightInd w:val="0"/>
        <w:spacing w:line="276" w:lineRule="auto"/>
        <w:ind w:firstLine="851"/>
        <w:jc w:val="both"/>
        <w:rPr>
          <w:sz w:val="28"/>
          <w:szCs w:val="28"/>
        </w:rPr>
      </w:pPr>
      <w:r>
        <w:rPr>
          <w:sz w:val="28"/>
          <w:szCs w:val="28"/>
        </w:rPr>
        <w:t>форменное обмундирование</w:t>
      </w:r>
      <w:r w:rsidR="00B34CF5">
        <w:rPr>
          <w:sz w:val="28"/>
          <w:szCs w:val="28"/>
        </w:rPr>
        <w:t xml:space="preserve">  (одежда)</w:t>
      </w:r>
      <w:r>
        <w:rPr>
          <w:sz w:val="28"/>
          <w:szCs w:val="28"/>
        </w:rPr>
        <w:t>;</w:t>
      </w:r>
    </w:p>
    <w:p w14:paraId="28813226" w14:textId="255FF6C2" w:rsidR="00067A22" w:rsidRPr="00067A22" w:rsidRDefault="00067A22" w:rsidP="00067A22">
      <w:pPr>
        <w:autoSpaceDE w:val="0"/>
        <w:autoSpaceDN w:val="0"/>
        <w:adjustRightInd w:val="0"/>
        <w:spacing w:line="276" w:lineRule="auto"/>
        <w:ind w:firstLine="851"/>
        <w:jc w:val="both"/>
        <w:rPr>
          <w:sz w:val="28"/>
          <w:szCs w:val="28"/>
        </w:rPr>
      </w:pPr>
      <w:r w:rsidRPr="00067A22">
        <w:rPr>
          <w:sz w:val="28"/>
          <w:szCs w:val="28"/>
        </w:rPr>
        <w:t>накопители ФЛЭШ-памяти</w:t>
      </w:r>
      <w:r w:rsidR="00BC0900">
        <w:rPr>
          <w:sz w:val="28"/>
          <w:szCs w:val="28"/>
        </w:rPr>
        <w:t>, рутокены</w:t>
      </w:r>
      <w:r w:rsidRPr="00067A22">
        <w:rPr>
          <w:sz w:val="28"/>
          <w:szCs w:val="28"/>
        </w:rPr>
        <w:t xml:space="preserve">; </w:t>
      </w:r>
    </w:p>
    <w:p w14:paraId="7F6DA7DA" w14:textId="1B21EF15" w:rsidR="00067A22" w:rsidRPr="00067A22" w:rsidRDefault="00067A22" w:rsidP="00067A22">
      <w:pPr>
        <w:autoSpaceDE w:val="0"/>
        <w:autoSpaceDN w:val="0"/>
        <w:adjustRightInd w:val="0"/>
        <w:spacing w:line="276" w:lineRule="auto"/>
        <w:ind w:firstLine="851"/>
        <w:jc w:val="both"/>
        <w:rPr>
          <w:sz w:val="28"/>
          <w:szCs w:val="28"/>
        </w:rPr>
      </w:pPr>
      <w:r w:rsidRPr="00067A22">
        <w:rPr>
          <w:sz w:val="28"/>
          <w:szCs w:val="28"/>
        </w:rPr>
        <w:t>основные средства</w:t>
      </w:r>
      <w:r w:rsidR="00D26CA7">
        <w:rPr>
          <w:sz w:val="28"/>
          <w:szCs w:val="28"/>
        </w:rPr>
        <w:t xml:space="preserve"> и материальные запасы</w:t>
      </w:r>
      <w:r w:rsidRPr="00067A22">
        <w:rPr>
          <w:sz w:val="28"/>
          <w:szCs w:val="28"/>
        </w:rPr>
        <w:t xml:space="preserve">, выдаваемые в личное пользование сотрудникам (работникам) </w:t>
      </w:r>
      <w:r w:rsidR="00C43B98">
        <w:rPr>
          <w:sz w:val="28"/>
          <w:szCs w:val="28"/>
        </w:rPr>
        <w:t xml:space="preserve">по письменному распоряжению руководителя </w:t>
      </w:r>
      <w:r w:rsidR="00A10640">
        <w:rPr>
          <w:sz w:val="28"/>
          <w:szCs w:val="28"/>
        </w:rPr>
        <w:t>для  служебных целей</w:t>
      </w:r>
      <w:r w:rsidR="008A5FA9">
        <w:rPr>
          <w:sz w:val="28"/>
          <w:szCs w:val="28"/>
        </w:rPr>
        <w:t>.</w:t>
      </w:r>
    </w:p>
    <w:p w14:paraId="2CCD6469" w14:textId="19D452F5" w:rsidR="00067A22" w:rsidRPr="00067A22" w:rsidRDefault="00067A22" w:rsidP="00067A22">
      <w:pPr>
        <w:autoSpaceDE w:val="0"/>
        <w:autoSpaceDN w:val="0"/>
        <w:adjustRightInd w:val="0"/>
        <w:spacing w:line="276" w:lineRule="auto"/>
        <w:ind w:firstLine="851"/>
        <w:jc w:val="both"/>
        <w:rPr>
          <w:sz w:val="28"/>
          <w:szCs w:val="28"/>
        </w:rPr>
      </w:pPr>
      <w:r w:rsidRPr="00067A22">
        <w:rPr>
          <w:sz w:val="28"/>
          <w:szCs w:val="28"/>
        </w:rPr>
        <w:lastRenderedPageBreak/>
        <w:t xml:space="preserve">Нормы выдачи спецодежды устанавливаются приказом </w:t>
      </w:r>
      <w:r w:rsidR="008A5FA9">
        <w:rPr>
          <w:sz w:val="28"/>
          <w:szCs w:val="28"/>
        </w:rPr>
        <w:t>учредителя</w:t>
      </w:r>
      <w:r w:rsidRPr="00067A22">
        <w:rPr>
          <w:sz w:val="28"/>
          <w:szCs w:val="28"/>
        </w:rPr>
        <w:t xml:space="preserve"> субъекта централизованного учета в соответствии с действующим законодательством. </w:t>
      </w:r>
    </w:p>
    <w:p w14:paraId="5E91E0B1" w14:textId="77777777" w:rsidR="00067A22" w:rsidRPr="00067A22" w:rsidRDefault="00067A22" w:rsidP="00067A22">
      <w:pPr>
        <w:autoSpaceDE w:val="0"/>
        <w:autoSpaceDN w:val="0"/>
        <w:adjustRightInd w:val="0"/>
        <w:spacing w:line="276" w:lineRule="auto"/>
        <w:ind w:firstLine="851"/>
        <w:jc w:val="both"/>
        <w:rPr>
          <w:sz w:val="28"/>
          <w:szCs w:val="28"/>
        </w:rPr>
      </w:pPr>
      <w:r w:rsidRPr="00067A22">
        <w:rPr>
          <w:sz w:val="28"/>
          <w:szCs w:val="28"/>
        </w:rPr>
        <w:t xml:space="preserve">Документом аналитического учета имущества, выданного в личное пользование является Карточка учета имущества в личном пользовании (ф. 0509097), которая подлежит оформлению на каждого сотрудника (работника), получающего имущество. </w:t>
      </w:r>
    </w:p>
    <w:p w14:paraId="1D65CA42" w14:textId="77777777" w:rsidR="00067A22" w:rsidRPr="00067A22" w:rsidRDefault="00067A22" w:rsidP="00067A22">
      <w:pPr>
        <w:autoSpaceDE w:val="0"/>
        <w:autoSpaceDN w:val="0"/>
        <w:adjustRightInd w:val="0"/>
        <w:spacing w:line="276" w:lineRule="auto"/>
        <w:ind w:firstLine="851"/>
        <w:jc w:val="both"/>
        <w:rPr>
          <w:sz w:val="28"/>
          <w:szCs w:val="28"/>
        </w:rPr>
      </w:pPr>
      <w:r w:rsidRPr="00067A22">
        <w:rPr>
          <w:sz w:val="28"/>
          <w:szCs w:val="28"/>
        </w:rPr>
        <w:t xml:space="preserve">Возврат имущества из личного пользования работника, при условии дальнейшего использования его в деятельности субъекта централизованного учета, оформляется Актом приема-передачи объектов, полученных в личное пользование (ф. 0510434) и отражается по стоимости, по которой имущество было ранее принято к забалансовому учету. </w:t>
      </w:r>
    </w:p>
    <w:p w14:paraId="7DA81A3D" w14:textId="18767D54" w:rsidR="00067A22" w:rsidRDefault="00067A22" w:rsidP="00067A22">
      <w:pPr>
        <w:widowControl w:val="0"/>
        <w:spacing w:line="276" w:lineRule="auto"/>
        <w:ind w:firstLine="851"/>
        <w:jc w:val="both"/>
        <w:rPr>
          <w:sz w:val="28"/>
          <w:szCs w:val="28"/>
        </w:rPr>
      </w:pPr>
      <w:r w:rsidRPr="00067A22">
        <w:rPr>
          <w:sz w:val="28"/>
          <w:szCs w:val="28"/>
        </w:rPr>
        <w:t>Определение непригодности имущества к дальнейшему использованию для целей списания относится к компетенции Комиссии.</w:t>
      </w:r>
    </w:p>
    <w:p w14:paraId="3ECB014A" w14:textId="77777777" w:rsidR="00C5434E" w:rsidRPr="00C5434E" w:rsidRDefault="00C5434E" w:rsidP="00C5434E">
      <w:pPr>
        <w:autoSpaceDE w:val="0"/>
        <w:autoSpaceDN w:val="0"/>
        <w:adjustRightInd w:val="0"/>
        <w:spacing w:line="276" w:lineRule="auto"/>
        <w:ind w:firstLine="851"/>
        <w:jc w:val="both"/>
        <w:rPr>
          <w:sz w:val="28"/>
          <w:szCs w:val="28"/>
        </w:rPr>
      </w:pPr>
      <w:r w:rsidRPr="00C5434E">
        <w:rPr>
          <w:sz w:val="28"/>
          <w:szCs w:val="28"/>
        </w:rPr>
        <w:t xml:space="preserve">Списание имущества с забалансового счета оформляется Актом о списании материальных запасов (ф. 0510460) или Актом о списании мягкого и хозяйственного инвентаря (ф. 0504143) с указанием причины списания, Актом о списании объектов нефинансовых активов (кроме транспортных средств) (ф. 0510454). </w:t>
      </w:r>
    </w:p>
    <w:p w14:paraId="14B2C14E" w14:textId="11C60513" w:rsidR="00C5434E" w:rsidRDefault="00C5434E" w:rsidP="00C5434E">
      <w:pPr>
        <w:autoSpaceDE w:val="0"/>
        <w:autoSpaceDN w:val="0"/>
        <w:adjustRightInd w:val="0"/>
        <w:spacing w:line="276" w:lineRule="auto"/>
        <w:ind w:firstLine="851"/>
        <w:jc w:val="both"/>
        <w:rPr>
          <w:sz w:val="28"/>
          <w:szCs w:val="28"/>
        </w:rPr>
      </w:pPr>
      <w:r w:rsidRPr="00C5434E">
        <w:rPr>
          <w:sz w:val="28"/>
          <w:szCs w:val="28"/>
        </w:rPr>
        <w:t>Аналитический учет по счету ведется в соответствии с требованиями приказа Минфина России от 01.12.2010 № 157н, а также в разрезе особо ценного движимого имущества, иного движимого имущества.</w:t>
      </w:r>
    </w:p>
    <w:p w14:paraId="34FA7F9E" w14:textId="58E38D2B" w:rsidR="00E0301D" w:rsidRPr="00104C81" w:rsidRDefault="00104C81" w:rsidP="00104C81">
      <w:pPr>
        <w:pStyle w:val="a4"/>
        <w:numPr>
          <w:ilvl w:val="0"/>
          <w:numId w:val="39"/>
        </w:numPr>
        <w:autoSpaceDE w:val="0"/>
        <w:autoSpaceDN w:val="0"/>
        <w:adjustRightInd w:val="0"/>
        <w:spacing w:line="276" w:lineRule="auto"/>
        <w:ind w:left="0" w:firstLine="0"/>
        <w:jc w:val="both"/>
        <w:rPr>
          <w:sz w:val="28"/>
          <w:szCs w:val="28"/>
        </w:rPr>
      </w:pPr>
      <w:r>
        <w:rPr>
          <w:sz w:val="28"/>
          <w:szCs w:val="28"/>
        </w:rPr>
        <w:t xml:space="preserve"> </w:t>
      </w:r>
      <w:r w:rsidR="00E0301D" w:rsidRPr="00104C81">
        <w:rPr>
          <w:sz w:val="28"/>
          <w:szCs w:val="28"/>
        </w:rPr>
        <w:t xml:space="preserve">На забалансовом счете </w:t>
      </w:r>
      <w:r w:rsidR="00C24775" w:rsidRPr="00104C81">
        <w:rPr>
          <w:sz w:val="28"/>
          <w:szCs w:val="28"/>
        </w:rPr>
        <w:t>28</w:t>
      </w:r>
      <w:r w:rsidR="00E0301D" w:rsidRPr="00104C81">
        <w:rPr>
          <w:sz w:val="28"/>
          <w:szCs w:val="28"/>
        </w:rPr>
        <w:t xml:space="preserve"> «Личное имущество работников» учитывается личное имущество работников, которое используется для личных целей, не связанных с уставной деятельностью субъекта централизованного учета, а также при выполнении самими работниками по своему желанию должностных обязанностей, в помещениях субъекта централизованного учета. </w:t>
      </w:r>
    </w:p>
    <w:p w14:paraId="08FE98C8" w14:textId="77777777" w:rsidR="00E0301D" w:rsidRPr="00E0301D" w:rsidRDefault="00E0301D" w:rsidP="00104C81">
      <w:pPr>
        <w:autoSpaceDE w:val="0"/>
        <w:autoSpaceDN w:val="0"/>
        <w:adjustRightInd w:val="0"/>
        <w:spacing w:line="276" w:lineRule="auto"/>
        <w:ind w:firstLine="851"/>
        <w:jc w:val="both"/>
        <w:rPr>
          <w:sz w:val="28"/>
          <w:szCs w:val="28"/>
        </w:rPr>
      </w:pPr>
      <w:r w:rsidRPr="00E0301D">
        <w:rPr>
          <w:sz w:val="28"/>
          <w:szCs w:val="28"/>
        </w:rPr>
        <w:t xml:space="preserve">Личное имущество работников учитывается в условной оценке: один рубль за один объект. </w:t>
      </w:r>
    </w:p>
    <w:p w14:paraId="2A37F5F7" w14:textId="77777777" w:rsidR="00E0301D" w:rsidRPr="00E0301D" w:rsidRDefault="00E0301D" w:rsidP="00F07FE6">
      <w:pPr>
        <w:autoSpaceDE w:val="0"/>
        <w:autoSpaceDN w:val="0"/>
        <w:adjustRightInd w:val="0"/>
        <w:spacing w:line="276" w:lineRule="auto"/>
        <w:ind w:firstLine="851"/>
        <w:rPr>
          <w:sz w:val="28"/>
          <w:szCs w:val="28"/>
        </w:rPr>
      </w:pPr>
      <w:r w:rsidRPr="00E0301D">
        <w:rPr>
          <w:sz w:val="28"/>
          <w:szCs w:val="28"/>
        </w:rPr>
        <w:t xml:space="preserve">К учету имущество принимается на основании Описи нахождения личного имущества на рабочем месте, содержащейся в приложении № 3 к Единой учетной политике. </w:t>
      </w:r>
    </w:p>
    <w:p w14:paraId="3FE3DF3F" w14:textId="77777777" w:rsidR="00E0301D" w:rsidRPr="00E0301D" w:rsidRDefault="00E0301D" w:rsidP="00065815">
      <w:pPr>
        <w:autoSpaceDE w:val="0"/>
        <w:autoSpaceDN w:val="0"/>
        <w:adjustRightInd w:val="0"/>
        <w:spacing w:line="276" w:lineRule="auto"/>
        <w:ind w:firstLine="851"/>
        <w:jc w:val="both"/>
        <w:rPr>
          <w:sz w:val="28"/>
          <w:szCs w:val="28"/>
        </w:rPr>
      </w:pPr>
      <w:r w:rsidRPr="00E0301D">
        <w:rPr>
          <w:sz w:val="28"/>
          <w:szCs w:val="28"/>
        </w:rPr>
        <w:t xml:space="preserve">Опись нахождения личного имущества на рабочем месте составляется в двух экземплярах, один экземпляр представляется субъектом централизованного учета в централизованную бухгалтерию, второй - хранится в субъекте централизованного учета. </w:t>
      </w:r>
    </w:p>
    <w:p w14:paraId="23F8378D" w14:textId="77777777" w:rsidR="00E0301D" w:rsidRPr="00E0301D" w:rsidRDefault="00E0301D" w:rsidP="008B328F">
      <w:pPr>
        <w:autoSpaceDE w:val="0"/>
        <w:autoSpaceDN w:val="0"/>
        <w:adjustRightInd w:val="0"/>
        <w:spacing w:line="276" w:lineRule="auto"/>
        <w:ind w:firstLine="851"/>
        <w:jc w:val="both"/>
        <w:rPr>
          <w:sz w:val="28"/>
          <w:szCs w:val="28"/>
        </w:rPr>
      </w:pPr>
      <w:r w:rsidRPr="00E0301D">
        <w:rPr>
          <w:sz w:val="28"/>
          <w:szCs w:val="28"/>
        </w:rPr>
        <w:lastRenderedPageBreak/>
        <w:t xml:space="preserve">Ответственность за актуальность данных и сохранность Описи нахождения личного имущества на рабочем месте несет руководитель субъекта централизованного учета (уполномоченное лицо). </w:t>
      </w:r>
    </w:p>
    <w:p w14:paraId="74BD54FC" w14:textId="0477D087" w:rsidR="00BC2FE5" w:rsidRPr="00E0301D" w:rsidRDefault="00E0301D" w:rsidP="00F07FE6">
      <w:pPr>
        <w:autoSpaceDE w:val="0"/>
        <w:autoSpaceDN w:val="0"/>
        <w:adjustRightInd w:val="0"/>
        <w:spacing w:line="276" w:lineRule="auto"/>
        <w:ind w:firstLine="851"/>
        <w:jc w:val="both"/>
        <w:rPr>
          <w:sz w:val="28"/>
          <w:szCs w:val="28"/>
        </w:rPr>
      </w:pPr>
      <w:r w:rsidRPr="00E0301D">
        <w:rPr>
          <w:sz w:val="28"/>
          <w:szCs w:val="28"/>
        </w:rPr>
        <w:t>Периодичность составления Описи нахождения личного имущества на рабочем месте - на дату проведения инвентаризации имущества, но не реже одного раза в год.</w:t>
      </w:r>
    </w:p>
    <w:p w14:paraId="00919A69" w14:textId="03D8E359" w:rsidR="00E1405C" w:rsidRDefault="005C3ACB" w:rsidP="0040799D">
      <w:pPr>
        <w:pStyle w:val="a4"/>
        <w:numPr>
          <w:ilvl w:val="0"/>
          <w:numId w:val="39"/>
        </w:numPr>
        <w:autoSpaceDE w:val="0"/>
        <w:autoSpaceDN w:val="0"/>
        <w:adjustRightInd w:val="0"/>
        <w:spacing w:line="276" w:lineRule="auto"/>
        <w:ind w:left="0" w:firstLine="0"/>
        <w:jc w:val="both"/>
        <w:rPr>
          <w:sz w:val="28"/>
          <w:szCs w:val="28"/>
        </w:rPr>
      </w:pPr>
      <w:r>
        <w:rPr>
          <w:sz w:val="28"/>
          <w:szCs w:val="28"/>
        </w:rPr>
        <w:t xml:space="preserve"> </w:t>
      </w:r>
      <w:r w:rsidR="00980A0D">
        <w:rPr>
          <w:sz w:val="28"/>
          <w:szCs w:val="28"/>
        </w:rPr>
        <w:t xml:space="preserve"> </w:t>
      </w:r>
      <w:r w:rsidR="00E1405C">
        <w:rPr>
          <w:sz w:val="28"/>
          <w:szCs w:val="28"/>
        </w:rPr>
        <w:t xml:space="preserve">На забалансовом счете 32 «Топливные карты» учитываются топливные карты, полученные от нефтяной компании </w:t>
      </w:r>
      <w:r w:rsidR="00B34CF5">
        <w:rPr>
          <w:sz w:val="28"/>
          <w:szCs w:val="28"/>
        </w:rPr>
        <w:t xml:space="preserve">безвозмездно </w:t>
      </w:r>
      <w:r w:rsidR="00E1405C">
        <w:rPr>
          <w:sz w:val="28"/>
          <w:szCs w:val="28"/>
        </w:rPr>
        <w:t>в случае, когда условиями договора предусмотрено, что топливная карта является собственностью компании, которая ее выпустила, и служит носителем информации о произведенных платежах в оплату получаемых услуг.</w:t>
      </w:r>
    </w:p>
    <w:p w14:paraId="5B22411F" w14:textId="5AB244D1" w:rsidR="00A55999" w:rsidRDefault="00A55999" w:rsidP="0040799D">
      <w:pPr>
        <w:autoSpaceDE w:val="0"/>
        <w:autoSpaceDN w:val="0"/>
        <w:adjustRightInd w:val="0"/>
        <w:spacing w:line="276" w:lineRule="auto"/>
        <w:ind w:firstLine="709"/>
        <w:jc w:val="both"/>
        <w:rPr>
          <w:sz w:val="28"/>
          <w:szCs w:val="28"/>
        </w:rPr>
      </w:pPr>
      <w:r>
        <w:rPr>
          <w:sz w:val="28"/>
          <w:szCs w:val="28"/>
        </w:rPr>
        <w:t xml:space="preserve">Топливные карты, полученные безвозмездно, учитываются на счете </w:t>
      </w:r>
      <w:r w:rsidR="00804131">
        <w:rPr>
          <w:sz w:val="28"/>
          <w:szCs w:val="28"/>
        </w:rPr>
        <w:t>32</w:t>
      </w:r>
      <w:r>
        <w:rPr>
          <w:sz w:val="28"/>
          <w:szCs w:val="28"/>
        </w:rPr>
        <w:t xml:space="preserve"> «Топливные карты» в условной оценке: один рубль за одну штуку.</w:t>
      </w:r>
    </w:p>
    <w:p w14:paraId="0406F01A" w14:textId="4DC458E5" w:rsidR="00804131" w:rsidRDefault="0040799D" w:rsidP="0040799D">
      <w:pPr>
        <w:pStyle w:val="a4"/>
        <w:numPr>
          <w:ilvl w:val="0"/>
          <w:numId w:val="39"/>
        </w:numPr>
        <w:autoSpaceDE w:val="0"/>
        <w:autoSpaceDN w:val="0"/>
        <w:adjustRightInd w:val="0"/>
        <w:spacing w:line="276" w:lineRule="auto"/>
        <w:ind w:left="0" w:firstLine="0"/>
        <w:jc w:val="both"/>
        <w:rPr>
          <w:sz w:val="28"/>
          <w:szCs w:val="28"/>
        </w:rPr>
      </w:pPr>
      <w:r>
        <w:rPr>
          <w:sz w:val="28"/>
          <w:szCs w:val="28"/>
        </w:rPr>
        <w:t xml:space="preserve">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00932BBA" w14:textId="77777777" w:rsidR="00500F76" w:rsidRPr="00500F76" w:rsidRDefault="00500F76" w:rsidP="00500F76">
      <w:pPr>
        <w:autoSpaceDE w:val="0"/>
        <w:autoSpaceDN w:val="0"/>
        <w:adjustRightInd w:val="0"/>
        <w:spacing w:line="276" w:lineRule="auto"/>
        <w:jc w:val="both"/>
        <w:rPr>
          <w:sz w:val="28"/>
          <w:szCs w:val="28"/>
        </w:rPr>
      </w:pPr>
    </w:p>
    <w:p w14:paraId="1E8D73D4" w14:textId="45809ED0" w:rsidR="00266E4C" w:rsidRDefault="00266E4C" w:rsidP="00266E4C">
      <w:pPr>
        <w:autoSpaceDE w:val="0"/>
        <w:autoSpaceDN w:val="0"/>
        <w:adjustRightInd w:val="0"/>
        <w:spacing w:line="276" w:lineRule="auto"/>
        <w:jc w:val="both"/>
        <w:rPr>
          <w:sz w:val="28"/>
          <w:szCs w:val="28"/>
        </w:rPr>
      </w:pPr>
    </w:p>
    <w:p w14:paraId="72595CF0" w14:textId="5AAED5C3" w:rsidR="00266E4C" w:rsidRDefault="00266E4C" w:rsidP="00266E4C">
      <w:pPr>
        <w:autoSpaceDE w:val="0"/>
        <w:autoSpaceDN w:val="0"/>
        <w:adjustRightInd w:val="0"/>
        <w:spacing w:line="276" w:lineRule="auto"/>
        <w:jc w:val="center"/>
        <w:rPr>
          <w:b/>
          <w:bCs/>
          <w:sz w:val="28"/>
          <w:szCs w:val="28"/>
        </w:rPr>
      </w:pPr>
      <w:r w:rsidRPr="00266E4C">
        <w:rPr>
          <w:b/>
          <w:sz w:val="28"/>
          <w:szCs w:val="28"/>
        </w:rPr>
        <w:t>11.</w:t>
      </w:r>
      <w:r>
        <w:rPr>
          <w:sz w:val="28"/>
          <w:szCs w:val="28"/>
        </w:rPr>
        <w:t xml:space="preserve"> </w:t>
      </w:r>
      <w:r>
        <w:rPr>
          <w:b/>
          <w:bCs/>
          <w:sz w:val="28"/>
          <w:szCs w:val="28"/>
        </w:rPr>
        <w:t>Учет и списание независимых гарантий</w:t>
      </w:r>
      <w:r w:rsidR="00FE1927">
        <w:rPr>
          <w:b/>
          <w:bCs/>
          <w:sz w:val="28"/>
          <w:szCs w:val="28"/>
        </w:rPr>
        <w:t xml:space="preserve">. </w:t>
      </w:r>
    </w:p>
    <w:p w14:paraId="004B8C09" w14:textId="77777777" w:rsidR="00EB79DE" w:rsidRPr="00266E4C" w:rsidRDefault="00EB79DE" w:rsidP="00266E4C">
      <w:pPr>
        <w:autoSpaceDE w:val="0"/>
        <w:autoSpaceDN w:val="0"/>
        <w:adjustRightInd w:val="0"/>
        <w:spacing w:line="276" w:lineRule="auto"/>
        <w:jc w:val="center"/>
        <w:rPr>
          <w:sz w:val="28"/>
          <w:szCs w:val="28"/>
        </w:rPr>
      </w:pPr>
    </w:p>
    <w:p w14:paraId="78FD246D" w14:textId="73F46466" w:rsidR="00FE1927" w:rsidRPr="00FC6F09" w:rsidRDefault="004800D1" w:rsidP="00BB61A5">
      <w:pPr>
        <w:pStyle w:val="a4"/>
        <w:numPr>
          <w:ilvl w:val="0"/>
          <w:numId w:val="40"/>
        </w:numPr>
        <w:autoSpaceDE w:val="0"/>
        <w:autoSpaceDN w:val="0"/>
        <w:adjustRightInd w:val="0"/>
        <w:spacing w:after="150" w:line="276" w:lineRule="auto"/>
        <w:ind w:left="0" w:firstLine="0"/>
        <w:jc w:val="both"/>
        <w:rPr>
          <w:sz w:val="28"/>
          <w:szCs w:val="28"/>
        </w:rPr>
      </w:pPr>
      <w:r w:rsidRPr="00FC6F09">
        <w:rPr>
          <w:sz w:val="28"/>
          <w:szCs w:val="28"/>
        </w:rPr>
        <w:t>Независимая гарантия (далее - гарантия) принимается к учету на забалансовом счете 10 «Обеспечение исполнения обязательств» одновременно с обязательствами, в обеспечение которых она представлена. Если обязательства, в обеспечение которых предоставлена гарантия не возникли, гарантия отражению на забалансовом учете не подлежит.</w:t>
      </w:r>
    </w:p>
    <w:p w14:paraId="571AAD3C" w14:textId="4B6DB657" w:rsidR="00FC6F09" w:rsidRDefault="00FC6F09" w:rsidP="00FC6F09">
      <w:pPr>
        <w:pStyle w:val="a4"/>
        <w:numPr>
          <w:ilvl w:val="0"/>
          <w:numId w:val="40"/>
        </w:numPr>
        <w:autoSpaceDE w:val="0"/>
        <w:autoSpaceDN w:val="0"/>
        <w:adjustRightInd w:val="0"/>
        <w:spacing w:after="150" w:line="276" w:lineRule="auto"/>
        <w:ind w:left="0" w:firstLine="0"/>
        <w:jc w:val="both"/>
        <w:rPr>
          <w:sz w:val="28"/>
          <w:szCs w:val="28"/>
        </w:rPr>
      </w:pPr>
      <w:r w:rsidRPr="00FC6F09">
        <w:rPr>
          <w:sz w:val="28"/>
          <w:szCs w:val="28"/>
        </w:rPr>
        <w:t xml:space="preserve">В бухгалтерском учете </w:t>
      </w:r>
      <w:r>
        <w:rPr>
          <w:sz w:val="28"/>
          <w:szCs w:val="28"/>
        </w:rPr>
        <w:t xml:space="preserve">независимая гарантия </w:t>
      </w:r>
      <w:r w:rsidRPr="00FC6F09">
        <w:rPr>
          <w:sz w:val="28"/>
          <w:szCs w:val="28"/>
        </w:rPr>
        <w:t>отражается по тому же коду вида финансового обеспечения (деятельности), что и принятые по этому договору обязательств</w:t>
      </w:r>
      <w:r>
        <w:rPr>
          <w:sz w:val="28"/>
          <w:szCs w:val="28"/>
        </w:rPr>
        <w:t>а.</w:t>
      </w:r>
    </w:p>
    <w:p w14:paraId="3D5B27C0" w14:textId="01BCA01C" w:rsidR="00EB79DE" w:rsidRDefault="00EB79DE" w:rsidP="00AA4CAA">
      <w:pPr>
        <w:pStyle w:val="a4"/>
        <w:numPr>
          <w:ilvl w:val="0"/>
          <w:numId w:val="40"/>
        </w:numPr>
        <w:autoSpaceDE w:val="0"/>
        <w:autoSpaceDN w:val="0"/>
        <w:adjustRightInd w:val="0"/>
        <w:spacing w:line="276" w:lineRule="auto"/>
        <w:ind w:left="0" w:firstLine="0"/>
        <w:jc w:val="both"/>
        <w:rPr>
          <w:sz w:val="28"/>
          <w:szCs w:val="28"/>
        </w:rPr>
      </w:pPr>
      <w:r>
        <w:rPr>
          <w:sz w:val="28"/>
          <w:szCs w:val="28"/>
        </w:rPr>
        <w:t>При исполнении гарантом требований бенефициара об уплате денежной суммы в связи с нарушением принципалом обязательства, в обеспечение которого была выдана Гарантия, денежные средства бюджетными и автономными учреждениями относятся на КФО 2, казенными учреждениями на КФО 1.</w:t>
      </w:r>
    </w:p>
    <w:p w14:paraId="6629D16F" w14:textId="3B8CFE2C" w:rsidR="00EB79DE" w:rsidRDefault="00EB79DE" w:rsidP="00AA4CAA">
      <w:pPr>
        <w:pStyle w:val="a4"/>
        <w:numPr>
          <w:ilvl w:val="0"/>
          <w:numId w:val="40"/>
        </w:numPr>
        <w:autoSpaceDE w:val="0"/>
        <w:autoSpaceDN w:val="0"/>
        <w:adjustRightInd w:val="0"/>
        <w:spacing w:line="276" w:lineRule="auto"/>
        <w:ind w:left="0" w:firstLine="0"/>
        <w:jc w:val="both"/>
        <w:rPr>
          <w:sz w:val="28"/>
          <w:szCs w:val="28"/>
        </w:rPr>
      </w:pPr>
      <w:r>
        <w:rPr>
          <w:sz w:val="28"/>
          <w:szCs w:val="28"/>
        </w:rPr>
        <w:t>Изменение КФО бюджетных обязательств по договору не влечет изменение КФО Гарантии.</w:t>
      </w:r>
    </w:p>
    <w:p w14:paraId="1FDF07D4" w14:textId="77777777" w:rsidR="00EB79DE" w:rsidRPr="00EB79DE" w:rsidRDefault="00EB79DE" w:rsidP="00AA4CAA">
      <w:pPr>
        <w:pStyle w:val="a4"/>
        <w:numPr>
          <w:ilvl w:val="0"/>
          <w:numId w:val="40"/>
        </w:numPr>
        <w:autoSpaceDE w:val="0"/>
        <w:autoSpaceDN w:val="0"/>
        <w:adjustRightInd w:val="0"/>
        <w:spacing w:line="276" w:lineRule="auto"/>
        <w:ind w:left="0" w:firstLine="0"/>
        <w:jc w:val="both"/>
        <w:rPr>
          <w:sz w:val="28"/>
          <w:szCs w:val="28"/>
        </w:rPr>
      </w:pPr>
      <w:r w:rsidRPr="00EB79DE">
        <w:rPr>
          <w:sz w:val="28"/>
          <w:szCs w:val="28"/>
        </w:rPr>
        <w:t xml:space="preserve">Аналитический учет по счету ведется в Многографной карточке (ф. 0504054) в разрезе обязательств по видам имущества (обеспечения), его количеству, местам его хранения, а также обязательствам, в обеспечение которых они поступили. </w:t>
      </w:r>
    </w:p>
    <w:p w14:paraId="2AFFA505" w14:textId="7E1BCC1D" w:rsidR="00EB79DE" w:rsidRPr="00EB79DE" w:rsidRDefault="00EB79DE" w:rsidP="005E5474">
      <w:pPr>
        <w:autoSpaceDE w:val="0"/>
        <w:autoSpaceDN w:val="0"/>
        <w:adjustRightInd w:val="0"/>
        <w:spacing w:line="276" w:lineRule="auto"/>
        <w:ind w:firstLine="709"/>
        <w:jc w:val="both"/>
        <w:rPr>
          <w:sz w:val="28"/>
          <w:szCs w:val="28"/>
        </w:rPr>
      </w:pPr>
      <w:r w:rsidRPr="00EB79DE">
        <w:rPr>
          <w:sz w:val="28"/>
          <w:szCs w:val="28"/>
        </w:rPr>
        <w:lastRenderedPageBreak/>
        <w:t>Аналитический учет по счету ведется в разрезе видов имущества, видов валют, контрагентов, идентификаторов обязательств, идентификаторов обеспечения, мест хранения (адресов).</w:t>
      </w:r>
    </w:p>
    <w:p w14:paraId="2E384031" w14:textId="77777777" w:rsidR="00EB79DE" w:rsidRPr="00EB79DE" w:rsidRDefault="00EB79DE" w:rsidP="00AA4CAA">
      <w:pPr>
        <w:pStyle w:val="a4"/>
        <w:numPr>
          <w:ilvl w:val="0"/>
          <w:numId w:val="40"/>
        </w:numPr>
        <w:autoSpaceDE w:val="0"/>
        <w:autoSpaceDN w:val="0"/>
        <w:adjustRightInd w:val="0"/>
        <w:spacing w:line="276" w:lineRule="auto"/>
        <w:ind w:left="0" w:firstLine="0"/>
        <w:jc w:val="both"/>
        <w:rPr>
          <w:sz w:val="28"/>
          <w:szCs w:val="28"/>
        </w:rPr>
      </w:pPr>
      <w:r w:rsidRPr="00EB79DE">
        <w:rPr>
          <w:sz w:val="28"/>
          <w:szCs w:val="28"/>
        </w:rPr>
        <w:t xml:space="preserve">Списание гарантии осуществляется в случае: </w:t>
      </w:r>
    </w:p>
    <w:p w14:paraId="3F0363A1" w14:textId="77777777" w:rsidR="00EB79DE" w:rsidRPr="00EB79DE" w:rsidRDefault="00EB79DE" w:rsidP="005E5474">
      <w:pPr>
        <w:autoSpaceDE w:val="0"/>
        <w:autoSpaceDN w:val="0"/>
        <w:adjustRightInd w:val="0"/>
        <w:spacing w:line="276" w:lineRule="auto"/>
        <w:ind w:firstLine="709"/>
        <w:jc w:val="both"/>
        <w:rPr>
          <w:sz w:val="28"/>
          <w:szCs w:val="28"/>
        </w:rPr>
      </w:pPr>
      <w:r w:rsidRPr="00EB79DE">
        <w:rPr>
          <w:sz w:val="28"/>
          <w:szCs w:val="28"/>
        </w:rPr>
        <w:t xml:space="preserve">прекращения обязательства, в обеспечение которого выдана Гарантия (датой исполнения контрагентом обязательств, обеспеченных гарантией); </w:t>
      </w:r>
    </w:p>
    <w:p w14:paraId="0011EA70" w14:textId="77777777" w:rsidR="00EB79DE" w:rsidRPr="00EB79DE" w:rsidRDefault="00EB79DE" w:rsidP="005E5474">
      <w:pPr>
        <w:autoSpaceDE w:val="0"/>
        <w:autoSpaceDN w:val="0"/>
        <w:adjustRightInd w:val="0"/>
        <w:spacing w:line="276" w:lineRule="auto"/>
        <w:ind w:firstLine="709"/>
        <w:jc w:val="both"/>
        <w:rPr>
          <w:sz w:val="28"/>
          <w:szCs w:val="28"/>
        </w:rPr>
      </w:pPr>
      <w:r w:rsidRPr="00EB79DE">
        <w:rPr>
          <w:sz w:val="28"/>
          <w:szCs w:val="28"/>
        </w:rPr>
        <w:t xml:space="preserve">исполнения гарантом требований бенефициара об уплате денежной суммы в связи с нарушением принципалом обязательства, в обеспечение которого была выдана гарантия; </w:t>
      </w:r>
    </w:p>
    <w:p w14:paraId="4A5B8116" w14:textId="77777777" w:rsidR="00EB79DE" w:rsidRPr="00EB79DE" w:rsidRDefault="00EB79DE" w:rsidP="005E5474">
      <w:pPr>
        <w:autoSpaceDE w:val="0"/>
        <w:autoSpaceDN w:val="0"/>
        <w:adjustRightInd w:val="0"/>
        <w:spacing w:line="276" w:lineRule="auto"/>
        <w:ind w:firstLine="709"/>
        <w:jc w:val="both"/>
        <w:rPr>
          <w:sz w:val="28"/>
          <w:szCs w:val="28"/>
        </w:rPr>
      </w:pPr>
      <w:r w:rsidRPr="00EB79DE">
        <w:rPr>
          <w:sz w:val="28"/>
          <w:szCs w:val="28"/>
        </w:rPr>
        <w:t xml:space="preserve">окончания срока Гарантии, на который она выдана (в случае, когда обязательства по договору не исполнены). </w:t>
      </w:r>
    </w:p>
    <w:p w14:paraId="0B7269F4" w14:textId="4717419B" w:rsidR="00EB79DE" w:rsidRDefault="00EB79DE" w:rsidP="005E5474">
      <w:pPr>
        <w:autoSpaceDE w:val="0"/>
        <w:autoSpaceDN w:val="0"/>
        <w:adjustRightInd w:val="0"/>
        <w:spacing w:line="276" w:lineRule="auto"/>
        <w:ind w:firstLine="709"/>
        <w:jc w:val="both"/>
        <w:rPr>
          <w:sz w:val="28"/>
          <w:szCs w:val="28"/>
        </w:rPr>
      </w:pPr>
      <w:r w:rsidRPr="00EB79DE">
        <w:rPr>
          <w:sz w:val="28"/>
          <w:szCs w:val="28"/>
        </w:rPr>
        <w:t>Выбытие гарантии отражается в учете Централизованной бухгалтерией на основании представленной субъектом централизованного учета Ведомости на списание независимой гарантии, содержащейся в приложении № 3 к Единой учетной политике.</w:t>
      </w:r>
    </w:p>
    <w:p w14:paraId="623CA8AE" w14:textId="79FA0631" w:rsidR="00225425" w:rsidRDefault="00225425" w:rsidP="005E5474">
      <w:pPr>
        <w:autoSpaceDE w:val="0"/>
        <w:autoSpaceDN w:val="0"/>
        <w:adjustRightInd w:val="0"/>
        <w:spacing w:line="276" w:lineRule="auto"/>
        <w:ind w:firstLine="709"/>
        <w:jc w:val="both"/>
        <w:rPr>
          <w:sz w:val="28"/>
          <w:szCs w:val="28"/>
        </w:rPr>
      </w:pPr>
    </w:p>
    <w:p w14:paraId="1B02C5F6" w14:textId="77777777" w:rsidR="000C6C64" w:rsidRDefault="000C6C64" w:rsidP="005E5474">
      <w:pPr>
        <w:autoSpaceDE w:val="0"/>
        <w:autoSpaceDN w:val="0"/>
        <w:adjustRightInd w:val="0"/>
        <w:spacing w:line="276" w:lineRule="auto"/>
        <w:ind w:firstLine="709"/>
        <w:jc w:val="both"/>
        <w:rPr>
          <w:sz w:val="28"/>
          <w:szCs w:val="28"/>
        </w:rPr>
      </w:pPr>
    </w:p>
    <w:p w14:paraId="0289F412" w14:textId="4957C243" w:rsidR="00225425" w:rsidRDefault="00225425" w:rsidP="00225425">
      <w:pPr>
        <w:autoSpaceDE w:val="0"/>
        <w:autoSpaceDN w:val="0"/>
        <w:adjustRightInd w:val="0"/>
        <w:spacing w:line="276" w:lineRule="auto"/>
        <w:ind w:firstLine="709"/>
        <w:jc w:val="center"/>
        <w:rPr>
          <w:b/>
          <w:bCs/>
          <w:sz w:val="28"/>
          <w:szCs w:val="28"/>
        </w:rPr>
      </w:pPr>
      <w:r w:rsidRPr="00225425">
        <w:rPr>
          <w:b/>
          <w:sz w:val="28"/>
          <w:szCs w:val="28"/>
        </w:rPr>
        <w:t>12.</w:t>
      </w:r>
      <w:r>
        <w:rPr>
          <w:sz w:val="28"/>
          <w:szCs w:val="28"/>
        </w:rPr>
        <w:t xml:space="preserve"> </w:t>
      </w:r>
      <w:r>
        <w:rPr>
          <w:b/>
          <w:bCs/>
          <w:sz w:val="28"/>
          <w:szCs w:val="28"/>
        </w:rPr>
        <w:t>Порядок и сроки проведения инвентаризации.</w:t>
      </w:r>
    </w:p>
    <w:p w14:paraId="46C46213" w14:textId="76F355A8" w:rsidR="00225425" w:rsidRDefault="00225425" w:rsidP="00225425">
      <w:pPr>
        <w:autoSpaceDE w:val="0"/>
        <w:autoSpaceDN w:val="0"/>
        <w:adjustRightInd w:val="0"/>
        <w:spacing w:line="276" w:lineRule="auto"/>
        <w:ind w:firstLine="709"/>
        <w:jc w:val="center"/>
        <w:rPr>
          <w:b/>
          <w:bCs/>
          <w:sz w:val="28"/>
          <w:szCs w:val="28"/>
        </w:rPr>
      </w:pPr>
    </w:p>
    <w:p w14:paraId="590782A1" w14:textId="49EAE727" w:rsidR="00225425" w:rsidRPr="00225425" w:rsidRDefault="005446FE"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t xml:space="preserve"> </w:t>
      </w:r>
      <w:r w:rsidR="00225425" w:rsidRPr="00225425">
        <w:rPr>
          <w:sz w:val="28"/>
          <w:szCs w:val="28"/>
        </w:rPr>
        <w:t xml:space="preserve">В целях обеспечения достоверности данных бухгалтерского (бюджетного) учета и отчетности инвентаризация нефинансовых активов, финансовых активов и обязательств проводится в плановом порядке в следующие сроки: </w:t>
      </w:r>
    </w:p>
    <w:p w14:paraId="102B3C59" w14:textId="2FB0A864" w:rsidR="00225425" w:rsidRPr="00225425" w:rsidRDefault="00225425" w:rsidP="003A055B">
      <w:pPr>
        <w:autoSpaceDE w:val="0"/>
        <w:autoSpaceDN w:val="0"/>
        <w:adjustRightInd w:val="0"/>
        <w:spacing w:line="276" w:lineRule="auto"/>
        <w:ind w:firstLine="851"/>
        <w:jc w:val="both"/>
        <w:rPr>
          <w:sz w:val="28"/>
          <w:szCs w:val="28"/>
        </w:rPr>
      </w:pPr>
      <w:r w:rsidRPr="00225425">
        <w:rPr>
          <w:sz w:val="28"/>
          <w:szCs w:val="28"/>
        </w:rPr>
        <w:t>основных средств, нематериальных активов, непроизведенных активов, материальны</w:t>
      </w:r>
      <w:r w:rsidR="00776A4C">
        <w:rPr>
          <w:sz w:val="28"/>
          <w:szCs w:val="28"/>
        </w:rPr>
        <w:t>х</w:t>
      </w:r>
      <w:r w:rsidRPr="00225425">
        <w:rPr>
          <w:sz w:val="28"/>
          <w:szCs w:val="28"/>
        </w:rPr>
        <w:t xml:space="preserve"> запас</w:t>
      </w:r>
      <w:r w:rsidR="00776A4C">
        <w:rPr>
          <w:sz w:val="28"/>
          <w:szCs w:val="28"/>
        </w:rPr>
        <w:t>ов</w:t>
      </w:r>
      <w:r w:rsidRPr="00225425">
        <w:rPr>
          <w:sz w:val="28"/>
          <w:szCs w:val="28"/>
        </w:rPr>
        <w:t xml:space="preserve">, в том числе для проверки соответствия имущества критериям признания активов - один раз в год не ранее 1 октября отчетного года. Инвентаризация библиотечных фондов по решению субъекта централизованного учета может проводиться один раз в пять лет; </w:t>
      </w:r>
    </w:p>
    <w:p w14:paraId="65B6DE59" w14:textId="77777777" w:rsidR="00225425" w:rsidRPr="00225425" w:rsidRDefault="00225425" w:rsidP="003A055B">
      <w:pPr>
        <w:autoSpaceDE w:val="0"/>
        <w:autoSpaceDN w:val="0"/>
        <w:adjustRightInd w:val="0"/>
        <w:spacing w:line="276" w:lineRule="auto"/>
        <w:ind w:firstLine="851"/>
        <w:jc w:val="both"/>
        <w:rPr>
          <w:sz w:val="28"/>
          <w:szCs w:val="28"/>
        </w:rPr>
      </w:pPr>
      <w:r w:rsidRPr="00225425">
        <w:rPr>
          <w:sz w:val="28"/>
          <w:szCs w:val="28"/>
        </w:rPr>
        <w:t xml:space="preserve">объектов прав пользования активами - ежегодно по состоянию на 31 декабря отчетного года; </w:t>
      </w:r>
    </w:p>
    <w:p w14:paraId="7029F74E" w14:textId="2738CA2A" w:rsidR="00225425" w:rsidRDefault="00225425" w:rsidP="003A055B">
      <w:pPr>
        <w:autoSpaceDE w:val="0"/>
        <w:autoSpaceDN w:val="0"/>
        <w:adjustRightInd w:val="0"/>
        <w:spacing w:line="276" w:lineRule="auto"/>
        <w:ind w:firstLine="851"/>
        <w:jc w:val="both"/>
        <w:rPr>
          <w:sz w:val="28"/>
          <w:szCs w:val="28"/>
        </w:rPr>
      </w:pPr>
      <w:r w:rsidRPr="00225425">
        <w:rPr>
          <w:sz w:val="28"/>
          <w:szCs w:val="28"/>
        </w:rPr>
        <w:t>наличных денежных средств в кассе, денежных документов - ежеквартально на отчетную дату;</w:t>
      </w:r>
    </w:p>
    <w:p w14:paraId="12316D84" w14:textId="41086830" w:rsidR="00DA7A8C" w:rsidRPr="00DA7A8C" w:rsidRDefault="00DA7A8C" w:rsidP="00DA7A8C">
      <w:pPr>
        <w:autoSpaceDE w:val="0"/>
        <w:autoSpaceDN w:val="0"/>
        <w:adjustRightInd w:val="0"/>
        <w:spacing w:line="276" w:lineRule="auto"/>
        <w:ind w:firstLine="851"/>
        <w:jc w:val="both"/>
        <w:rPr>
          <w:sz w:val="28"/>
          <w:szCs w:val="28"/>
        </w:rPr>
      </w:pPr>
      <w:r w:rsidRPr="00DA7A8C">
        <w:rPr>
          <w:sz w:val="28"/>
          <w:szCs w:val="28"/>
        </w:rPr>
        <w:t xml:space="preserve">дебиторской и кредиторской задолженности, в том числе просроченной и долгосрочной (в целях составления годовой отчетности) - перед составлением годовой отчетности не ранее 31 октября отчетного года; </w:t>
      </w:r>
    </w:p>
    <w:p w14:paraId="0D431388" w14:textId="77777777" w:rsidR="00DA7A8C" w:rsidRPr="00DA7A8C" w:rsidRDefault="00DA7A8C" w:rsidP="00DA7A8C">
      <w:pPr>
        <w:autoSpaceDE w:val="0"/>
        <w:autoSpaceDN w:val="0"/>
        <w:adjustRightInd w:val="0"/>
        <w:spacing w:line="276" w:lineRule="auto"/>
        <w:ind w:firstLine="851"/>
        <w:jc w:val="both"/>
        <w:rPr>
          <w:sz w:val="28"/>
          <w:szCs w:val="28"/>
        </w:rPr>
      </w:pPr>
      <w:r w:rsidRPr="00DA7A8C">
        <w:rPr>
          <w:sz w:val="28"/>
          <w:szCs w:val="28"/>
        </w:rPr>
        <w:lastRenderedPageBreak/>
        <w:t xml:space="preserve">дебиторской и кредиторской задолженности, в том числе просроченной и долгосрочной (в целях составления квартальной отчетности) - ежеквартально путем проведения Анализа кредиторской и дебиторской задолженности; </w:t>
      </w:r>
    </w:p>
    <w:p w14:paraId="6151132F" w14:textId="77777777" w:rsidR="00DA7A8C" w:rsidRPr="00DA7A8C" w:rsidRDefault="00DA7A8C" w:rsidP="00DA7A8C">
      <w:pPr>
        <w:autoSpaceDE w:val="0"/>
        <w:autoSpaceDN w:val="0"/>
        <w:adjustRightInd w:val="0"/>
        <w:spacing w:line="276" w:lineRule="auto"/>
        <w:ind w:firstLine="851"/>
        <w:jc w:val="both"/>
        <w:rPr>
          <w:sz w:val="28"/>
          <w:szCs w:val="28"/>
        </w:rPr>
      </w:pPr>
      <w:r w:rsidRPr="00DA7A8C">
        <w:rPr>
          <w:sz w:val="28"/>
          <w:szCs w:val="28"/>
        </w:rPr>
        <w:t xml:space="preserve">наркотических средств, психотропных веществ и их прекурсоров - ежемесячно; </w:t>
      </w:r>
    </w:p>
    <w:p w14:paraId="7E59D68D" w14:textId="77777777" w:rsidR="00DA7A8C" w:rsidRPr="00DA7A8C" w:rsidRDefault="00DA7A8C" w:rsidP="00DA7A8C">
      <w:pPr>
        <w:autoSpaceDE w:val="0"/>
        <w:autoSpaceDN w:val="0"/>
        <w:adjustRightInd w:val="0"/>
        <w:spacing w:line="276" w:lineRule="auto"/>
        <w:ind w:firstLine="851"/>
        <w:jc w:val="both"/>
        <w:rPr>
          <w:sz w:val="28"/>
          <w:szCs w:val="28"/>
        </w:rPr>
      </w:pPr>
      <w:r w:rsidRPr="00DA7A8C">
        <w:rPr>
          <w:sz w:val="28"/>
          <w:szCs w:val="28"/>
        </w:rPr>
        <w:t xml:space="preserve">инвентаризация резервов на предстоящую оплату предусмотренных законодательством очередных (ежегодных) и дополнительных отпусков работникам (в случае ежеквартального начисления - в целом по субъекту централизованного учета) проводится ежегодно по состоянию на 31 декабря отчетного года перед составлением бухгалтерской (бюджетной) отчетности. </w:t>
      </w:r>
    </w:p>
    <w:p w14:paraId="5788CF50" w14:textId="77777777" w:rsidR="00DA7A8C" w:rsidRPr="00DA7A8C" w:rsidRDefault="00DA7A8C" w:rsidP="00DA7A8C">
      <w:pPr>
        <w:autoSpaceDE w:val="0"/>
        <w:autoSpaceDN w:val="0"/>
        <w:adjustRightInd w:val="0"/>
        <w:spacing w:line="276" w:lineRule="auto"/>
        <w:ind w:firstLine="851"/>
        <w:jc w:val="both"/>
        <w:rPr>
          <w:sz w:val="28"/>
          <w:szCs w:val="28"/>
        </w:rPr>
      </w:pPr>
      <w:r w:rsidRPr="00DA7A8C">
        <w:rPr>
          <w:sz w:val="28"/>
          <w:szCs w:val="28"/>
        </w:rPr>
        <w:t xml:space="preserve">Резерв должен быть уточнен исходя из количества дней неиспользованного отпуска, среднедневной суммы расходов на оплату труда работников и на уплату страховых взносов. По результатам инвентаризации оформляется акт инвентаризации оценочного обязательства по оплате отпусков с указанием суммы корректировки. </w:t>
      </w:r>
    </w:p>
    <w:p w14:paraId="48B06BD3" w14:textId="3113FC19" w:rsidR="00776A4C" w:rsidRDefault="00DA7A8C" w:rsidP="00DA7A8C">
      <w:pPr>
        <w:autoSpaceDE w:val="0"/>
        <w:autoSpaceDN w:val="0"/>
        <w:adjustRightInd w:val="0"/>
        <w:spacing w:line="276" w:lineRule="auto"/>
        <w:ind w:firstLine="851"/>
        <w:jc w:val="both"/>
        <w:rPr>
          <w:sz w:val="28"/>
          <w:szCs w:val="28"/>
        </w:rPr>
      </w:pPr>
      <w:r w:rsidRPr="00DA7A8C">
        <w:rPr>
          <w:sz w:val="28"/>
          <w:szCs w:val="28"/>
        </w:rPr>
        <w:t>Инвентаризация резервов на предстоящую оплату предусмотренных законодательством очередных (ежегодных) и дополнительных отпусков работникам (в случае ежемесячного начисления - персонифицировано) проводится на общих основаниях перед составлением годовой отчетности не ранее 31 октября отчетного года; инвентаризация драгоценных металлов и драгоценных камней проводится в соответствии с Инструкцией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09.12.2016 № 231н.</w:t>
      </w:r>
    </w:p>
    <w:p w14:paraId="66BB0F0A" w14:textId="3047E1C5" w:rsidR="00797942" w:rsidRDefault="001D3D44"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t xml:space="preserve"> </w:t>
      </w:r>
      <w:r w:rsidR="0008503A">
        <w:rPr>
          <w:sz w:val="28"/>
          <w:szCs w:val="28"/>
        </w:rPr>
        <w:t>Инвентаризация объектов, учтенных на счете 0 111 00 000 «Права пользования активами» проводится в общем для нефинансовых активов порядке. При инвентаризации проверяется наличие документов на объекты. Полученные результаты отражаются в инвентаризационной описи (сличительной ведомости) по объектам нефинансовых активов (ф. 0504087). В случае установления инвентаризационной комиссией необходимости реклассификации неисключительных прав пользования с неопределенным сроком полезного использования в подгруппу объектов с определенным сроком полезного использования и необходимости начисления амортизации информация об этом указывается в заключении комиссии и в Акте о результатах инвентаризации (ф.0510463).</w:t>
      </w:r>
    </w:p>
    <w:p w14:paraId="38AF503F" w14:textId="50AD1643" w:rsidR="0008503A" w:rsidRDefault="001D3D44"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lastRenderedPageBreak/>
        <w:t xml:space="preserve"> </w:t>
      </w:r>
      <w:r w:rsidR="0008503A">
        <w:rPr>
          <w:sz w:val="28"/>
          <w:szCs w:val="28"/>
        </w:rPr>
        <w:t>При инвентаризации объектов, полученных в операционную аренду, составляется отдельная инвентаризационная опись (сличительная ведомость) по объектам нефинансовых активов (ф. 0504087).</w:t>
      </w:r>
    </w:p>
    <w:p w14:paraId="3BAFEF95" w14:textId="0D5886FA" w:rsidR="0008503A" w:rsidRPr="001D3D44" w:rsidRDefault="001D3D44"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t xml:space="preserve"> </w:t>
      </w:r>
      <w:r w:rsidR="0008503A" w:rsidRPr="001D3D44">
        <w:rPr>
          <w:sz w:val="28"/>
          <w:szCs w:val="28"/>
        </w:rPr>
        <w:t xml:space="preserve">Проведение инвентаризации обязательно: </w:t>
      </w:r>
    </w:p>
    <w:p w14:paraId="6786FC2C" w14:textId="77777777" w:rsidR="0008503A" w:rsidRPr="0008503A" w:rsidRDefault="0008503A" w:rsidP="001D3D44">
      <w:pPr>
        <w:autoSpaceDE w:val="0"/>
        <w:autoSpaceDN w:val="0"/>
        <w:adjustRightInd w:val="0"/>
        <w:spacing w:line="276" w:lineRule="auto"/>
        <w:ind w:firstLine="851"/>
        <w:jc w:val="both"/>
        <w:rPr>
          <w:sz w:val="28"/>
          <w:szCs w:val="28"/>
        </w:rPr>
      </w:pPr>
      <w:r w:rsidRPr="0008503A">
        <w:rPr>
          <w:sz w:val="28"/>
          <w:szCs w:val="28"/>
        </w:rPr>
        <w:t xml:space="preserve">перед составлением годовой бухгалтерской отчетности; </w:t>
      </w:r>
    </w:p>
    <w:p w14:paraId="4085040B" w14:textId="77777777" w:rsidR="0008503A" w:rsidRPr="0008503A" w:rsidRDefault="0008503A" w:rsidP="001D3D44">
      <w:pPr>
        <w:autoSpaceDE w:val="0"/>
        <w:autoSpaceDN w:val="0"/>
        <w:adjustRightInd w:val="0"/>
        <w:spacing w:line="276" w:lineRule="auto"/>
        <w:ind w:firstLine="851"/>
        <w:jc w:val="both"/>
        <w:rPr>
          <w:sz w:val="28"/>
          <w:szCs w:val="28"/>
        </w:rPr>
      </w:pPr>
      <w:r w:rsidRPr="0008503A">
        <w:rPr>
          <w:sz w:val="28"/>
          <w:szCs w:val="28"/>
        </w:rPr>
        <w:t xml:space="preserve">при смене ответственных лиц; </w:t>
      </w:r>
    </w:p>
    <w:p w14:paraId="49F8EE97" w14:textId="77777777" w:rsidR="0008503A" w:rsidRPr="0008503A" w:rsidRDefault="0008503A" w:rsidP="001D3D44">
      <w:pPr>
        <w:autoSpaceDE w:val="0"/>
        <w:autoSpaceDN w:val="0"/>
        <w:adjustRightInd w:val="0"/>
        <w:spacing w:line="276" w:lineRule="auto"/>
        <w:ind w:firstLine="851"/>
        <w:jc w:val="both"/>
        <w:rPr>
          <w:sz w:val="28"/>
          <w:szCs w:val="28"/>
        </w:rPr>
      </w:pPr>
      <w:r w:rsidRPr="0008503A">
        <w:rPr>
          <w:sz w:val="28"/>
          <w:szCs w:val="28"/>
        </w:rPr>
        <w:t xml:space="preserve">при передаче (возврате) имущества организации в аренду, управление, безвозмездное пользование, хранение, а также при выкупе, продаже; </w:t>
      </w:r>
    </w:p>
    <w:p w14:paraId="6DE5F377" w14:textId="77777777" w:rsidR="0008503A" w:rsidRPr="0008503A" w:rsidRDefault="0008503A" w:rsidP="001D3D44">
      <w:pPr>
        <w:autoSpaceDE w:val="0"/>
        <w:autoSpaceDN w:val="0"/>
        <w:adjustRightInd w:val="0"/>
        <w:spacing w:line="276" w:lineRule="auto"/>
        <w:ind w:firstLine="851"/>
        <w:jc w:val="both"/>
        <w:rPr>
          <w:sz w:val="28"/>
          <w:szCs w:val="28"/>
        </w:rPr>
      </w:pPr>
      <w:r w:rsidRPr="0008503A">
        <w:rPr>
          <w:sz w:val="28"/>
          <w:szCs w:val="28"/>
        </w:rPr>
        <w:t xml:space="preserve">при ликвидации (реорганизации) организации перед составлением ликвидационного (разделительного) баланса; </w:t>
      </w:r>
    </w:p>
    <w:p w14:paraId="29BA098D" w14:textId="77777777" w:rsidR="0008503A" w:rsidRPr="0008503A" w:rsidRDefault="0008503A" w:rsidP="001D3D44">
      <w:pPr>
        <w:autoSpaceDE w:val="0"/>
        <w:autoSpaceDN w:val="0"/>
        <w:adjustRightInd w:val="0"/>
        <w:spacing w:line="276" w:lineRule="auto"/>
        <w:ind w:firstLine="851"/>
        <w:jc w:val="both"/>
        <w:rPr>
          <w:sz w:val="28"/>
          <w:szCs w:val="28"/>
        </w:rPr>
      </w:pPr>
      <w:r w:rsidRPr="0008503A">
        <w:rPr>
          <w:sz w:val="28"/>
          <w:szCs w:val="28"/>
        </w:rPr>
        <w:t xml:space="preserve">при коллективной (бригадной) материальной ответственности инвентаризации проводятся при смене руководителя коллектива (бригадира), при выбытии из коллектива (бригады) более пятидесяти процентов его членов, а также по требованию одного или нескольких членов коллектива (бригады); </w:t>
      </w:r>
    </w:p>
    <w:p w14:paraId="610D40A9" w14:textId="77777777" w:rsidR="0008503A" w:rsidRPr="0008503A" w:rsidRDefault="0008503A" w:rsidP="001D3D44">
      <w:pPr>
        <w:autoSpaceDE w:val="0"/>
        <w:autoSpaceDN w:val="0"/>
        <w:adjustRightInd w:val="0"/>
        <w:spacing w:line="276" w:lineRule="auto"/>
        <w:ind w:firstLine="851"/>
        <w:jc w:val="both"/>
        <w:rPr>
          <w:sz w:val="28"/>
          <w:szCs w:val="28"/>
        </w:rPr>
      </w:pPr>
      <w:r w:rsidRPr="0008503A">
        <w:rPr>
          <w:sz w:val="28"/>
          <w:szCs w:val="28"/>
        </w:rPr>
        <w:t xml:space="preserve">при выявлении фактов хищения, злоупотребления и порчи имущества; </w:t>
      </w:r>
    </w:p>
    <w:p w14:paraId="3BD0BA9C" w14:textId="26C7E6C0" w:rsidR="0008503A" w:rsidRDefault="0008503A" w:rsidP="001D3D44">
      <w:pPr>
        <w:autoSpaceDE w:val="0"/>
        <w:autoSpaceDN w:val="0"/>
        <w:adjustRightInd w:val="0"/>
        <w:spacing w:line="276" w:lineRule="auto"/>
        <w:ind w:firstLine="851"/>
        <w:jc w:val="both"/>
        <w:rPr>
          <w:sz w:val="28"/>
          <w:szCs w:val="28"/>
        </w:rPr>
      </w:pPr>
      <w:r w:rsidRPr="001D3D44">
        <w:rPr>
          <w:sz w:val="28"/>
          <w:szCs w:val="28"/>
        </w:rPr>
        <w:t>в случае стихийного бедствия, пожара, аварии или других чрезвычайных ситуаций, в том числе вызванных экстремальными условиями.</w:t>
      </w:r>
    </w:p>
    <w:p w14:paraId="5DEC1204" w14:textId="2E23A9CB" w:rsidR="00CB0482" w:rsidRDefault="00CB0482"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t>В целях оформления решения субъекта централизованного учета о проведении инвентаризации утверждается Решение о проведении инвентаризации (ф. 0510439) / Изменение Решения о проведении инвентаризации (ОКУД 0510447) (формируется до начала проведения инвентаризации) с указанием: причины проведения инвентаризации, объектов инвентаризации, сроков проведения инвентаризации, даты, по состоянию на которую проводится инвентаризация, состава инвентаризационных комиссий (рабочих инвентаризационных комиссий), ответственных лиц, в отношении которых проводится инвентаризация, мест проведения инвентаризации.</w:t>
      </w:r>
    </w:p>
    <w:p w14:paraId="2935A5A4" w14:textId="7629B9EA" w:rsidR="00CB0482" w:rsidRDefault="00E2754F"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t xml:space="preserve"> </w:t>
      </w:r>
      <w:r w:rsidR="00CB0482">
        <w:rPr>
          <w:sz w:val="28"/>
          <w:szCs w:val="28"/>
        </w:rPr>
        <w:t>По результатам инвентаризации комиссией, назначенной приказом руководителя субъекта централизованного учета, составляется Акт о результатах инвентаризации (ф. 0510463) (далее - Акт (ф. 0510463). Акт (ф. 0510463) подписывается членами комиссии и утверждается руководителем субъекта централизованного учета. Основанием для составления Акта (ф. 0510463) являются инвентаризационные описи (сличительные ведомости).</w:t>
      </w:r>
    </w:p>
    <w:p w14:paraId="6F8B1CA1" w14:textId="33B65D65" w:rsidR="00CB0482" w:rsidRDefault="00E2754F" w:rsidP="00AA4CAA">
      <w:pPr>
        <w:pStyle w:val="a4"/>
        <w:numPr>
          <w:ilvl w:val="0"/>
          <w:numId w:val="41"/>
        </w:numPr>
        <w:autoSpaceDE w:val="0"/>
        <w:autoSpaceDN w:val="0"/>
        <w:adjustRightInd w:val="0"/>
        <w:spacing w:line="276" w:lineRule="auto"/>
        <w:ind w:left="0" w:firstLine="851"/>
        <w:jc w:val="both"/>
        <w:rPr>
          <w:sz w:val="28"/>
          <w:szCs w:val="28"/>
        </w:rPr>
      </w:pPr>
      <w:r>
        <w:rPr>
          <w:sz w:val="28"/>
          <w:szCs w:val="28"/>
        </w:rPr>
        <w:t xml:space="preserve"> </w:t>
      </w:r>
      <w:r w:rsidR="00CB0482">
        <w:rPr>
          <w:sz w:val="28"/>
          <w:szCs w:val="28"/>
        </w:rPr>
        <w:t xml:space="preserve">Для отражения результатов проведенной в субъекте централизованного учета инвентаризации объектов нефинансовых активов применяется Инвентаризационная опись (сличительная ведомость) по объектам нефинансовых активов (ф. 0504087). По различным группам (видам) </w:t>
      </w:r>
      <w:r w:rsidR="00CB0482">
        <w:rPr>
          <w:sz w:val="28"/>
          <w:szCs w:val="28"/>
        </w:rPr>
        <w:lastRenderedPageBreak/>
        <w:t>нефинансовых активов формируются отдельные Инвентаризационные описи (сличительные ведомости) по объектам нефинансовых активов (ф. 0504087).</w:t>
      </w:r>
    </w:p>
    <w:p w14:paraId="2D7F03C8" w14:textId="77777777" w:rsidR="00CB0482" w:rsidRPr="00CB0482" w:rsidRDefault="00CB0482" w:rsidP="00BF1947">
      <w:pPr>
        <w:autoSpaceDE w:val="0"/>
        <w:autoSpaceDN w:val="0"/>
        <w:adjustRightInd w:val="0"/>
        <w:spacing w:line="276" w:lineRule="auto"/>
        <w:ind w:firstLine="851"/>
        <w:jc w:val="both"/>
        <w:rPr>
          <w:sz w:val="28"/>
          <w:szCs w:val="28"/>
        </w:rPr>
      </w:pPr>
      <w:r w:rsidRPr="00CB0482">
        <w:rPr>
          <w:sz w:val="28"/>
          <w:szCs w:val="28"/>
        </w:rPr>
        <w:t xml:space="preserve">При смене ответственного лица одновременно составляется Накладная на внутреннее перемещение объектов нефинансовых активов (ф. 0510450). </w:t>
      </w:r>
    </w:p>
    <w:p w14:paraId="2F0F79FF" w14:textId="4FACBA83" w:rsidR="00CB0482" w:rsidRPr="008465EB" w:rsidRDefault="008465EB" w:rsidP="00BF1947">
      <w:pPr>
        <w:autoSpaceDE w:val="0"/>
        <w:autoSpaceDN w:val="0"/>
        <w:adjustRightInd w:val="0"/>
        <w:spacing w:line="276" w:lineRule="auto"/>
        <w:ind w:firstLine="851"/>
        <w:jc w:val="both"/>
        <w:rPr>
          <w:sz w:val="28"/>
          <w:szCs w:val="28"/>
        </w:rPr>
      </w:pPr>
      <w:r>
        <w:rPr>
          <w:sz w:val="28"/>
          <w:szCs w:val="28"/>
        </w:rPr>
        <w:t xml:space="preserve">В гр. 8 и гр. 9 Инвентаризационной описи (сличительной ведомости) по объектам нефинансовых активов (ф. 0504087) статус объекта учета и целевая </w:t>
      </w:r>
      <w:r w:rsidRPr="008465EB">
        <w:rPr>
          <w:sz w:val="28"/>
          <w:szCs w:val="28"/>
        </w:rPr>
        <w:t>функция комиссия заполняет следующим образом</w:t>
      </w:r>
      <w:r w:rsidR="00CB0482" w:rsidRPr="008465EB">
        <w:rPr>
          <w:sz w:val="28"/>
          <w:szCs w:val="28"/>
        </w:rPr>
        <w:t>:</w:t>
      </w:r>
    </w:p>
    <w:p w14:paraId="3FE371C6" w14:textId="77777777" w:rsidR="008465EB" w:rsidRPr="00DE54D4" w:rsidRDefault="008465EB" w:rsidP="00DE54D4">
      <w:pPr>
        <w:spacing w:line="276" w:lineRule="auto"/>
        <w:ind w:firstLine="709"/>
        <w:jc w:val="both"/>
        <w:rPr>
          <w:sz w:val="28"/>
          <w:szCs w:val="28"/>
        </w:rPr>
      </w:pPr>
      <w:r w:rsidRPr="008465EB">
        <w:rPr>
          <w:sz w:val="28"/>
          <w:szCs w:val="28"/>
        </w:rPr>
        <w:t>В графе 8 «</w:t>
      </w:r>
      <w:r w:rsidRPr="00DE54D4">
        <w:rPr>
          <w:sz w:val="28"/>
          <w:szCs w:val="28"/>
        </w:rPr>
        <w:t>Статус объекта учета» указываются коды статусов:</w:t>
      </w:r>
    </w:p>
    <w:p w14:paraId="1390812A" w14:textId="77777777" w:rsidR="008465EB" w:rsidRPr="00DE54D4" w:rsidRDefault="008465EB" w:rsidP="00DE54D4">
      <w:pPr>
        <w:spacing w:line="276" w:lineRule="auto"/>
        <w:ind w:firstLine="709"/>
        <w:jc w:val="both"/>
        <w:rPr>
          <w:sz w:val="28"/>
          <w:szCs w:val="28"/>
        </w:rPr>
      </w:pPr>
      <w:r w:rsidRPr="00DE54D4">
        <w:rPr>
          <w:sz w:val="28"/>
          <w:szCs w:val="28"/>
        </w:rPr>
        <w:t>– в эксплуатации;</w:t>
      </w:r>
    </w:p>
    <w:p w14:paraId="29B7DFA2" w14:textId="77777777" w:rsidR="008465EB" w:rsidRPr="00DE54D4" w:rsidRDefault="008465EB" w:rsidP="00DE54D4">
      <w:pPr>
        <w:spacing w:line="276" w:lineRule="auto"/>
        <w:ind w:firstLine="709"/>
        <w:jc w:val="both"/>
        <w:rPr>
          <w:sz w:val="28"/>
          <w:szCs w:val="28"/>
        </w:rPr>
      </w:pPr>
      <w:r w:rsidRPr="00DE54D4">
        <w:rPr>
          <w:sz w:val="28"/>
          <w:szCs w:val="28"/>
        </w:rPr>
        <w:t xml:space="preserve"> – требуется ремонт;</w:t>
      </w:r>
    </w:p>
    <w:p w14:paraId="0E0B063F" w14:textId="77777777" w:rsidR="008465EB" w:rsidRPr="00DE54D4" w:rsidRDefault="008465EB" w:rsidP="00DE54D4">
      <w:pPr>
        <w:spacing w:line="276" w:lineRule="auto"/>
        <w:ind w:firstLine="709"/>
        <w:jc w:val="both"/>
        <w:rPr>
          <w:sz w:val="28"/>
          <w:szCs w:val="28"/>
        </w:rPr>
      </w:pPr>
      <w:r w:rsidRPr="00DE54D4">
        <w:rPr>
          <w:sz w:val="28"/>
          <w:szCs w:val="28"/>
        </w:rPr>
        <w:t xml:space="preserve"> – находится на консервации;</w:t>
      </w:r>
    </w:p>
    <w:p w14:paraId="57FB61CC" w14:textId="77777777" w:rsidR="008465EB" w:rsidRPr="00DE54D4" w:rsidRDefault="008465EB" w:rsidP="00DE54D4">
      <w:pPr>
        <w:spacing w:line="276" w:lineRule="auto"/>
        <w:ind w:firstLine="709"/>
        <w:jc w:val="both"/>
        <w:rPr>
          <w:sz w:val="28"/>
          <w:szCs w:val="28"/>
        </w:rPr>
      </w:pPr>
      <w:r w:rsidRPr="00DE54D4">
        <w:rPr>
          <w:sz w:val="28"/>
          <w:szCs w:val="28"/>
        </w:rPr>
        <w:t xml:space="preserve"> – требуется модернизация;</w:t>
      </w:r>
    </w:p>
    <w:p w14:paraId="61E3B0D0" w14:textId="77777777" w:rsidR="008465EB" w:rsidRPr="00DE54D4" w:rsidRDefault="008465EB" w:rsidP="00DE54D4">
      <w:pPr>
        <w:spacing w:line="276" w:lineRule="auto"/>
        <w:ind w:firstLine="709"/>
        <w:jc w:val="both"/>
        <w:rPr>
          <w:sz w:val="28"/>
          <w:szCs w:val="28"/>
        </w:rPr>
      </w:pPr>
      <w:r w:rsidRPr="00DE54D4">
        <w:rPr>
          <w:sz w:val="28"/>
          <w:szCs w:val="28"/>
        </w:rPr>
        <w:t xml:space="preserve"> – требуется реконструкция;</w:t>
      </w:r>
    </w:p>
    <w:p w14:paraId="7703165E" w14:textId="77777777" w:rsidR="008465EB" w:rsidRPr="00DE54D4" w:rsidRDefault="008465EB" w:rsidP="00DE54D4">
      <w:pPr>
        <w:spacing w:line="276" w:lineRule="auto"/>
        <w:ind w:firstLine="709"/>
        <w:jc w:val="both"/>
        <w:rPr>
          <w:sz w:val="28"/>
          <w:szCs w:val="28"/>
        </w:rPr>
      </w:pPr>
      <w:r w:rsidRPr="00DE54D4">
        <w:rPr>
          <w:sz w:val="28"/>
          <w:szCs w:val="28"/>
        </w:rPr>
        <w:t xml:space="preserve"> – не соответствует требованиям эксплуатации;</w:t>
      </w:r>
    </w:p>
    <w:p w14:paraId="4C7E0930" w14:textId="77777777" w:rsidR="008465EB" w:rsidRPr="00DE54D4" w:rsidRDefault="008465EB" w:rsidP="00DE54D4">
      <w:pPr>
        <w:spacing w:line="276" w:lineRule="auto"/>
        <w:ind w:firstLine="709"/>
        <w:jc w:val="both"/>
        <w:rPr>
          <w:sz w:val="28"/>
          <w:szCs w:val="28"/>
        </w:rPr>
      </w:pPr>
      <w:r w:rsidRPr="00DE54D4">
        <w:rPr>
          <w:sz w:val="28"/>
          <w:szCs w:val="28"/>
        </w:rPr>
        <w:t xml:space="preserve"> – не введен в эксплуатацию.</w:t>
      </w:r>
    </w:p>
    <w:p w14:paraId="1A3345CA" w14:textId="198598A5" w:rsidR="008465EB" w:rsidRPr="00DE54D4" w:rsidRDefault="008465EB" w:rsidP="00DE54D4">
      <w:pPr>
        <w:spacing w:line="276" w:lineRule="auto"/>
        <w:ind w:firstLine="709"/>
        <w:jc w:val="both"/>
        <w:rPr>
          <w:sz w:val="28"/>
          <w:szCs w:val="28"/>
        </w:rPr>
      </w:pPr>
      <w:r w:rsidRPr="00DE54D4">
        <w:rPr>
          <w:sz w:val="28"/>
          <w:szCs w:val="28"/>
        </w:rPr>
        <w:t xml:space="preserve"> - прочее.</w:t>
      </w:r>
    </w:p>
    <w:p w14:paraId="3C091792" w14:textId="77777777" w:rsidR="008465EB" w:rsidRPr="00DE54D4" w:rsidRDefault="008465EB" w:rsidP="00DE54D4">
      <w:pPr>
        <w:spacing w:line="276" w:lineRule="auto"/>
        <w:ind w:firstLine="709"/>
        <w:jc w:val="both"/>
        <w:rPr>
          <w:sz w:val="28"/>
          <w:szCs w:val="28"/>
        </w:rPr>
      </w:pPr>
      <w:r w:rsidRPr="00DE54D4">
        <w:rPr>
          <w:sz w:val="28"/>
          <w:szCs w:val="28"/>
        </w:rPr>
        <w:t>В графе 9 «Целевая функция актива» указываются коды функции:</w:t>
      </w:r>
    </w:p>
    <w:p w14:paraId="43DA16ED" w14:textId="77777777" w:rsidR="008465EB" w:rsidRPr="00DE54D4" w:rsidRDefault="008465EB" w:rsidP="00DE54D4">
      <w:pPr>
        <w:spacing w:line="276" w:lineRule="auto"/>
        <w:ind w:firstLine="709"/>
        <w:jc w:val="both"/>
        <w:rPr>
          <w:sz w:val="28"/>
          <w:szCs w:val="28"/>
        </w:rPr>
      </w:pPr>
      <w:r w:rsidRPr="00DE54D4">
        <w:rPr>
          <w:sz w:val="28"/>
          <w:szCs w:val="28"/>
        </w:rPr>
        <w:t>– продолжить эксплуатацию;</w:t>
      </w:r>
    </w:p>
    <w:p w14:paraId="20AE689A" w14:textId="77777777" w:rsidR="008465EB" w:rsidRPr="00DE54D4" w:rsidRDefault="008465EB" w:rsidP="00DE54D4">
      <w:pPr>
        <w:spacing w:line="276" w:lineRule="auto"/>
        <w:ind w:firstLine="709"/>
        <w:jc w:val="both"/>
        <w:rPr>
          <w:sz w:val="28"/>
          <w:szCs w:val="28"/>
        </w:rPr>
      </w:pPr>
      <w:r w:rsidRPr="00DE54D4">
        <w:rPr>
          <w:sz w:val="28"/>
          <w:szCs w:val="28"/>
        </w:rPr>
        <w:t xml:space="preserve"> – ремонт;</w:t>
      </w:r>
    </w:p>
    <w:p w14:paraId="5DEFA200" w14:textId="77777777" w:rsidR="008465EB" w:rsidRPr="00DE54D4" w:rsidRDefault="008465EB" w:rsidP="00DE54D4">
      <w:pPr>
        <w:spacing w:line="276" w:lineRule="auto"/>
        <w:ind w:firstLine="709"/>
        <w:jc w:val="both"/>
        <w:rPr>
          <w:sz w:val="28"/>
          <w:szCs w:val="28"/>
        </w:rPr>
      </w:pPr>
      <w:r w:rsidRPr="00DE54D4">
        <w:rPr>
          <w:sz w:val="28"/>
          <w:szCs w:val="28"/>
        </w:rPr>
        <w:t xml:space="preserve"> – консервация;</w:t>
      </w:r>
    </w:p>
    <w:p w14:paraId="4D26D3D5" w14:textId="77777777" w:rsidR="008465EB" w:rsidRPr="00DE54D4" w:rsidRDefault="008465EB" w:rsidP="00DE54D4">
      <w:pPr>
        <w:spacing w:line="276" w:lineRule="auto"/>
        <w:ind w:firstLine="709"/>
        <w:jc w:val="both"/>
        <w:rPr>
          <w:sz w:val="28"/>
          <w:szCs w:val="28"/>
        </w:rPr>
      </w:pPr>
      <w:r w:rsidRPr="00DE54D4">
        <w:rPr>
          <w:sz w:val="28"/>
          <w:szCs w:val="28"/>
        </w:rPr>
        <w:t xml:space="preserve"> – модернизация, дооснащение (дооборудование);</w:t>
      </w:r>
    </w:p>
    <w:p w14:paraId="6599798E" w14:textId="77777777" w:rsidR="008465EB" w:rsidRPr="00DE54D4" w:rsidRDefault="008465EB" w:rsidP="00DE54D4">
      <w:pPr>
        <w:spacing w:line="276" w:lineRule="auto"/>
        <w:ind w:firstLine="709"/>
        <w:jc w:val="both"/>
        <w:rPr>
          <w:sz w:val="28"/>
          <w:szCs w:val="28"/>
        </w:rPr>
      </w:pPr>
      <w:r w:rsidRPr="00DE54D4">
        <w:rPr>
          <w:sz w:val="28"/>
          <w:szCs w:val="28"/>
        </w:rPr>
        <w:t xml:space="preserve"> – реконструкция;</w:t>
      </w:r>
    </w:p>
    <w:p w14:paraId="4BD91AFF" w14:textId="77777777" w:rsidR="008465EB" w:rsidRPr="00DE54D4" w:rsidRDefault="008465EB" w:rsidP="00DE54D4">
      <w:pPr>
        <w:spacing w:line="276" w:lineRule="auto"/>
        <w:ind w:firstLine="709"/>
        <w:jc w:val="both"/>
        <w:rPr>
          <w:sz w:val="28"/>
          <w:szCs w:val="28"/>
        </w:rPr>
      </w:pPr>
      <w:r w:rsidRPr="00DE54D4">
        <w:rPr>
          <w:sz w:val="28"/>
          <w:szCs w:val="28"/>
        </w:rPr>
        <w:t xml:space="preserve"> – списание;</w:t>
      </w:r>
    </w:p>
    <w:p w14:paraId="62ED7D61" w14:textId="21B929C7" w:rsidR="008465EB" w:rsidRPr="00DE54D4" w:rsidRDefault="008465EB" w:rsidP="00DE54D4">
      <w:pPr>
        <w:spacing w:line="276" w:lineRule="auto"/>
        <w:ind w:firstLine="709"/>
        <w:jc w:val="both"/>
        <w:rPr>
          <w:sz w:val="28"/>
          <w:szCs w:val="28"/>
        </w:rPr>
      </w:pPr>
      <w:r w:rsidRPr="00DE54D4">
        <w:rPr>
          <w:sz w:val="28"/>
          <w:szCs w:val="28"/>
        </w:rPr>
        <w:t xml:space="preserve"> – утилизация.</w:t>
      </w:r>
    </w:p>
    <w:p w14:paraId="57847CE6" w14:textId="06CC4E6E" w:rsidR="00E2754F" w:rsidRPr="00DE54D4" w:rsidRDefault="00E2754F" w:rsidP="00DE54D4">
      <w:pPr>
        <w:pStyle w:val="a4"/>
        <w:numPr>
          <w:ilvl w:val="0"/>
          <w:numId w:val="41"/>
        </w:numPr>
        <w:spacing w:line="276" w:lineRule="auto"/>
        <w:ind w:left="0" w:firstLine="851"/>
        <w:jc w:val="both"/>
        <w:rPr>
          <w:sz w:val="28"/>
          <w:szCs w:val="28"/>
        </w:rPr>
      </w:pPr>
      <w:r w:rsidRPr="00DE54D4">
        <w:rPr>
          <w:sz w:val="28"/>
          <w:szCs w:val="28"/>
        </w:rPr>
        <w:t>Для отражения результатов инвентаризации расчетов применяется Инвентаризационная опись расчетов с покупателями, поставщиками и прочими дебиторами, и кредиторами (ф. 0504089).</w:t>
      </w:r>
    </w:p>
    <w:p w14:paraId="66E981B0" w14:textId="1FB1AC5F" w:rsidR="00E2754F" w:rsidRPr="00DE54D4" w:rsidRDefault="00E2754F" w:rsidP="00DE54D4">
      <w:pPr>
        <w:pStyle w:val="a4"/>
        <w:numPr>
          <w:ilvl w:val="0"/>
          <w:numId w:val="41"/>
        </w:numPr>
        <w:spacing w:line="276" w:lineRule="auto"/>
        <w:ind w:left="0" w:firstLine="851"/>
        <w:jc w:val="both"/>
        <w:rPr>
          <w:sz w:val="28"/>
          <w:szCs w:val="28"/>
        </w:rPr>
      </w:pPr>
      <w:r w:rsidRPr="00DE54D4">
        <w:rPr>
          <w:sz w:val="28"/>
          <w:szCs w:val="28"/>
        </w:rPr>
        <w:t>Для отражения результатов инвентаризации кассы применяется Инвентаризационная опись наличных денежных средств (ф. 0504088).</w:t>
      </w:r>
    </w:p>
    <w:p w14:paraId="7E2E8875" w14:textId="66FDAB14" w:rsidR="00E2754F" w:rsidRDefault="00E2754F" w:rsidP="00DE54D4">
      <w:pPr>
        <w:pStyle w:val="a4"/>
        <w:numPr>
          <w:ilvl w:val="0"/>
          <w:numId w:val="41"/>
        </w:numPr>
        <w:spacing w:line="276" w:lineRule="auto"/>
        <w:ind w:left="0" w:firstLine="567"/>
        <w:jc w:val="both"/>
        <w:rPr>
          <w:sz w:val="28"/>
          <w:szCs w:val="28"/>
        </w:rPr>
      </w:pPr>
      <w:r w:rsidRPr="00DE54D4">
        <w:rPr>
          <w:sz w:val="28"/>
          <w:szCs w:val="28"/>
        </w:rPr>
        <w:t>Для отражения результатов инвентаризации бланков строгой отчетности и денежных</w:t>
      </w:r>
      <w:r>
        <w:rPr>
          <w:sz w:val="28"/>
          <w:szCs w:val="28"/>
        </w:rPr>
        <w:t xml:space="preserve"> документов применяется Инвентаризационная опись (сличительная ведомость) бланков строгой отчетности и денежных документов (ф. 0504086).</w:t>
      </w:r>
    </w:p>
    <w:p w14:paraId="2C990D63" w14:textId="505F58E0" w:rsidR="00E2754F" w:rsidRDefault="00E80858" w:rsidP="00DE54D4">
      <w:pPr>
        <w:pStyle w:val="a4"/>
        <w:numPr>
          <w:ilvl w:val="0"/>
          <w:numId w:val="41"/>
        </w:numPr>
        <w:spacing w:line="276" w:lineRule="auto"/>
        <w:ind w:left="0" w:firstLine="567"/>
        <w:jc w:val="both"/>
        <w:rPr>
          <w:sz w:val="28"/>
          <w:szCs w:val="28"/>
        </w:rPr>
      </w:pPr>
      <w:r>
        <w:rPr>
          <w:sz w:val="28"/>
          <w:szCs w:val="28"/>
        </w:rPr>
        <w:t>Для отражения результатов инвентаризации остатков на счетах учета денежных средств применяется Инвентаризационная опись остатков на счетах учета денежных средств (ф. 0504082).</w:t>
      </w:r>
    </w:p>
    <w:p w14:paraId="74E16CA7" w14:textId="1FADBC67" w:rsidR="00E80858" w:rsidRDefault="00E80858" w:rsidP="00DE54D4">
      <w:pPr>
        <w:pStyle w:val="a4"/>
        <w:numPr>
          <w:ilvl w:val="0"/>
          <w:numId w:val="41"/>
        </w:numPr>
        <w:spacing w:line="276" w:lineRule="auto"/>
        <w:ind w:left="0" w:firstLine="567"/>
        <w:jc w:val="both"/>
        <w:rPr>
          <w:sz w:val="28"/>
          <w:szCs w:val="28"/>
        </w:rPr>
      </w:pPr>
      <w:r>
        <w:rPr>
          <w:sz w:val="28"/>
          <w:szCs w:val="28"/>
        </w:rPr>
        <w:lastRenderedPageBreak/>
        <w:t>Для отражения результатов инвентаризации расчетов по поступлениям применяется Инвентаризационная опись расчетов по поступлениям (ф. 0504091).</w:t>
      </w:r>
    </w:p>
    <w:p w14:paraId="08DEB669" w14:textId="3690EAE3" w:rsidR="00E80858" w:rsidRPr="00E80858" w:rsidRDefault="00E80858" w:rsidP="00DE54D4">
      <w:pPr>
        <w:pStyle w:val="a4"/>
        <w:numPr>
          <w:ilvl w:val="0"/>
          <w:numId w:val="41"/>
        </w:numPr>
        <w:spacing w:line="276" w:lineRule="auto"/>
        <w:ind w:left="0" w:firstLine="567"/>
        <w:jc w:val="both"/>
        <w:rPr>
          <w:sz w:val="28"/>
          <w:szCs w:val="28"/>
        </w:rPr>
      </w:pPr>
      <w:r w:rsidRPr="00E80858">
        <w:rPr>
          <w:sz w:val="28"/>
          <w:szCs w:val="28"/>
        </w:rPr>
        <w:t>Для отражения результатов инвентаризации расходов будущих периодов применяется акт инвентаризации расходов будущих периодов № ИНВ-11 (ф. 0317012), утвержденный  приказом Госкомстата от 18.08.1998 № 88.</w:t>
      </w:r>
    </w:p>
    <w:p w14:paraId="67217051" w14:textId="64809638" w:rsidR="00E80858" w:rsidRDefault="00F66514" w:rsidP="00DE54D4">
      <w:pPr>
        <w:pStyle w:val="a4"/>
        <w:numPr>
          <w:ilvl w:val="0"/>
          <w:numId w:val="41"/>
        </w:numPr>
        <w:spacing w:line="276" w:lineRule="auto"/>
        <w:ind w:left="0" w:firstLine="567"/>
        <w:jc w:val="both"/>
        <w:rPr>
          <w:sz w:val="28"/>
          <w:szCs w:val="28"/>
        </w:rPr>
      </w:pPr>
      <w:r>
        <w:rPr>
          <w:sz w:val="28"/>
          <w:szCs w:val="28"/>
        </w:rPr>
        <w:t xml:space="preserve">Для отражения результатов инвентаризации </w:t>
      </w:r>
      <w:r w:rsidR="00487A2D">
        <w:rPr>
          <w:sz w:val="28"/>
          <w:szCs w:val="28"/>
        </w:rPr>
        <w:t>по счету 27 «</w:t>
      </w:r>
      <w:r w:rsidR="00B878E5">
        <w:rPr>
          <w:sz w:val="28"/>
          <w:szCs w:val="28"/>
        </w:rPr>
        <w:t>Материальные ценности, выданные</w:t>
      </w:r>
      <w:r w:rsidR="00487A2D">
        <w:rPr>
          <w:sz w:val="28"/>
          <w:szCs w:val="28"/>
        </w:rPr>
        <w:t xml:space="preserve"> в лично</w:t>
      </w:r>
      <w:r w:rsidR="00B878E5">
        <w:rPr>
          <w:sz w:val="28"/>
          <w:szCs w:val="28"/>
        </w:rPr>
        <w:t>е</w:t>
      </w:r>
      <w:r w:rsidR="00487A2D">
        <w:rPr>
          <w:sz w:val="28"/>
          <w:szCs w:val="28"/>
        </w:rPr>
        <w:t xml:space="preserve"> пользовани</w:t>
      </w:r>
      <w:r w:rsidR="00B878E5">
        <w:rPr>
          <w:sz w:val="28"/>
          <w:szCs w:val="28"/>
        </w:rPr>
        <w:t>е работникам (сотрудникам)</w:t>
      </w:r>
      <w:r w:rsidR="00487A2D">
        <w:rPr>
          <w:sz w:val="28"/>
          <w:szCs w:val="28"/>
        </w:rPr>
        <w:t xml:space="preserve">» применяется </w:t>
      </w:r>
      <w:r w:rsidR="00003017">
        <w:rPr>
          <w:sz w:val="28"/>
          <w:szCs w:val="28"/>
        </w:rPr>
        <w:t xml:space="preserve">неунифицированная </w:t>
      </w:r>
      <w:r w:rsidR="00487A2D">
        <w:rPr>
          <w:sz w:val="28"/>
          <w:szCs w:val="28"/>
        </w:rPr>
        <w:t>форма</w:t>
      </w:r>
      <w:r w:rsidR="00003017">
        <w:rPr>
          <w:sz w:val="28"/>
          <w:szCs w:val="28"/>
        </w:rPr>
        <w:t xml:space="preserve"> </w:t>
      </w:r>
      <w:r w:rsidR="00B878E5">
        <w:rPr>
          <w:sz w:val="28"/>
          <w:szCs w:val="28"/>
        </w:rPr>
        <w:t>приведенная в приложении № 3 к Единой учетной политике.</w:t>
      </w:r>
    </w:p>
    <w:p w14:paraId="2A3BFC14" w14:textId="23835547" w:rsidR="00E80858" w:rsidRDefault="00E80858" w:rsidP="00DE54D4">
      <w:pPr>
        <w:pStyle w:val="a4"/>
        <w:numPr>
          <w:ilvl w:val="0"/>
          <w:numId w:val="41"/>
        </w:numPr>
        <w:spacing w:line="276" w:lineRule="auto"/>
        <w:ind w:left="0" w:firstLine="567"/>
        <w:jc w:val="both"/>
        <w:rPr>
          <w:sz w:val="28"/>
          <w:szCs w:val="28"/>
        </w:rPr>
      </w:pPr>
      <w:r>
        <w:rPr>
          <w:sz w:val="28"/>
          <w:szCs w:val="28"/>
        </w:rPr>
        <w:t>При выявлении по результатам инвентаризации расхождений к Акту (ф. 0510463) прилагается Ведомость расхождений по результатам инвентаризации (ф.0504092).</w:t>
      </w:r>
    </w:p>
    <w:p w14:paraId="006B4E9A" w14:textId="51C09E27" w:rsidR="00E80858" w:rsidRDefault="00E80858" w:rsidP="00DE54D4">
      <w:pPr>
        <w:pStyle w:val="a4"/>
        <w:numPr>
          <w:ilvl w:val="0"/>
          <w:numId w:val="41"/>
        </w:numPr>
        <w:spacing w:line="276" w:lineRule="auto"/>
        <w:ind w:left="0" w:firstLine="567"/>
        <w:jc w:val="both"/>
        <w:rPr>
          <w:sz w:val="28"/>
          <w:szCs w:val="28"/>
        </w:rPr>
      </w:pPr>
      <w:r>
        <w:rPr>
          <w:sz w:val="28"/>
          <w:szCs w:val="28"/>
        </w:rPr>
        <w:t>Выявленные при инвентаризации излишки приходуются по текущей оценочной стоимости на дату проведения инвентаризации. Результаты инвентаризации (излишки и недостачи) отражаются в учете и отчетности того месяца, в котором была закончена инвентаризация, а по годовой инвентаризации - в годовой бухгалтерской отчетности. Недостача материальных ценностей взыскивается с виновных лиц по текущей оценочной стоимости на дату проведения инвентаризации. Если виновное лицо не установлено, то недостача относится на финансовый результат текущей деятельности субъекта централизованного учета.</w:t>
      </w:r>
    </w:p>
    <w:p w14:paraId="0C465C2D" w14:textId="4BE15096" w:rsidR="00E80858" w:rsidRDefault="00E80858" w:rsidP="00DE54D4">
      <w:pPr>
        <w:pStyle w:val="a4"/>
        <w:numPr>
          <w:ilvl w:val="0"/>
          <w:numId w:val="41"/>
        </w:numPr>
        <w:spacing w:line="276" w:lineRule="auto"/>
        <w:ind w:left="0" w:firstLine="567"/>
        <w:jc w:val="both"/>
        <w:rPr>
          <w:sz w:val="28"/>
          <w:szCs w:val="28"/>
        </w:rPr>
      </w:pPr>
      <w:r>
        <w:rPr>
          <w:sz w:val="28"/>
          <w:szCs w:val="28"/>
        </w:rPr>
        <w:t>Порядок проведения инвентаризации активов, имущества, учитываемого на забалансовых счетах, обязательств и иных объектов бухгалтерского учета устанавливается субъектами централизованного учета.</w:t>
      </w:r>
    </w:p>
    <w:p w14:paraId="1DDD66E2" w14:textId="5C6F1C0C" w:rsidR="00E80858" w:rsidRDefault="00DA6905" w:rsidP="00DE54D4">
      <w:pPr>
        <w:pStyle w:val="a4"/>
        <w:numPr>
          <w:ilvl w:val="0"/>
          <w:numId w:val="41"/>
        </w:numPr>
        <w:spacing w:line="276" w:lineRule="auto"/>
        <w:ind w:left="0" w:firstLine="567"/>
        <w:jc w:val="both"/>
        <w:rPr>
          <w:sz w:val="28"/>
          <w:szCs w:val="28"/>
        </w:rPr>
      </w:pPr>
      <w:r>
        <w:rPr>
          <w:sz w:val="28"/>
          <w:szCs w:val="28"/>
        </w:rPr>
        <w:t>Все материальные ценности, а также иные активы и обязательства, учитываемые на забалансовых счетах, инвентаризируются на общих основаниях перед составлением годовой отчетности не ранее 31 октября отчетного года в аналогичном порядке, установленном для объектов, учитываемых на балансе.</w:t>
      </w:r>
    </w:p>
    <w:p w14:paraId="2D93ED79" w14:textId="140C3774" w:rsidR="008E77EF" w:rsidRDefault="008E77EF" w:rsidP="008E77EF">
      <w:pPr>
        <w:spacing w:line="360" w:lineRule="auto"/>
        <w:jc w:val="both"/>
        <w:rPr>
          <w:sz w:val="28"/>
          <w:szCs w:val="28"/>
        </w:rPr>
      </w:pPr>
    </w:p>
    <w:p w14:paraId="33B8089A" w14:textId="5A718C66" w:rsidR="008E77EF" w:rsidRDefault="008E77EF" w:rsidP="008E77EF">
      <w:pPr>
        <w:spacing w:line="360" w:lineRule="auto"/>
        <w:jc w:val="center"/>
        <w:rPr>
          <w:b/>
          <w:bCs/>
          <w:sz w:val="28"/>
          <w:szCs w:val="28"/>
        </w:rPr>
      </w:pPr>
      <w:r w:rsidRPr="008E77EF">
        <w:rPr>
          <w:b/>
          <w:sz w:val="28"/>
          <w:szCs w:val="28"/>
        </w:rPr>
        <w:t>13.</w:t>
      </w:r>
      <w:r>
        <w:rPr>
          <w:sz w:val="28"/>
          <w:szCs w:val="28"/>
        </w:rPr>
        <w:t xml:space="preserve"> </w:t>
      </w:r>
      <w:r>
        <w:rPr>
          <w:b/>
          <w:bCs/>
          <w:sz w:val="28"/>
          <w:szCs w:val="28"/>
        </w:rPr>
        <w:t>Учет финансовых результатов.</w:t>
      </w:r>
    </w:p>
    <w:p w14:paraId="51240663" w14:textId="6E15DBEE" w:rsidR="008E77EF" w:rsidRDefault="008E77EF" w:rsidP="008E77EF">
      <w:pPr>
        <w:spacing w:line="360" w:lineRule="auto"/>
        <w:jc w:val="center"/>
        <w:rPr>
          <w:b/>
          <w:bCs/>
          <w:sz w:val="28"/>
          <w:szCs w:val="28"/>
        </w:rPr>
      </w:pPr>
    </w:p>
    <w:p w14:paraId="0D8CE035" w14:textId="03C0F204" w:rsidR="006565CC" w:rsidRPr="006565CC" w:rsidRDefault="002F703F" w:rsidP="00AA4CAA">
      <w:pPr>
        <w:pStyle w:val="a4"/>
        <w:numPr>
          <w:ilvl w:val="0"/>
          <w:numId w:val="42"/>
        </w:numPr>
        <w:autoSpaceDE w:val="0"/>
        <w:autoSpaceDN w:val="0"/>
        <w:adjustRightInd w:val="0"/>
        <w:spacing w:line="276" w:lineRule="auto"/>
        <w:ind w:left="0" w:firstLine="851"/>
        <w:jc w:val="both"/>
        <w:rPr>
          <w:sz w:val="28"/>
          <w:szCs w:val="28"/>
        </w:rPr>
      </w:pPr>
      <w:r>
        <w:rPr>
          <w:sz w:val="28"/>
          <w:szCs w:val="28"/>
        </w:rPr>
        <w:t xml:space="preserve"> </w:t>
      </w:r>
      <w:r w:rsidR="006565CC" w:rsidRPr="006565CC">
        <w:rPr>
          <w:sz w:val="28"/>
          <w:szCs w:val="28"/>
        </w:rPr>
        <w:t xml:space="preserve">Основания и сроки начисления доходов: </w:t>
      </w:r>
    </w:p>
    <w:p w14:paraId="70820C85" w14:textId="77777777" w:rsidR="006565CC" w:rsidRPr="006565CC" w:rsidRDefault="006565CC" w:rsidP="006565CC">
      <w:pPr>
        <w:autoSpaceDE w:val="0"/>
        <w:autoSpaceDN w:val="0"/>
        <w:adjustRightInd w:val="0"/>
        <w:spacing w:line="276" w:lineRule="auto"/>
        <w:ind w:firstLine="851"/>
        <w:jc w:val="both"/>
        <w:rPr>
          <w:sz w:val="28"/>
          <w:szCs w:val="28"/>
        </w:rPr>
      </w:pPr>
      <w:r w:rsidRPr="006565CC">
        <w:rPr>
          <w:sz w:val="28"/>
          <w:szCs w:val="28"/>
        </w:rPr>
        <w:t xml:space="preserve">начисление доходов текущего финансового года по субсидии на выполнение государственного задания на счете 4 401 10 131 «Доходы текущего финансового года от оказания платных услуг (работ)» производится ежеквартально в соответствии с информацией о достижении условий предоставления субсидии на </w:t>
      </w:r>
      <w:r w:rsidRPr="006565CC">
        <w:rPr>
          <w:sz w:val="28"/>
          <w:szCs w:val="28"/>
        </w:rPr>
        <w:lastRenderedPageBreak/>
        <w:t xml:space="preserve">выполнение государственного (муниципального) задания (для бюджетных и автономных учреждений); </w:t>
      </w:r>
    </w:p>
    <w:p w14:paraId="57A31CBD" w14:textId="0099031C" w:rsidR="008E77EF" w:rsidRDefault="006565CC" w:rsidP="006565CC">
      <w:pPr>
        <w:spacing w:line="276" w:lineRule="auto"/>
        <w:ind w:firstLine="851"/>
        <w:jc w:val="both"/>
        <w:rPr>
          <w:sz w:val="28"/>
          <w:szCs w:val="28"/>
        </w:rPr>
      </w:pPr>
      <w:r w:rsidRPr="006565CC">
        <w:rPr>
          <w:sz w:val="28"/>
          <w:szCs w:val="28"/>
        </w:rPr>
        <w:t>начисление доходов текущего финансового года по субсидии на иные цели на счете 5 401 10 152 «Доходы текущего финансового года по поступлениям текущего характера бюджетным и автономным учреждениям от сектора государственного управления» производится ежеквартально в соответствии с информацией о достижении условий предоставления субсидии иные цели (для бюджетных и автономных учреждений);</w:t>
      </w:r>
    </w:p>
    <w:p w14:paraId="2BA02D6A" w14:textId="77777777" w:rsidR="002D56AA" w:rsidRPr="002D56AA" w:rsidRDefault="002D56AA" w:rsidP="002D56AA">
      <w:pPr>
        <w:autoSpaceDE w:val="0"/>
        <w:autoSpaceDN w:val="0"/>
        <w:adjustRightInd w:val="0"/>
        <w:spacing w:line="276" w:lineRule="auto"/>
        <w:ind w:firstLine="851"/>
        <w:jc w:val="both"/>
        <w:rPr>
          <w:sz w:val="28"/>
          <w:szCs w:val="28"/>
        </w:rPr>
      </w:pPr>
      <w:r w:rsidRPr="002D56AA">
        <w:rPr>
          <w:sz w:val="28"/>
          <w:szCs w:val="28"/>
        </w:rPr>
        <w:t xml:space="preserve">начисление доходов от предоставления прав пользования активов при операционной аренде на основании заключенных договоров аренды осуществляется на счете 2 401 10 121 «Доходы текущего финансового года от операционной аренды» ежемесячно или в соответствии с установленным договором аренды графиком арендных платежей (для бюджетных и автономных учреждений); </w:t>
      </w:r>
    </w:p>
    <w:p w14:paraId="3AFB0B88" w14:textId="77777777" w:rsidR="002D56AA" w:rsidRPr="002D56AA" w:rsidRDefault="002D56AA" w:rsidP="002D56AA">
      <w:pPr>
        <w:autoSpaceDE w:val="0"/>
        <w:autoSpaceDN w:val="0"/>
        <w:adjustRightInd w:val="0"/>
        <w:spacing w:line="276" w:lineRule="auto"/>
        <w:ind w:firstLine="851"/>
        <w:jc w:val="both"/>
        <w:rPr>
          <w:sz w:val="28"/>
          <w:szCs w:val="28"/>
        </w:rPr>
      </w:pPr>
      <w:r w:rsidRPr="002D56AA">
        <w:rPr>
          <w:sz w:val="28"/>
          <w:szCs w:val="28"/>
        </w:rPr>
        <w:t xml:space="preserve">признание доходов от операционной аренды по договорам на льготных условиях (безвозмездного пользования) доходами текущего финансового года на счете 0 401 10 18Х «Доходы от безвозмездного права пользования активом» производится равномерно (ежемесячно) последним днем месяца на протяжении срока полезного использования объекта учета операционной аренды; </w:t>
      </w:r>
    </w:p>
    <w:p w14:paraId="4BF639F2" w14:textId="25EBD52C" w:rsidR="002D56AA" w:rsidRPr="002D56AA" w:rsidRDefault="002D56AA" w:rsidP="002D56AA">
      <w:pPr>
        <w:autoSpaceDE w:val="0"/>
        <w:autoSpaceDN w:val="0"/>
        <w:adjustRightInd w:val="0"/>
        <w:spacing w:line="276" w:lineRule="auto"/>
        <w:ind w:firstLine="851"/>
        <w:jc w:val="both"/>
        <w:rPr>
          <w:sz w:val="28"/>
          <w:szCs w:val="28"/>
        </w:rPr>
      </w:pPr>
      <w:r w:rsidRPr="002D56AA">
        <w:rPr>
          <w:sz w:val="28"/>
          <w:szCs w:val="28"/>
        </w:rPr>
        <w:t xml:space="preserve">начисление дохода от оказания платных услуг на счете 2 401 10 131 «Доходы текущего финансового года от оказания платных услуг (работ)» производится по факту оказания услуг на основании актов выполненных работ по оказанию платных услуг, на основании односторонне подписанного акта с приложением протокола решения Комиссии о признании таких работ (услуг) оказанными, в случае если условиям заключаемых договоров на оказание платных услуг возможно одностороннее подписание актов выполненных работ (оказанных услуг), если акт не подписан контрагентом в установленный договором срок, на основании представленной субъектом централизованного учета Сводной ведомости об оказании услуг, содержащейся в приложении № 3 к Единой учетной политике, либо иных первичных учетных документов ежемесячно (ежеквартально); </w:t>
      </w:r>
    </w:p>
    <w:p w14:paraId="4019D514" w14:textId="594B6F5D" w:rsidR="002D56AA" w:rsidRPr="002D56AA" w:rsidRDefault="002D56AA" w:rsidP="002D56AA">
      <w:pPr>
        <w:autoSpaceDE w:val="0"/>
        <w:autoSpaceDN w:val="0"/>
        <w:adjustRightInd w:val="0"/>
        <w:spacing w:line="276" w:lineRule="auto"/>
        <w:ind w:firstLine="851"/>
        <w:jc w:val="both"/>
        <w:rPr>
          <w:sz w:val="28"/>
          <w:szCs w:val="28"/>
        </w:rPr>
      </w:pPr>
      <w:r w:rsidRPr="002D56AA">
        <w:rPr>
          <w:sz w:val="28"/>
          <w:szCs w:val="28"/>
        </w:rPr>
        <w:t xml:space="preserve">начисление доходов от компенсации затрат на счете 2 401 10 134 «Доходы текущего финансового года от компенсации затрат» производится на дату возникновения требований к их плательщику (для бюджетных учреждений); </w:t>
      </w:r>
    </w:p>
    <w:p w14:paraId="0918F994" w14:textId="0C1B9D09" w:rsidR="002D56AA" w:rsidRDefault="002D56AA" w:rsidP="002D56AA">
      <w:pPr>
        <w:spacing w:line="276" w:lineRule="auto"/>
        <w:ind w:firstLine="851"/>
        <w:jc w:val="both"/>
        <w:rPr>
          <w:sz w:val="28"/>
          <w:szCs w:val="28"/>
        </w:rPr>
      </w:pPr>
      <w:r w:rsidRPr="002D56AA">
        <w:rPr>
          <w:sz w:val="28"/>
          <w:szCs w:val="28"/>
        </w:rPr>
        <w:t xml:space="preserve">начисление доходов от штрафов, пеней, неустоек, начисленных за нарушение условий договоров на поставку товаров, выполнение работ, оказание услуг, иных санкций производится на счете 2 401 10 141 «Доходы от штрафов, </w:t>
      </w:r>
      <w:r w:rsidRPr="002D56AA">
        <w:rPr>
          <w:sz w:val="28"/>
          <w:szCs w:val="28"/>
        </w:rPr>
        <w:lastRenderedPageBreak/>
        <w:t>пеней, неустоек, возмещений ущербов» на дату возникновения требования к их плательщику (для бюджетных )</w:t>
      </w:r>
      <w:r w:rsidR="00B357E5">
        <w:rPr>
          <w:sz w:val="28"/>
          <w:szCs w:val="28"/>
        </w:rPr>
        <w:t>.</w:t>
      </w:r>
    </w:p>
    <w:p w14:paraId="010C1217" w14:textId="73355C30" w:rsidR="00B357E5" w:rsidRDefault="00B76127" w:rsidP="00AA4CAA">
      <w:pPr>
        <w:pStyle w:val="a4"/>
        <w:numPr>
          <w:ilvl w:val="0"/>
          <w:numId w:val="42"/>
        </w:numPr>
        <w:spacing w:line="276" w:lineRule="auto"/>
        <w:ind w:left="0" w:firstLine="851"/>
        <w:jc w:val="both"/>
        <w:rPr>
          <w:sz w:val="28"/>
          <w:szCs w:val="28"/>
        </w:rPr>
      </w:pPr>
      <w:r>
        <w:rPr>
          <w:sz w:val="28"/>
          <w:szCs w:val="28"/>
        </w:rPr>
        <w:t xml:space="preserve"> </w:t>
      </w:r>
      <w:r w:rsidR="00D27C43">
        <w:rPr>
          <w:sz w:val="28"/>
          <w:szCs w:val="28"/>
        </w:rPr>
        <w:t>В момент поступления первичного учетного документа в Централизованную бухгалтерию отражается начисление следующих видов доходов:</w:t>
      </w:r>
    </w:p>
    <w:p w14:paraId="2BC2CDA5" w14:textId="1DCAA5EE" w:rsidR="00D27C43" w:rsidRDefault="00D27C43" w:rsidP="002F703F">
      <w:pPr>
        <w:spacing w:line="276" w:lineRule="auto"/>
        <w:ind w:firstLine="851"/>
        <w:jc w:val="both"/>
        <w:rPr>
          <w:sz w:val="28"/>
          <w:szCs w:val="28"/>
        </w:rPr>
      </w:pPr>
      <w:r>
        <w:rPr>
          <w:sz w:val="28"/>
          <w:szCs w:val="28"/>
        </w:rPr>
        <w:t>доходы по условным арендным платежам (доходы от возмещения затрат по содержанию имущества, находящегося в аренде в соответствии с договором аренды или договором безвозмездного пользования), отражаются на счете 2 401 10 135 «Доходы текущего финансового года по условным арендным платежам» (для бюджетных учреждений);</w:t>
      </w:r>
    </w:p>
    <w:p w14:paraId="2C45DC67" w14:textId="6CCCD850" w:rsidR="00D27C43" w:rsidRDefault="00D27C43" w:rsidP="002F703F">
      <w:pPr>
        <w:spacing w:line="276" w:lineRule="auto"/>
        <w:ind w:firstLine="851"/>
        <w:jc w:val="both"/>
        <w:rPr>
          <w:sz w:val="28"/>
          <w:szCs w:val="28"/>
        </w:rPr>
      </w:pPr>
      <w:r>
        <w:rPr>
          <w:sz w:val="28"/>
          <w:szCs w:val="28"/>
        </w:rPr>
        <w:t>в составе доходов от приносящей доход деятельности на счете 2 401 10 141 «Доходы текущего финансового года от штрафных санкций за нарушение законодательства о закупках и нарушение условий контрактов (договоров)» учитываются доходы в виде предъявленной неустойки (штрафа, пени) по условиям контрактов (договоров), в том числе договоров, заключенных в рамках предоставленных субсидий по КФО 4, КФО 5 (для бюджетных учреждений);</w:t>
      </w:r>
    </w:p>
    <w:p w14:paraId="1DA38B08" w14:textId="75BE9246" w:rsidR="00D27C43" w:rsidRPr="00D27C43" w:rsidRDefault="00D27C43" w:rsidP="002F703F">
      <w:pPr>
        <w:autoSpaceDE w:val="0"/>
        <w:autoSpaceDN w:val="0"/>
        <w:adjustRightInd w:val="0"/>
        <w:spacing w:line="276" w:lineRule="auto"/>
        <w:ind w:firstLine="851"/>
        <w:jc w:val="both"/>
        <w:rPr>
          <w:sz w:val="28"/>
          <w:szCs w:val="28"/>
        </w:rPr>
      </w:pPr>
      <w:r w:rsidRPr="00D27C43">
        <w:rPr>
          <w:sz w:val="28"/>
          <w:szCs w:val="28"/>
        </w:rPr>
        <w:t>доходы от возмещения ущерба при возникновении страховых случаев отражаются на счете 2 401 10 143 «Доходы текущего финансового года по страховым возмещениям</w:t>
      </w:r>
      <w:r w:rsidRPr="00D27C43">
        <w:rPr>
          <w:b/>
          <w:bCs/>
          <w:sz w:val="28"/>
          <w:szCs w:val="28"/>
        </w:rPr>
        <w:t xml:space="preserve">» </w:t>
      </w:r>
      <w:r w:rsidRPr="00D27C43">
        <w:rPr>
          <w:sz w:val="28"/>
          <w:szCs w:val="28"/>
        </w:rPr>
        <w:t xml:space="preserve">(для бюджетных учреждений); </w:t>
      </w:r>
    </w:p>
    <w:p w14:paraId="09935BCB" w14:textId="5AE68C16" w:rsidR="00D27C43" w:rsidRDefault="00D27C43" w:rsidP="002F703F">
      <w:pPr>
        <w:spacing w:line="276" w:lineRule="auto"/>
        <w:ind w:firstLine="851"/>
        <w:jc w:val="both"/>
        <w:rPr>
          <w:sz w:val="28"/>
          <w:szCs w:val="28"/>
        </w:rPr>
      </w:pPr>
      <w:r w:rsidRPr="00D27C43">
        <w:rPr>
          <w:sz w:val="28"/>
          <w:szCs w:val="28"/>
        </w:rPr>
        <w:t>прочие доходы от сумм принудительного изъятия (поступление от денежных взысканий, налагаемых в возмещение ущерба, причиненного в результате незаконного или нецелевого использования бюджетных средств, иных денежных взысканий (штрафов) за нарушение законодательства в области финансов), отражаются на счете 2 401 10 145 «Доходы текущего финансового года по прочим доходам от сумм принудительного изъятия» (для бюджетных  учреждений).</w:t>
      </w:r>
    </w:p>
    <w:p w14:paraId="622B6E96" w14:textId="77777777" w:rsidR="00AA69F3" w:rsidRDefault="00CE16F2" w:rsidP="00AA4CAA">
      <w:pPr>
        <w:pStyle w:val="a4"/>
        <w:numPr>
          <w:ilvl w:val="0"/>
          <w:numId w:val="42"/>
        </w:numPr>
        <w:spacing w:line="276" w:lineRule="auto"/>
        <w:ind w:left="0" w:firstLine="851"/>
        <w:jc w:val="both"/>
        <w:rPr>
          <w:sz w:val="28"/>
          <w:szCs w:val="28"/>
        </w:rPr>
      </w:pPr>
      <w:r>
        <w:rPr>
          <w:sz w:val="28"/>
          <w:szCs w:val="28"/>
        </w:rPr>
        <w:t xml:space="preserve"> В составе доходов от приносящей доход деятельности на счете 2 401 10 172 «Доходы текущего финансового года по доходам от операций с активами» учитываются: </w:t>
      </w:r>
    </w:p>
    <w:p w14:paraId="5FD7E3AA" w14:textId="79394D14" w:rsidR="00D27C43" w:rsidRDefault="00CE16F2" w:rsidP="00AA69F3">
      <w:pPr>
        <w:spacing w:line="276" w:lineRule="auto"/>
        <w:ind w:firstLine="709"/>
        <w:jc w:val="both"/>
        <w:rPr>
          <w:sz w:val="28"/>
          <w:szCs w:val="28"/>
        </w:rPr>
      </w:pPr>
      <w:r w:rsidRPr="00AA69F3">
        <w:rPr>
          <w:sz w:val="28"/>
          <w:szCs w:val="28"/>
        </w:rPr>
        <w:t>доходы от реализации нефинансовых активов, в том числе активов, приобретенных за счет средств по КФО 4, КФО 5 (для бюджетных учреждений)</w:t>
      </w:r>
      <w:r w:rsidR="00AA69F3">
        <w:rPr>
          <w:sz w:val="28"/>
          <w:szCs w:val="28"/>
        </w:rPr>
        <w:t>;</w:t>
      </w:r>
    </w:p>
    <w:p w14:paraId="264EE61D" w14:textId="0D3C3757" w:rsidR="00AA69F3" w:rsidRPr="00AA69F3" w:rsidRDefault="00AA69F3" w:rsidP="00AA69F3">
      <w:pPr>
        <w:spacing w:line="276" w:lineRule="auto"/>
        <w:ind w:firstLine="709"/>
        <w:jc w:val="both"/>
        <w:rPr>
          <w:sz w:val="28"/>
          <w:szCs w:val="28"/>
        </w:rPr>
      </w:pPr>
      <w:r>
        <w:rPr>
          <w:sz w:val="28"/>
          <w:szCs w:val="28"/>
        </w:rPr>
        <w:t>ветошь после ликвидации (разукомплектации)  мягкого инвентаря.</w:t>
      </w:r>
    </w:p>
    <w:p w14:paraId="36EC43B5" w14:textId="20802D58" w:rsidR="00CE16F2" w:rsidRDefault="008C58DD" w:rsidP="00AA4CAA">
      <w:pPr>
        <w:pStyle w:val="a4"/>
        <w:numPr>
          <w:ilvl w:val="0"/>
          <w:numId w:val="42"/>
        </w:numPr>
        <w:spacing w:line="276" w:lineRule="auto"/>
        <w:ind w:left="0" w:firstLine="851"/>
        <w:jc w:val="both"/>
        <w:rPr>
          <w:sz w:val="28"/>
          <w:szCs w:val="28"/>
        </w:rPr>
      </w:pPr>
      <w:r>
        <w:rPr>
          <w:sz w:val="28"/>
          <w:szCs w:val="28"/>
        </w:rPr>
        <w:t xml:space="preserve"> Начисление доходов от возмещения ущерба, причиненного имуществу учреждения, за исключением денежных средств, производится на дату возникновения требования к плательщику возмещения ущерба на счете 2 401 10 172 «Доходы текущего финансового года от операций с активами» (для бюджетных учреждений).</w:t>
      </w:r>
    </w:p>
    <w:p w14:paraId="7058558B" w14:textId="2D59D78A" w:rsidR="00AE26B1" w:rsidRDefault="00AE26B1" w:rsidP="00AA4CAA">
      <w:pPr>
        <w:pStyle w:val="a4"/>
        <w:numPr>
          <w:ilvl w:val="0"/>
          <w:numId w:val="42"/>
        </w:numPr>
        <w:spacing w:line="276" w:lineRule="auto"/>
        <w:ind w:left="0" w:firstLine="851"/>
        <w:jc w:val="both"/>
        <w:rPr>
          <w:sz w:val="28"/>
          <w:szCs w:val="28"/>
        </w:rPr>
      </w:pPr>
      <w:r>
        <w:rPr>
          <w:sz w:val="28"/>
          <w:szCs w:val="28"/>
        </w:rPr>
        <w:lastRenderedPageBreak/>
        <w:t xml:space="preserve"> На счете 2 401 10 155 </w:t>
      </w:r>
      <w:r>
        <w:rPr>
          <w:rFonts w:ascii="Calibri" w:hAnsi="Calibri" w:cs="Calibri"/>
          <w:sz w:val="22"/>
          <w:szCs w:val="22"/>
        </w:rPr>
        <w:t>«</w:t>
      </w:r>
      <w:r>
        <w:rPr>
          <w:sz w:val="28"/>
          <w:szCs w:val="28"/>
        </w:rPr>
        <w:t>Поступления текущего характера от иных резидентов (за исключением сектора государственного управления и организаций государственного сектора)» учитываются доходы, полученные по договорам пожертвования в денежной форме (для бюджетных учреждений).</w:t>
      </w:r>
    </w:p>
    <w:p w14:paraId="6AAE963B" w14:textId="6D8B5CA3" w:rsidR="00AE26B1" w:rsidRDefault="00AE26B1" w:rsidP="00AA4CAA">
      <w:pPr>
        <w:pStyle w:val="a4"/>
        <w:numPr>
          <w:ilvl w:val="0"/>
          <w:numId w:val="42"/>
        </w:numPr>
        <w:spacing w:line="276" w:lineRule="auto"/>
        <w:ind w:left="0" w:firstLine="851"/>
        <w:jc w:val="both"/>
        <w:rPr>
          <w:sz w:val="28"/>
          <w:szCs w:val="28"/>
        </w:rPr>
      </w:pPr>
      <w:r>
        <w:rPr>
          <w:sz w:val="28"/>
          <w:szCs w:val="28"/>
        </w:rPr>
        <w:t xml:space="preserve"> На счете 2 401 10 152 «Поступления текущего характера от сектора государственного управления» учитываются доходы</w:t>
      </w:r>
      <w:r w:rsidR="005C00E6">
        <w:rPr>
          <w:sz w:val="28"/>
          <w:szCs w:val="28"/>
        </w:rPr>
        <w:t xml:space="preserve"> от </w:t>
      </w:r>
      <w:r>
        <w:rPr>
          <w:sz w:val="28"/>
          <w:szCs w:val="28"/>
        </w:rPr>
        <w:t>полученны</w:t>
      </w:r>
      <w:r w:rsidR="005C00E6">
        <w:rPr>
          <w:sz w:val="28"/>
          <w:szCs w:val="28"/>
        </w:rPr>
        <w:t>х</w:t>
      </w:r>
      <w:r>
        <w:rPr>
          <w:sz w:val="28"/>
          <w:szCs w:val="28"/>
        </w:rPr>
        <w:t xml:space="preserve"> Грант</w:t>
      </w:r>
      <w:r w:rsidR="005C00E6">
        <w:rPr>
          <w:sz w:val="28"/>
          <w:szCs w:val="28"/>
        </w:rPr>
        <w:t>ов</w:t>
      </w:r>
      <w:r>
        <w:rPr>
          <w:sz w:val="28"/>
          <w:szCs w:val="28"/>
        </w:rPr>
        <w:t xml:space="preserve"> (для бюджетных учреждений).</w:t>
      </w:r>
    </w:p>
    <w:p w14:paraId="29AF2A80" w14:textId="4952F8B1" w:rsidR="00F378FB" w:rsidRPr="00613FDA" w:rsidRDefault="00613FDA" w:rsidP="00AA4CAA">
      <w:pPr>
        <w:pStyle w:val="a4"/>
        <w:numPr>
          <w:ilvl w:val="0"/>
          <w:numId w:val="42"/>
        </w:numPr>
        <w:spacing w:line="276" w:lineRule="auto"/>
        <w:ind w:left="0" w:firstLine="851"/>
        <w:jc w:val="both"/>
        <w:rPr>
          <w:sz w:val="28"/>
          <w:szCs w:val="28"/>
        </w:rPr>
      </w:pPr>
      <w:r>
        <w:rPr>
          <w:sz w:val="28"/>
          <w:szCs w:val="28"/>
        </w:rPr>
        <w:t xml:space="preserve"> </w:t>
      </w:r>
      <w:r w:rsidR="00F378FB" w:rsidRPr="00613FDA">
        <w:rPr>
          <w:sz w:val="28"/>
          <w:szCs w:val="28"/>
        </w:rPr>
        <w:t xml:space="preserve">В составе прочих доходов от приносящей доход деятельности на счете 2 401 10 190 «Безвозмездные неденежные поступления в сектор государственного управления» учитываются (для бюджетных учреждений): </w:t>
      </w:r>
    </w:p>
    <w:p w14:paraId="3FFE2F37" w14:textId="77777777" w:rsidR="00F378FB" w:rsidRPr="00F378FB" w:rsidRDefault="00F378FB" w:rsidP="00613FDA">
      <w:pPr>
        <w:autoSpaceDE w:val="0"/>
        <w:autoSpaceDN w:val="0"/>
        <w:adjustRightInd w:val="0"/>
        <w:spacing w:line="276" w:lineRule="auto"/>
        <w:ind w:firstLine="851"/>
        <w:jc w:val="both"/>
        <w:rPr>
          <w:sz w:val="28"/>
          <w:szCs w:val="28"/>
        </w:rPr>
      </w:pPr>
      <w:r w:rsidRPr="00F378FB">
        <w:rPr>
          <w:sz w:val="28"/>
          <w:szCs w:val="28"/>
        </w:rPr>
        <w:t xml:space="preserve">доходы, полученные по договорам пожертвования в неденежной форме; </w:t>
      </w:r>
    </w:p>
    <w:p w14:paraId="303FBA4D" w14:textId="0F186B3B" w:rsidR="002E6A7D" w:rsidRDefault="00F378FB" w:rsidP="00613FDA">
      <w:pPr>
        <w:spacing w:line="276" w:lineRule="auto"/>
        <w:ind w:firstLine="851"/>
        <w:jc w:val="both"/>
        <w:rPr>
          <w:sz w:val="28"/>
          <w:szCs w:val="28"/>
        </w:rPr>
      </w:pPr>
      <w:r w:rsidRPr="00613FDA">
        <w:rPr>
          <w:sz w:val="28"/>
          <w:szCs w:val="28"/>
        </w:rPr>
        <w:t xml:space="preserve">ветошь </w:t>
      </w:r>
      <w:r w:rsidR="00AA69F3">
        <w:rPr>
          <w:sz w:val="28"/>
          <w:szCs w:val="28"/>
        </w:rPr>
        <w:t>оставшаяся после</w:t>
      </w:r>
      <w:r w:rsidRPr="00613FDA">
        <w:rPr>
          <w:sz w:val="28"/>
          <w:szCs w:val="28"/>
        </w:rPr>
        <w:t xml:space="preserve"> </w:t>
      </w:r>
      <w:r w:rsidR="00AA69F3">
        <w:rPr>
          <w:sz w:val="28"/>
          <w:szCs w:val="28"/>
        </w:rPr>
        <w:t xml:space="preserve">ремонта имущества. </w:t>
      </w:r>
    </w:p>
    <w:p w14:paraId="36D66DF5" w14:textId="1E0AB116" w:rsidR="0079504B" w:rsidRDefault="000229EF" w:rsidP="00AA4CAA">
      <w:pPr>
        <w:pStyle w:val="a4"/>
        <w:numPr>
          <w:ilvl w:val="0"/>
          <w:numId w:val="42"/>
        </w:numPr>
        <w:spacing w:line="276" w:lineRule="auto"/>
        <w:ind w:left="0" w:firstLine="851"/>
        <w:jc w:val="both"/>
        <w:rPr>
          <w:sz w:val="28"/>
          <w:szCs w:val="28"/>
        </w:rPr>
      </w:pPr>
      <w:r>
        <w:rPr>
          <w:sz w:val="28"/>
          <w:szCs w:val="28"/>
        </w:rPr>
        <w:t xml:space="preserve"> </w:t>
      </w:r>
      <w:r w:rsidR="0079504B">
        <w:rPr>
          <w:sz w:val="28"/>
          <w:szCs w:val="28"/>
        </w:rPr>
        <w:t>На счете 2 401 10 189 «Доходы текущего финансового года по иным доходам» учитываются доходы бюджетных учреждений от безвозмездно полученных денежных документов</w:t>
      </w:r>
      <w:r w:rsidR="009A5312">
        <w:rPr>
          <w:sz w:val="28"/>
          <w:szCs w:val="28"/>
        </w:rPr>
        <w:t xml:space="preserve"> и прочие доходы</w:t>
      </w:r>
      <w:r w:rsidR="0079504B">
        <w:rPr>
          <w:sz w:val="28"/>
          <w:szCs w:val="28"/>
        </w:rPr>
        <w:t>.</w:t>
      </w:r>
    </w:p>
    <w:p w14:paraId="6973FF5F" w14:textId="132D6B23" w:rsidR="0079504B" w:rsidRDefault="004C4138" w:rsidP="00AA4CAA">
      <w:pPr>
        <w:pStyle w:val="a4"/>
        <w:numPr>
          <w:ilvl w:val="0"/>
          <w:numId w:val="42"/>
        </w:numPr>
        <w:spacing w:line="276" w:lineRule="auto"/>
        <w:ind w:left="0" w:firstLine="851"/>
        <w:jc w:val="both"/>
        <w:rPr>
          <w:sz w:val="28"/>
          <w:szCs w:val="28"/>
        </w:rPr>
      </w:pPr>
      <w:r>
        <w:rPr>
          <w:sz w:val="28"/>
          <w:szCs w:val="28"/>
        </w:rPr>
        <w:t xml:space="preserve"> </w:t>
      </w:r>
      <w:r w:rsidR="0079504B">
        <w:rPr>
          <w:sz w:val="28"/>
          <w:szCs w:val="28"/>
        </w:rPr>
        <w:t>Начисление доходов от изменения кадастровой стоимости объекта по счету отражается на счете 0 401 10 176 «Доходы от оценки активов и обязательств».</w:t>
      </w:r>
    </w:p>
    <w:p w14:paraId="17D2CA96" w14:textId="60A65A2F" w:rsidR="0079504B" w:rsidRDefault="00DA733D" w:rsidP="00AA4CAA">
      <w:pPr>
        <w:pStyle w:val="a4"/>
        <w:numPr>
          <w:ilvl w:val="0"/>
          <w:numId w:val="42"/>
        </w:numPr>
        <w:spacing w:line="276" w:lineRule="auto"/>
        <w:ind w:left="0" w:firstLine="851"/>
        <w:jc w:val="both"/>
        <w:rPr>
          <w:sz w:val="28"/>
          <w:szCs w:val="28"/>
        </w:rPr>
      </w:pPr>
      <w:r>
        <w:rPr>
          <w:sz w:val="28"/>
          <w:szCs w:val="28"/>
        </w:rPr>
        <w:t>Расходы признаются в том отчетном периоде, к которому они относятся, независимо от времени фактической выплаты денежных средств в соответствии с утвержденным ПФХД (для бюджетных учреждений) или Бюджетной сметой (для казенных учреждений) субъекта централизованного учета.</w:t>
      </w:r>
    </w:p>
    <w:p w14:paraId="12EF1F53" w14:textId="77777777" w:rsidR="00AC53C2" w:rsidRPr="00AC53C2" w:rsidRDefault="00AC53C2" w:rsidP="00AA4CAA">
      <w:pPr>
        <w:pStyle w:val="a4"/>
        <w:numPr>
          <w:ilvl w:val="0"/>
          <w:numId w:val="42"/>
        </w:numPr>
        <w:autoSpaceDE w:val="0"/>
        <w:autoSpaceDN w:val="0"/>
        <w:adjustRightInd w:val="0"/>
        <w:spacing w:line="276" w:lineRule="auto"/>
        <w:ind w:left="0" w:firstLine="851"/>
        <w:jc w:val="both"/>
        <w:rPr>
          <w:sz w:val="28"/>
          <w:szCs w:val="28"/>
        </w:rPr>
      </w:pPr>
      <w:r w:rsidRPr="00AC53C2">
        <w:rPr>
          <w:sz w:val="28"/>
          <w:szCs w:val="28"/>
        </w:rPr>
        <w:t xml:space="preserve">На расходы текущего финансового года (в дебет счета 0 401 20 000 «Расходы текущего финансового года») относятся: </w:t>
      </w:r>
    </w:p>
    <w:p w14:paraId="330A3C13" w14:textId="4EA9BB39" w:rsidR="000E573A" w:rsidRDefault="000E573A" w:rsidP="002C020B">
      <w:pPr>
        <w:autoSpaceDE w:val="0"/>
        <w:autoSpaceDN w:val="0"/>
        <w:adjustRightInd w:val="0"/>
        <w:spacing w:line="276" w:lineRule="auto"/>
        <w:ind w:firstLine="851"/>
        <w:jc w:val="both"/>
        <w:rPr>
          <w:sz w:val="28"/>
          <w:szCs w:val="28"/>
        </w:rPr>
      </w:pPr>
      <w:r w:rsidRPr="000C6C64">
        <w:rPr>
          <w:sz w:val="28"/>
          <w:szCs w:val="28"/>
        </w:rPr>
        <w:t xml:space="preserve">налоги: на имущество, транспортный, земельный, НДС, </w:t>
      </w:r>
      <w:r w:rsidR="009A5312">
        <w:rPr>
          <w:sz w:val="28"/>
          <w:szCs w:val="28"/>
        </w:rPr>
        <w:t xml:space="preserve">налог на </w:t>
      </w:r>
      <w:r w:rsidRPr="000C6C64">
        <w:rPr>
          <w:sz w:val="28"/>
          <w:szCs w:val="28"/>
        </w:rPr>
        <w:t>прибыль, водный, плата за негативное воздействие на окружающую среду;</w:t>
      </w:r>
    </w:p>
    <w:p w14:paraId="39CFC0FE" w14:textId="195557B3" w:rsidR="00AC53C2" w:rsidRPr="00AC53C2" w:rsidRDefault="00AC53C2" w:rsidP="002C020B">
      <w:pPr>
        <w:autoSpaceDE w:val="0"/>
        <w:autoSpaceDN w:val="0"/>
        <w:adjustRightInd w:val="0"/>
        <w:spacing w:line="276" w:lineRule="auto"/>
        <w:ind w:firstLine="851"/>
        <w:jc w:val="both"/>
        <w:rPr>
          <w:sz w:val="28"/>
          <w:szCs w:val="28"/>
        </w:rPr>
      </w:pPr>
      <w:r w:rsidRPr="00AC53C2">
        <w:rPr>
          <w:sz w:val="28"/>
          <w:szCs w:val="28"/>
        </w:rPr>
        <w:t xml:space="preserve">пени, штрафы, госпошлина; </w:t>
      </w:r>
    </w:p>
    <w:p w14:paraId="722BAE02" w14:textId="4DF0F345" w:rsidR="00AC53C2" w:rsidRPr="00AC53C2" w:rsidRDefault="00AC53C2" w:rsidP="002C020B">
      <w:pPr>
        <w:autoSpaceDE w:val="0"/>
        <w:autoSpaceDN w:val="0"/>
        <w:adjustRightInd w:val="0"/>
        <w:spacing w:line="276" w:lineRule="auto"/>
        <w:ind w:firstLine="851"/>
        <w:jc w:val="both"/>
        <w:rPr>
          <w:sz w:val="28"/>
          <w:szCs w:val="28"/>
        </w:rPr>
      </w:pPr>
      <w:r w:rsidRPr="00AC53C2">
        <w:rPr>
          <w:sz w:val="28"/>
          <w:szCs w:val="28"/>
        </w:rPr>
        <w:t xml:space="preserve">расходы, произведенные за счет субсидий на иные цели (для бюджетных  учреждений); </w:t>
      </w:r>
    </w:p>
    <w:p w14:paraId="10BF657C" w14:textId="201210EC" w:rsidR="00AC53C2" w:rsidRPr="00AC53C2" w:rsidRDefault="00AC53C2" w:rsidP="002C020B">
      <w:pPr>
        <w:autoSpaceDE w:val="0"/>
        <w:autoSpaceDN w:val="0"/>
        <w:adjustRightInd w:val="0"/>
        <w:spacing w:line="276" w:lineRule="auto"/>
        <w:ind w:firstLine="851"/>
        <w:jc w:val="both"/>
        <w:rPr>
          <w:sz w:val="28"/>
          <w:szCs w:val="28"/>
        </w:rPr>
      </w:pPr>
      <w:r w:rsidRPr="00AC53C2">
        <w:rPr>
          <w:sz w:val="28"/>
          <w:szCs w:val="28"/>
        </w:rPr>
        <w:t>расходы по публичным обязательствам перед физическими лицами (</w:t>
      </w:r>
      <w:r w:rsidR="009C0D62" w:rsidRPr="00AC53C2">
        <w:rPr>
          <w:sz w:val="28"/>
          <w:szCs w:val="28"/>
        </w:rPr>
        <w:t xml:space="preserve">для бюджетных  учреждений </w:t>
      </w:r>
      <w:r w:rsidR="009C0D62">
        <w:rPr>
          <w:sz w:val="28"/>
          <w:szCs w:val="28"/>
        </w:rPr>
        <w:t xml:space="preserve"> - </w:t>
      </w:r>
      <w:r w:rsidRPr="00AC53C2">
        <w:rPr>
          <w:sz w:val="28"/>
          <w:szCs w:val="28"/>
        </w:rPr>
        <w:t xml:space="preserve">КФО 1); </w:t>
      </w:r>
    </w:p>
    <w:p w14:paraId="19A5091C" w14:textId="01B6DB27" w:rsidR="00AC53C2" w:rsidRPr="00AC53C2" w:rsidRDefault="00AC53C2" w:rsidP="002C020B">
      <w:pPr>
        <w:autoSpaceDE w:val="0"/>
        <w:autoSpaceDN w:val="0"/>
        <w:adjustRightInd w:val="0"/>
        <w:spacing w:line="276" w:lineRule="auto"/>
        <w:ind w:firstLine="851"/>
        <w:jc w:val="both"/>
        <w:rPr>
          <w:sz w:val="28"/>
          <w:szCs w:val="28"/>
        </w:rPr>
      </w:pPr>
      <w:r w:rsidRPr="00AC53C2">
        <w:rPr>
          <w:sz w:val="28"/>
          <w:szCs w:val="28"/>
        </w:rPr>
        <w:t xml:space="preserve">расходы по целевым поступлениям (грантам) (для бюджетных учреждений); </w:t>
      </w:r>
    </w:p>
    <w:p w14:paraId="26C46E58" w14:textId="77777777" w:rsidR="00AC53C2" w:rsidRPr="00AC53C2" w:rsidRDefault="00AC53C2" w:rsidP="002C020B">
      <w:pPr>
        <w:autoSpaceDE w:val="0"/>
        <w:autoSpaceDN w:val="0"/>
        <w:adjustRightInd w:val="0"/>
        <w:spacing w:line="276" w:lineRule="auto"/>
        <w:ind w:firstLine="851"/>
        <w:jc w:val="both"/>
        <w:rPr>
          <w:sz w:val="28"/>
          <w:szCs w:val="28"/>
        </w:rPr>
      </w:pPr>
      <w:r w:rsidRPr="00AC53C2">
        <w:rPr>
          <w:sz w:val="28"/>
          <w:szCs w:val="28"/>
        </w:rPr>
        <w:t xml:space="preserve">денежная компенсация за задержку заработной платы; </w:t>
      </w:r>
    </w:p>
    <w:p w14:paraId="780AA1B6" w14:textId="048A417D" w:rsidR="00AC53C2" w:rsidRPr="00AC53C2" w:rsidRDefault="00AC53C2" w:rsidP="002C020B">
      <w:pPr>
        <w:autoSpaceDE w:val="0"/>
        <w:autoSpaceDN w:val="0"/>
        <w:adjustRightInd w:val="0"/>
        <w:spacing w:line="276" w:lineRule="auto"/>
        <w:ind w:firstLine="851"/>
        <w:jc w:val="both"/>
        <w:rPr>
          <w:sz w:val="28"/>
          <w:szCs w:val="28"/>
        </w:rPr>
      </w:pPr>
      <w:r w:rsidRPr="00576E85">
        <w:rPr>
          <w:sz w:val="28"/>
          <w:szCs w:val="28"/>
        </w:rPr>
        <w:t>расходы, которые носят чрезвычайный (незапланированный, нерегулярный) характер и искажают себестоимость услуги, работы или продукции</w:t>
      </w:r>
      <w:r w:rsidR="00CC1815" w:rsidRPr="00576E85">
        <w:rPr>
          <w:sz w:val="28"/>
          <w:szCs w:val="28"/>
        </w:rPr>
        <w:t>.</w:t>
      </w:r>
    </w:p>
    <w:p w14:paraId="585967D9" w14:textId="535FF984" w:rsidR="00AC53C2" w:rsidRDefault="00E95041" w:rsidP="00AA4CAA">
      <w:pPr>
        <w:pStyle w:val="a4"/>
        <w:numPr>
          <w:ilvl w:val="0"/>
          <w:numId w:val="42"/>
        </w:numPr>
        <w:spacing w:line="276" w:lineRule="auto"/>
        <w:ind w:left="0" w:firstLine="851"/>
        <w:jc w:val="both"/>
        <w:rPr>
          <w:sz w:val="28"/>
          <w:szCs w:val="28"/>
        </w:rPr>
      </w:pPr>
      <w:r>
        <w:rPr>
          <w:sz w:val="28"/>
          <w:szCs w:val="28"/>
        </w:rPr>
        <w:t xml:space="preserve">Финансовый результат текущей деятельности определяется как разница между начисленными доходами и начисленными расходами за отчетный период. Суммы начисленных доходов сопоставляются с суммами начисленных </w:t>
      </w:r>
      <w:r>
        <w:rPr>
          <w:sz w:val="28"/>
          <w:szCs w:val="28"/>
        </w:rPr>
        <w:lastRenderedPageBreak/>
        <w:t>расходов, при этом кредитовый остаток по указанным выше счетам отражает положительный результат, дебетовый - отрицательный.</w:t>
      </w:r>
    </w:p>
    <w:p w14:paraId="23F410F3" w14:textId="70CB2E9A" w:rsidR="00E95041" w:rsidRDefault="00E95041" w:rsidP="00AA4CAA">
      <w:pPr>
        <w:pStyle w:val="a4"/>
        <w:numPr>
          <w:ilvl w:val="0"/>
          <w:numId w:val="42"/>
        </w:numPr>
        <w:spacing w:line="276" w:lineRule="auto"/>
        <w:ind w:left="0" w:firstLine="851"/>
        <w:jc w:val="both"/>
        <w:rPr>
          <w:sz w:val="28"/>
          <w:szCs w:val="28"/>
        </w:rPr>
      </w:pPr>
      <w:r>
        <w:rPr>
          <w:sz w:val="28"/>
          <w:szCs w:val="28"/>
        </w:rPr>
        <w:t>В казенных учреждениях на счете 1 401 10 150 «Доходы текущего финансового года по безвозмездным денежным поступлениям в сектор государственного управления» учитываются доходы, полученные безвозмездно</w:t>
      </w:r>
      <w:r w:rsidR="00BD77C0">
        <w:rPr>
          <w:sz w:val="28"/>
          <w:szCs w:val="28"/>
        </w:rPr>
        <w:t xml:space="preserve"> из бюджета</w:t>
      </w:r>
      <w:r>
        <w:rPr>
          <w:sz w:val="28"/>
          <w:szCs w:val="28"/>
        </w:rPr>
        <w:t>.</w:t>
      </w:r>
    </w:p>
    <w:p w14:paraId="1C52A606" w14:textId="7DAA38F1" w:rsidR="00E95041" w:rsidRDefault="00E95041" w:rsidP="00AA4CAA">
      <w:pPr>
        <w:pStyle w:val="a4"/>
        <w:numPr>
          <w:ilvl w:val="0"/>
          <w:numId w:val="42"/>
        </w:numPr>
        <w:spacing w:line="276" w:lineRule="auto"/>
        <w:ind w:left="0" w:firstLine="851"/>
        <w:jc w:val="both"/>
        <w:rPr>
          <w:sz w:val="28"/>
          <w:szCs w:val="28"/>
        </w:rPr>
      </w:pPr>
      <w:r>
        <w:rPr>
          <w:sz w:val="28"/>
          <w:szCs w:val="28"/>
        </w:rPr>
        <w:t>В казенных учреждениях на счете 1 401 10 190 «Доходы текущего финансового года по безвозмездным неденежным поступлениям в сектор государственного управления» учитываются доходы, полученные по договорам пожертвования.</w:t>
      </w:r>
    </w:p>
    <w:p w14:paraId="06577BD2" w14:textId="5E1C229D" w:rsidR="00E95041" w:rsidRPr="00AC53C2" w:rsidRDefault="00E95041" w:rsidP="00AA4CAA">
      <w:pPr>
        <w:pStyle w:val="a4"/>
        <w:numPr>
          <w:ilvl w:val="0"/>
          <w:numId w:val="42"/>
        </w:numPr>
        <w:spacing w:line="276" w:lineRule="auto"/>
        <w:ind w:left="0" w:firstLine="851"/>
        <w:jc w:val="both"/>
        <w:rPr>
          <w:sz w:val="28"/>
          <w:szCs w:val="28"/>
        </w:rPr>
      </w:pPr>
      <w:r>
        <w:rPr>
          <w:sz w:val="28"/>
          <w:szCs w:val="28"/>
        </w:rPr>
        <w:t>При завершении текущего финансового года суммы начисленных доходов и признанных расходов по методу начисления, отраженные на соответствующих счетах финансового результата текущего финансового года, закрываются на счет 0 401 30 000 «Финансовый результат прошлых отчетных периодов».</w:t>
      </w:r>
    </w:p>
    <w:p w14:paraId="307C03D7" w14:textId="77777777" w:rsidR="008465EB" w:rsidRPr="00613FDA" w:rsidRDefault="008465EB" w:rsidP="002C020B">
      <w:pPr>
        <w:autoSpaceDE w:val="0"/>
        <w:autoSpaceDN w:val="0"/>
        <w:adjustRightInd w:val="0"/>
        <w:spacing w:line="276" w:lineRule="auto"/>
        <w:ind w:firstLine="851"/>
        <w:jc w:val="both"/>
        <w:rPr>
          <w:sz w:val="28"/>
          <w:szCs w:val="28"/>
        </w:rPr>
      </w:pPr>
    </w:p>
    <w:p w14:paraId="7627E0B2" w14:textId="77777777" w:rsidR="008465EB" w:rsidRDefault="008465EB" w:rsidP="004C4138">
      <w:pPr>
        <w:autoSpaceDE w:val="0"/>
        <w:autoSpaceDN w:val="0"/>
        <w:adjustRightInd w:val="0"/>
        <w:spacing w:line="276" w:lineRule="auto"/>
        <w:ind w:firstLine="851"/>
        <w:jc w:val="both"/>
        <w:rPr>
          <w:sz w:val="28"/>
          <w:szCs w:val="28"/>
        </w:rPr>
      </w:pPr>
    </w:p>
    <w:p w14:paraId="25319472" w14:textId="2A6B57F4" w:rsidR="00BF1947" w:rsidRDefault="000229EF" w:rsidP="000229EF">
      <w:pPr>
        <w:autoSpaceDE w:val="0"/>
        <w:autoSpaceDN w:val="0"/>
        <w:adjustRightInd w:val="0"/>
        <w:spacing w:line="276" w:lineRule="auto"/>
        <w:ind w:firstLine="851"/>
        <w:jc w:val="center"/>
        <w:rPr>
          <w:b/>
          <w:bCs/>
          <w:sz w:val="28"/>
          <w:szCs w:val="28"/>
        </w:rPr>
      </w:pPr>
      <w:r w:rsidRPr="000229EF">
        <w:rPr>
          <w:b/>
          <w:sz w:val="28"/>
          <w:szCs w:val="28"/>
        </w:rPr>
        <w:t>14.</w:t>
      </w:r>
      <w:r>
        <w:rPr>
          <w:sz w:val="28"/>
          <w:szCs w:val="28"/>
        </w:rPr>
        <w:t xml:space="preserve"> </w:t>
      </w:r>
      <w:r>
        <w:rPr>
          <w:b/>
          <w:bCs/>
          <w:sz w:val="28"/>
          <w:szCs w:val="28"/>
        </w:rPr>
        <w:t>Доходы будущих периодов.</w:t>
      </w:r>
    </w:p>
    <w:p w14:paraId="7319E376" w14:textId="43380C12" w:rsidR="000229EF" w:rsidRDefault="000229EF" w:rsidP="000229EF">
      <w:pPr>
        <w:autoSpaceDE w:val="0"/>
        <w:autoSpaceDN w:val="0"/>
        <w:adjustRightInd w:val="0"/>
        <w:spacing w:line="276" w:lineRule="auto"/>
        <w:ind w:firstLine="851"/>
        <w:jc w:val="center"/>
        <w:rPr>
          <w:b/>
          <w:bCs/>
          <w:sz w:val="28"/>
          <w:szCs w:val="28"/>
        </w:rPr>
      </w:pPr>
    </w:p>
    <w:p w14:paraId="285D1462" w14:textId="77777777" w:rsidR="000229EF" w:rsidRPr="000229EF" w:rsidRDefault="000229EF" w:rsidP="00AA4CAA">
      <w:pPr>
        <w:pStyle w:val="a4"/>
        <w:numPr>
          <w:ilvl w:val="0"/>
          <w:numId w:val="43"/>
        </w:numPr>
        <w:autoSpaceDE w:val="0"/>
        <w:autoSpaceDN w:val="0"/>
        <w:adjustRightInd w:val="0"/>
        <w:spacing w:line="276" w:lineRule="auto"/>
        <w:ind w:left="0" w:firstLine="851"/>
        <w:jc w:val="both"/>
        <w:rPr>
          <w:sz w:val="28"/>
          <w:szCs w:val="28"/>
        </w:rPr>
      </w:pPr>
      <w:r w:rsidRPr="000229EF">
        <w:rPr>
          <w:sz w:val="28"/>
          <w:szCs w:val="28"/>
        </w:rPr>
        <w:t xml:space="preserve">Бухгалтерский учет доходов будущих периодов осуществляется по соответствующим счетам аналитического учета счета 0 401 40 000 «Доходы будущих периодов»: </w:t>
      </w:r>
    </w:p>
    <w:p w14:paraId="15E3C9B2"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0 401 41 000 «Доходы будущих периодов к признанию в текущем году»; </w:t>
      </w:r>
    </w:p>
    <w:p w14:paraId="5EBD8030"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0 401 49 000 «Доходы будущих периодов к признанию в очередные годы». </w:t>
      </w:r>
    </w:p>
    <w:p w14:paraId="528FF39D" w14:textId="77777777" w:rsidR="000229EF" w:rsidRPr="000229EF" w:rsidRDefault="000229EF" w:rsidP="00F21D57">
      <w:pPr>
        <w:spacing w:line="276" w:lineRule="auto"/>
        <w:ind w:firstLine="851"/>
        <w:jc w:val="both"/>
        <w:rPr>
          <w:sz w:val="28"/>
          <w:szCs w:val="28"/>
        </w:rPr>
      </w:pPr>
      <w:r w:rsidRPr="000229EF">
        <w:rPr>
          <w:sz w:val="28"/>
          <w:szCs w:val="28"/>
        </w:rPr>
        <w:t>Распределение между счетами 0 401 41 000 «Доходы будущих периодов к признанию в текущем году» и 0 401 49 000 «Доходы будущих периодов</w:t>
      </w:r>
      <w:r>
        <w:rPr>
          <w:sz w:val="28"/>
          <w:szCs w:val="28"/>
        </w:rPr>
        <w:t xml:space="preserve"> </w:t>
      </w:r>
      <w:r w:rsidRPr="000229EF">
        <w:rPr>
          <w:sz w:val="28"/>
          <w:szCs w:val="28"/>
        </w:rPr>
        <w:t xml:space="preserve">к признанию в очередные годы» осуществляется субъектом централизованного учета, в момент признания доходов будущих периодов. </w:t>
      </w:r>
    </w:p>
    <w:p w14:paraId="7781B6DB" w14:textId="1F31D782" w:rsidR="000229EF" w:rsidRPr="00DC5517" w:rsidRDefault="000229EF" w:rsidP="00AA4CAA">
      <w:pPr>
        <w:pStyle w:val="a4"/>
        <w:numPr>
          <w:ilvl w:val="0"/>
          <w:numId w:val="43"/>
        </w:numPr>
        <w:autoSpaceDE w:val="0"/>
        <w:autoSpaceDN w:val="0"/>
        <w:adjustRightInd w:val="0"/>
        <w:spacing w:line="276" w:lineRule="auto"/>
        <w:ind w:left="0" w:firstLine="851"/>
        <w:jc w:val="both"/>
        <w:rPr>
          <w:sz w:val="28"/>
          <w:szCs w:val="28"/>
        </w:rPr>
      </w:pPr>
      <w:r w:rsidRPr="00DC5517">
        <w:rPr>
          <w:sz w:val="28"/>
          <w:szCs w:val="28"/>
        </w:rPr>
        <w:t xml:space="preserve">Счет </w:t>
      </w:r>
      <w:r w:rsidR="00DC5517" w:rsidRPr="000229EF">
        <w:rPr>
          <w:sz w:val="28"/>
          <w:szCs w:val="28"/>
        </w:rPr>
        <w:t>0 401 40 000 «Доходы будущих периодов»</w:t>
      </w:r>
      <w:r w:rsidR="00DC5517">
        <w:rPr>
          <w:sz w:val="28"/>
          <w:szCs w:val="28"/>
        </w:rPr>
        <w:t xml:space="preserve"> </w:t>
      </w:r>
      <w:r w:rsidRPr="00DC5517">
        <w:rPr>
          <w:sz w:val="28"/>
          <w:szCs w:val="28"/>
        </w:rPr>
        <w:t xml:space="preserve">предназначен для учета сумм доходов, начисленных (полученных) в отчетном периоде, но относящихся к будущим отчетным периодам, с учетом положений Федерального стандарта «Доходы»: </w:t>
      </w:r>
    </w:p>
    <w:p w14:paraId="4650F42E" w14:textId="1AD6B4CD"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по соглашениям о предоставлении субсидий (для бюджетных учреждений); </w:t>
      </w:r>
    </w:p>
    <w:p w14:paraId="2AB47608"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по долгосрочным договорам подряда (за исключением строительного), возмездного оказания услуг; </w:t>
      </w:r>
    </w:p>
    <w:p w14:paraId="6820EB45" w14:textId="2290085F"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lastRenderedPageBreak/>
        <w:t xml:space="preserve">доходы по договорам на оказание платных услуг (работ) (для бюджетных учреждений); </w:t>
      </w:r>
    </w:p>
    <w:p w14:paraId="4869C513"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за выполненные и сданные заказчиком отдельные этапы работ (услуг), не относящихся к доходам текущего отчетного периода; </w:t>
      </w:r>
    </w:p>
    <w:p w14:paraId="1CBA3AC1" w14:textId="0693015A"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по договорам (соглашениям) о предоставлении грантов (для бюджетных учреждений); </w:t>
      </w:r>
    </w:p>
    <w:p w14:paraId="2F6CB137"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от операций с объектами аренды (предстоящие доходы от предоставления прав пользования активом); </w:t>
      </w:r>
    </w:p>
    <w:p w14:paraId="77D7602C"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по месячным, квартальным, годовым абонементам; </w:t>
      </w:r>
    </w:p>
    <w:p w14:paraId="1C9165FB"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по операциям реализации имущества казны. Если договором предусмотрена рассрочка платежа при условии перехода права собственности на объект после завершения расчетов; </w:t>
      </w:r>
    </w:p>
    <w:p w14:paraId="11021A8A"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от безвозмездных поступлений денежных средств (включая субсидии и гранты); </w:t>
      </w:r>
    </w:p>
    <w:p w14:paraId="18C0D722"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от безвозмездно полученных иных активов, предоставленных на условиях при передаче актива; </w:t>
      </w:r>
    </w:p>
    <w:p w14:paraId="3909F344"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от межбюджетных трансфертов, предоставляемых без условий при передаче активов, в части, относящейся к будущим периодам; </w:t>
      </w:r>
    </w:p>
    <w:p w14:paraId="4DC64F38"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от межбюджетных трансфертов, предоставляемых с условиями при передаче активов; </w:t>
      </w:r>
    </w:p>
    <w:p w14:paraId="4BD9F72D"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межбюджетные трансферты, субсидии юридическим лицам, физическим лицам - производителям товаров, работ, услуг, иным физическим лицам; </w:t>
      </w:r>
    </w:p>
    <w:p w14:paraId="03EC5F67" w14:textId="77777777" w:rsidR="000229EF" w:rsidRPr="000229EF" w:rsidRDefault="000229EF" w:rsidP="00F21D57">
      <w:pPr>
        <w:autoSpaceDE w:val="0"/>
        <w:autoSpaceDN w:val="0"/>
        <w:adjustRightInd w:val="0"/>
        <w:spacing w:line="276" w:lineRule="auto"/>
        <w:ind w:firstLine="851"/>
        <w:jc w:val="both"/>
        <w:rPr>
          <w:sz w:val="28"/>
          <w:szCs w:val="28"/>
        </w:rPr>
      </w:pPr>
      <w:r w:rsidRPr="000229EF">
        <w:rPr>
          <w:sz w:val="28"/>
          <w:szCs w:val="28"/>
        </w:rPr>
        <w:t xml:space="preserve">доходы от предоставления права ограниченного пользования земельным участком (сервитут); </w:t>
      </w:r>
    </w:p>
    <w:p w14:paraId="5833DF16" w14:textId="50A780A8" w:rsidR="000229EF" w:rsidRDefault="000229EF" w:rsidP="00F21D57">
      <w:pPr>
        <w:autoSpaceDE w:val="0"/>
        <w:autoSpaceDN w:val="0"/>
        <w:adjustRightInd w:val="0"/>
        <w:spacing w:line="276" w:lineRule="auto"/>
        <w:ind w:firstLine="851"/>
        <w:jc w:val="both"/>
        <w:rPr>
          <w:sz w:val="28"/>
          <w:szCs w:val="28"/>
        </w:rPr>
      </w:pPr>
      <w:r w:rsidRPr="000229EF">
        <w:rPr>
          <w:sz w:val="28"/>
          <w:szCs w:val="28"/>
        </w:rPr>
        <w:t>иные аналогичные доходы.</w:t>
      </w:r>
    </w:p>
    <w:p w14:paraId="44FF9841" w14:textId="180960BA" w:rsidR="00EC5C03" w:rsidRDefault="002F408F" w:rsidP="00AA4CAA">
      <w:pPr>
        <w:pStyle w:val="a4"/>
        <w:numPr>
          <w:ilvl w:val="0"/>
          <w:numId w:val="43"/>
        </w:numPr>
        <w:autoSpaceDE w:val="0"/>
        <w:autoSpaceDN w:val="0"/>
        <w:adjustRightInd w:val="0"/>
        <w:spacing w:line="276" w:lineRule="auto"/>
        <w:ind w:left="0" w:firstLine="851"/>
        <w:jc w:val="both"/>
        <w:rPr>
          <w:sz w:val="28"/>
          <w:szCs w:val="28"/>
        </w:rPr>
      </w:pPr>
      <w:r>
        <w:rPr>
          <w:sz w:val="28"/>
          <w:szCs w:val="28"/>
        </w:rPr>
        <w:t>Доходы будущих периодов признаются в бухгалтерском учете на дату возникновения права на их получение.</w:t>
      </w:r>
    </w:p>
    <w:p w14:paraId="3AD07EA9" w14:textId="7001F572" w:rsidR="002F408F" w:rsidRDefault="002F408F" w:rsidP="00AA4CAA">
      <w:pPr>
        <w:pStyle w:val="a4"/>
        <w:numPr>
          <w:ilvl w:val="0"/>
          <w:numId w:val="43"/>
        </w:numPr>
        <w:autoSpaceDE w:val="0"/>
        <w:autoSpaceDN w:val="0"/>
        <w:adjustRightInd w:val="0"/>
        <w:spacing w:line="276" w:lineRule="auto"/>
        <w:ind w:left="0" w:firstLine="851"/>
        <w:jc w:val="both"/>
        <w:rPr>
          <w:sz w:val="28"/>
          <w:szCs w:val="28"/>
        </w:rPr>
      </w:pPr>
      <w:r>
        <w:rPr>
          <w:sz w:val="28"/>
          <w:szCs w:val="28"/>
        </w:rPr>
        <w:t>Бухгалтерские записи по уточнению ранее принятых в ходе завершения финансового года оценочных значений не являются исправлением ошибки, и отражаются бухгалтерскими записями в финансовом году, в котором принято решение о корректировке расчетов по предоставленным субсидиям.</w:t>
      </w:r>
    </w:p>
    <w:p w14:paraId="16321558" w14:textId="159960F1" w:rsidR="00216296" w:rsidRDefault="00216296" w:rsidP="00216296">
      <w:pPr>
        <w:autoSpaceDE w:val="0"/>
        <w:autoSpaceDN w:val="0"/>
        <w:adjustRightInd w:val="0"/>
        <w:spacing w:line="276" w:lineRule="auto"/>
        <w:jc w:val="both"/>
        <w:rPr>
          <w:sz w:val="28"/>
          <w:szCs w:val="28"/>
        </w:rPr>
      </w:pPr>
    </w:p>
    <w:p w14:paraId="5FED920F" w14:textId="77777777" w:rsidR="00002BA6" w:rsidRDefault="00002BA6" w:rsidP="00216296">
      <w:pPr>
        <w:autoSpaceDE w:val="0"/>
        <w:autoSpaceDN w:val="0"/>
        <w:adjustRightInd w:val="0"/>
        <w:spacing w:line="276" w:lineRule="auto"/>
        <w:jc w:val="center"/>
        <w:rPr>
          <w:b/>
          <w:sz w:val="28"/>
          <w:szCs w:val="28"/>
        </w:rPr>
      </w:pPr>
    </w:p>
    <w:p w14:paraId="5305CF42" w14:textId="77777777" w:rsidR="00002BA6" w:rsidRDefault="00002BA6" w:rsidP="00216296">
      <w:pPr>
        <w:autoSpaceDE w:val="0"/>
        <w:autoSpaceDN w:val="0"/>
        <w:adjustRightInd w:val="0"/>
        <w:spacing w:line="276" w:lineRule="auto"/>
        <w:jc w:val="center"/>
        <w:rPr>
          <w:b/>
          <w:sz w:val="28"/>
          <w:szCs w:val="28"/>
        </w:rPr>
      </w:pPr>
    </w:p>
    <w:p w14:paraId="3828AEEE" w14:textId="38092CBB" w:rsidR="00216296" w:rsidRDefault="00216296" w:rsidP="00216296">
      <w:pPr>
        <w:autoSpaceDE w:val="0"/>
        <w:autoSpaceDN w:val="0"/>
        <w:adjustRightInd w:val="0"/>
        <w:spacing w:line="276" w:lineRule="auto"/>
        <w:jc w:val="center"/>
        <w:rPr>
          <w:b/>
          <w:bCs/>
          <w:sz w:val="28"/>
          <w:szCs w:val="28"/>
        </w:rPr>
      </w:pPr>
      <w:r w:rsidRPr="00216296">
        <w:rPr>
          <w:b/>
          <w:sz w:val="28"/>
          <w:szCs w:val="28"/>
        </w:rPr>
        <w:lastRenderedPageBreak/>
        <w:t>15.</w:t>
      </w:r>
      <w:r>
        <w:rPr>
          <w:sz w:val="28"/>
          <w:szCs w:val="28"/>
        </w:rPr>
        <w:t xml:space="preserve">  </w:t>
      </w:r>
      <w:r>
        <w:rPr>
          <w:b/>
          <w:bCs/>
          <w:sz w:val="28"/>
          <w:szCs w:val="28"/>
        </w:rPr>
        <w:t>Расходы будущих периодов.</w:t>
      </w:r>
    </w:p>
    <w:p w14:paraId="13623190" w14:textId="391412FE" w:rsidR="00216296" w:rsidRDefault="00216296" w:rsidP="00216296">
      <w:pPr>
        <w:autoSpaceDE w:val="0"/>
        <w:autoSpaceDN w:val="0"/>
        <w:adjustRightInd w:val="0"/>
        <w:spacing w:line="276" w:lineRule="auto"/>
        <w:jc w:val="center"/>
        <w:rPr>
          <w:b/>
          <w:bCs/>
          <w:sz w:val="28"/>
          <w:szCs w:val="28"/>
        </w:rPr>
      </w:pPr>
    </w:p>
    <w:p w14:paraId="624A3AAC" w14:textId="54B8E7E6" w:rsidR="00216296" w:rsidRPr="00216296" w:rsidRDefault="00216296" w:rsidP="00AA4CAA">
      <w:pPr>
        <w:pStyle w:val="a4"/>
        <w:numPr>
          <w:ilvl w:val="0"/>
          <w:numId w:val="44"/>
        </w:numPr>
        <w:autoSpaceDE w:val="0"/>
        <w:autoSpaceDN w:val="0"/>
        <w:adjustRightInd w:val="0"/>
        <w:spacing w:line="276" w:lineRule="auto"/>
        <w:ind w:left="0" w:firstLine="851"/>
        <w:jc w:val="both"/>
        <w:rPr>
          <w:sz w:val="28"/>
          <w:szCs w:val="28"/>
        </w:rPr>
      </w:pPr>
      <w:r>
        <w:rPr>
          <w:sz w:val="28"/>
          <w:szCs w:val="28"/>
        </w:rPr>
        <w:t xml:space="preserve"> </w:t>
      </w:r>
      <w:r w:rsidRPr="00216296">
        <w:rPr>
          <w:sz w:val="28"/>
          <w:szCs w:val="28"/>
        </w:rPr>
        <w:t xml:space="preserve">В состав расходов будущих периодов на счете 0.401.50.000 «Расходы будущих периодов» включаются: </w:t>
      </w:r>
    </w:p>
    <w:p w14:paraId="54B9B7CB" w14:textId="77777777"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 xml:space="preserve">расходы по ежегодному оплачиваемому отпуску за неотработанные дни отпуска с начислениями по страховым взносам; </w:t>
      </w:r>
    </w:p>
    <w:p w14:paraId="73CCC261" w14:textId="77777777"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 xml:space="preserve">страховые взносы по договорам страхования, которые равномерно относятся на расходы в течение срока, установленного договорами; </w:t>
      </w:r>
    </w:p>
    <w:p w14:paraId="114A0910" w14:textId="77777777"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 xml:space="preserve">добровольное страхование (пенсионное обеспечение) сотрудников (работников) субъекта централизованного учета; </w:t>
      </w:r>
    </w:p>
    <w:p w14:paraId="604A6E2C" w14:textId="77777777"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 xml:space="preserve">страхование имущества, гражданской ответственности; </w:t>
      </w:r>
    </w:p>
    <w:p w14:paraId="22717324" w14:textId="77777777"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 xml:space="preserve">сумма справедливой (рыночной) стоимости на срок пользования передаваемых нефинансовых активов по договорам безвозмездного пользования; </w:t>
      </w:r>
    </w:p>
    <w:p w14:paraId="755AE7CB" w14:textId="77777777"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 xml:space="preserve">расходы на оплату взносов на капитальный ремонт в Фонд капитального ремонта; </w:t>
      </w:r>
    </w:p>
    <w:p w14:paraId="52295E28" w14:textId="32C72FD3" w:rsidR="00216296" w:rsidRPr="00216296" w:rsidRDefault="00216296" w:rsidP="00216296">
      <w:pPr>
        <w:autoSpaceDE w:val="0"/>
        <w:autoSpaceDN w:val="0"/>
        <w:adjustRightInd w:val="0"/>
        <w:spacing w:line="276" w:lineRule="auto"/>
        <w:ind w:firstLine="851"/>
        <w:jc w:val="both"/>
        <w:rPr>
          <w:sz w:val="28"/>
          <w:szCs w:val="28"/>
        </w:rPr>
      </w:pPr>
      <w:r w:rsidRPr="00216296">
        <w:rPr>
          <w:sz w:val="28"/>
          <w:szCs w:val="28"/>
        </w:rPr>
        <w:t>расходы на приобретение субъектом централизованного учета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w:t>
      </w:r>
    </w:p>
    <w:p w14:paraId="1E828400" w14:textId="0FE5E0B6" w:rsidR="00216296" w:rsidRDefault="00216296" w:rsidP="00AA4CAA">
      <w:pPr>
        <w:pStyle w:val="a4"/>
        <w:numPr>
          <w:ilvl w:val="0"/>
          <w:numId w:val="44"/>
        </w:numPr>
        <w:autoSpaceDE w:val="0"/>
        <w:autoSpaceDN w:val="0"/>
        <w:adjustRightInd w:val="0"/>
        <w:spacing w:line="276" w:lineRule="auto"/>
        <w:ind w:left="0" w:firstLine="851"/>
        <w:jc w:val="both"/>
        <w:rPr>
          <w:sz w:val="28"/>
          <w:szCs w:val="28"/>
        </w:rPr>
      </w:pPr>
      <w:r>
        <w:rPr>
          <w:sz w:val="28"/>
          <w:szCs w:val="28"/>
        </w:rPr>
        <w:t xml:space="preserve"> Корректировка (начисление и списание) расходов будущих периодов по ежегодному оплачиваемому отпуску за неотработанные дни отпуска, в том числе по начислениям страховых взносов, осуществляется </w:t>
      </w:r>
      <w:r w:rsidRPr="00CC1815">
        <w:rPr>
          <w:sz w:val="28"/>
          <w:szCs w:val="28"/>
        </w:rPr>
        <w:t>ежемесячно</w:t>
      </w:r>
      <w:r>
        <w:rPr>
          <w:sz w:val="28"/>
          <w:szCs w:val="28"/>
        </w:rPr>
        <w:t xml:space="preserve"> с учетом фактической отработки работником каждого месяца.</w:t>
      </w:r>
    </w:p>
    <w:p w14:paraId="00EA5C72" w14:textId="152BA3B2" w:rsidR="002762D3" w:rsidRDefault="002762D3" w:rsidP="002762D3">
      <w:pPr>
        <w:autoSpaceDE w:val="0"/>
        <w:autoSpaceDN w:val="0"/>
        <w:adjustRightInd w:val="0"/>
        <w:spacing w:line="276" w:lineRule="auto"/>
        <w:ind w:firstLine="851"/>
        <w:jc w:val="both"/>
        <w:rPr>
          <w:sz w:val="28"/>
          <w:szCs w:val="28"/>
        </w:rPr>
      </w:pPr>
      <w:r>
        <w:rPr>
          <w:sz w:val="28"/>
          <w:szCs w:val="28"/>
        </w:rPr>
        <w:t>Расчет корректировки производится  по форме «Расчет расходов будущих периодов» согласно приложению № 3 к Единой учетной политике, на основании представленных субъектом централизованного учета в централизованную бухгалтерию Сведений о количестве неотработанных дней отпуска, предусмотренных приложением № 3 к Единой учетной политике.</w:t>
      </w:r>
    </w:p>
    <w:p w14:paraId="497E3AB2" w14:textId="02E7AC08" w:rsidR="0095088B" w:rsidRDefault="00496FE4" w:rsidP="00AA4CAA">
      <w:pPr>
        <w:pStyle w:val="a4"/>
        <w:numPr>
          <w:ilvl w:val="0"/>
          <w:numId w:val="44"/>
        </w:numPr>
        <w:autoSpaceDE w:val="0"/>
        <w:autoSpaceDN w:val="0"/>
        <w:adjustRightInd w:val="0"/>
        <w:spacing w:line="276" w:lineRule="auto"/>
        <w:ind w:left="0" w:firstLine="851"/>
        <w:jc w:val="both"/>
        <w:rPr>
          <w:sz w:val="28"/>
          <w:szCs w:val="28"/>
        </w:rPr>
      </w:pPr>
      <w:r>
        <w:rPr>
          <w:sz w:val="28"/>
          <w:szCs w:val="28"/>
        </w:rPr>
        <w:t xml:space="preserve"> Расходы будущих периодов, за исключением расходов на взносы на капитальный ремонт, списываются на расходы текущего периода равномерно (ежемесячно) последним днем месяца, за неполный месяц - пропорционально количеству календарных дней.</w:t>
      </w:r>
    </w:p>
    <w:p w14:paraId="0CBF6B4D" w14:textId="1B2A038E" w:rsidR="00456968" w:rsidRDefault="00456968" w:rsidP="00AA4CAA">
      <w:pPr>
        <w:pStyle w:val="a4"/>
        <w:numPr>
          <w:ilvl w:val="0"/>
          <w:numId w:val="44"/>
        </w:numPr>
        <w:autoSpaceDE w:val="0"/>
        <w:autoSpaceDN w:val="0"/>
        <w:adjustRightInd w:val="0"/>
        <w:spacing w:line="276" w:lineRule="auto"/>
        <w:ind w:left="0" w:firstLine="851"/>
        <w:jc w:val="both"/>
        <w:rPr>
          <w:sz w:val="28"/>
          <w:szCs w:val="28"/>
        </w:rPr>
      </w:pPr>
      <w:r>
        <w:rPr>
          <w:sz w:val="28"/>
          <w:szCs w:val="28"/>
        </w:rPr>
        <w:t xml:space="preserve"> Расходы будущих периодов по взносам на капитальный ремонт списываются на расходы текущего периода на основании первичных учетных документов, предоставленных Фондом капитального ремонта.</w:t>
      </w:r>
    </w:p>
    <w:p w14:paraId="35D710CA" w14:textId="77777777" w:rsidR="00B416F3" w:rsidRPr="00B416F3" w:rsidRDefault="00B416F3" w:rsidP="00B416F3">
      <w:pPr>
        <w:autoSpaceDE w:val="0"/>
        <w:autoSpaceDN w:val="0"/>
        <w:adjustRightInd w:val="0"/>
        <w:spacing w:line="276" w:lineRule="auto"/>
        <w:ind w:left="851"/>
        <w:jc w:val="both"/>
        <w:rPr>
          <w:sz w:val="28"/>
          <w:szCs w:val="28"/>
        </w:rPr>
      </w:pPr>
    </w:p>
    <w:p w14:paraId="2CBA7D57" w14:textId="3374E246" w:rsidR="00714048" w:rsidRDefault="00714048" w:rsidP="00714048">
      <w:pPr>
        <w:autoSpaceDE w:val="0"/>
        <w:autoSpaceDN w:val="0"/>
        <w:adjustRightInd w:val="0"/>
        <w:spacing w:line="276" w:lineRule="auto"/>
        <w:jc w:val="both"/>
        <w:rPr>
          <w:sz w:val="28"/>
          <w:szCs w:val="28"/>
        </w:rPr>
      </w:pPr>
    </w:p>
    <w:p w14:paraId="60DD6A71" w14:textId="465970F3" w:rsidR="00714048" w:rsidRPr="00714048" w:rsidRDefault="00714048" w:rsidP="00714048">
      <w:pPr>
        <w:jc w:val="center"/>
        <w:rPr>
          <w:b/>
          <w:sz w:val="28"/>
          <w:szCs w:val="28"/>
        </w:rPr>
      </w:pPr>
      <w:r w:rsidRPr="00714048">
        <w:rPr>
          <w:b/>
          <w:sz w:val="28"/>
          <w:szCs w:val="28"/>
        </w:rPr>
        <w:lastRenderedPageBreak/>
        <w:t xml:space="preserve">16. </w:t>
      </w:r>
      <w:r w:rsidRPr="00714048">
        <w:rPr>
          <w:b/>
          <w:bCs/>
          <w:sz w:val="28"/>
          <w:szCs w:val="28"/>
        </w:rPr>
        <w:t>Порядок формирования отложенных обязательств</w:t>
      </w:r>
    </w:p>
    <w:p w14:paraId="26195A7E" w14:textId="1F2BDDC1" w:rsidR="00714048" w:rsidRDefault="00714048" w:rsidP="00714048">
      <w:pPr>
        <w:autoSpaceDE w:val="0"/>
        <w:autoSpaceDN w:val="0"/>
        <w:adjustRightInd w:val="0"/>
        <w:spacing w:line="276" w:lineRule="auto"/>
        <w:jc w:val="center"/>
        <w:rPr>
          <w:b/>
          <w:bCs/>
          <w:sz w:val="28"/>
          <w:szCs w:val="28"/>
        </w:rPr>
      </w:pPr>
      <w:r w:rsidRPr="00714048">
        <w:rPr>
          <w:b/>
          <w:bCs/>
          <w:sz w:val="28"/>
          <w:szCs w:val="28"/>
        </w:rPr>
        <w:t>(резервов предстоящих расходов)</w:t>
      </w:r>
      <w:r>
        <w:rPr>
          <w:b/>
          <w:bCs/>
          <w:sz w:val="28"/>
          <w:szCs w:val="28"/>
        </w:rPr>
        <w:t>.</w:t>
      </w:r>
    </w:p>
    <w:p w14:paraId="70E70044" w14:textId="690211A8" w:rsidR="00714048" w:rsidRDefault="00714048" w:rsidP="00714048">
      <w:pPr>
        <w:autoSpaceDE w:val="0"/>
        <w:autoSpaceDN w:val="0"/>
        <w:adjustRightInd w:val="0"/>
        <w:spacing w:line="276" w:lineRule="auto"/>
        <w:jc w:val="center"/>
        <w:rPr>
          <w:b/>
          <w:bCs/>
          <w:sz w:val="28"/>
          <w:szCs w:val="28"/>
        </w:rPr>
      </w:pPr>
    </w:p>
    <w:p w14:paraId="0F6C5C09" w14:textId="54E8BAAC" w:rsidR="00714048" w:rsidRDefault="00714048"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 xml:space="preserve"> Информация о сформированных резервах предстоящих расходов в сумме отложенных обязательств подлежит отражению на счете 0 401 60 000 «Резервы предстоящих расходов».</w:t>
      </w:r>
    </w:p>
    <w:p w14:paraId="62E58912" w14:textId="7F4E43C7" w:rsidR="00714048" w:rsidRPr="00714048" w:rsidRDefault="00714048"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 xml:space="preserve"> </w:t>
      </w:r>
      <w:r w:rsidRPr="00714048">
        <w:rPr>
          <w:sz w:val="28"/>
          <w:szCs w:val="28"/>
        </w:rPr>
        <w:t xml:space="preserve">В целях равномерного отнесения расходов на финансовый результат субъекта централизованного учета по обязательствам, не определенным по величине и (или) времени исполнения, формируются следующие виды резервов: </w:t>
      </w:r>
    </w:p>
    <w:p w14:paraId="1AC85221" w14:textId="77777777" w:rsidR="00714048" w:rsidRPr="00714048" w:rsidRDefault="00714048" w:rsidP="00714048">
      <w:pPr>
        <w:autoSpaceDE w:val="0"/>
        <w:autoSpaceDN w:val="0"/>
        <w:adjustRightInd w:val="0"/>
        <w:spacing w:line="276" w:lineRule="auto"/>
        <w:ind w:firstLine="851"/>
        <w:jc w:val="both"/>
        <w:rPr>
          <w:sz w:val="28"/>
          <w:szCs w:val="28"/>
        </w:rPr>
      </w:pPr>
      <w:r w:rsidRPr="00714048">
        <w:rPr>
          <w:sz w:val="28"/>
          <w:szCs w:val="28"/>
        </w:rPr>
        <w:t xml:space="preserve">резерв предстоящих расходов по выплатам персоналу в части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работника (далее - резерв отпусков); </w:t>
      </w:r>
    </w:p>
    <w:p w14:paraId="1203869F" w14:textId="77777777" w:rsidR="00714048" w:rsidRPr="00714048" w:rsidRDefault="00714048" w:rsidP="00714048">
      <w:pPr>
        <w:autoSpaceDE w:val="0"/>
        <w:autoSpaceDN w:val="0"/>
        <w:adjustRightInd w:val="0"/>
        <w:spacing w:line="276" w:lineRule="auto"/>
        <w:ind w:firstLine="851"/>
        <w:jc w:val="both"/>
        <w:rPr>
          <w:sz w:val="28"/>
          <w:szCs w:val="28"/>
        </w:rPr>
      </w:pPr>
      <w:r w:rsidRPr="00714048">
        <w:rPr>
          <w:sz w:val="28"/>
          <w:szCs w:val="28"/>
        </w:rPr>
        <w:t xml:space="preserve">резерв по претензионным требованиям и искам, в том числе оспариваемым в судебном порядке; </w:t>
      </w:r>
    </w:p>
    <w:p w14:paraId="6460810F" w14:textId="3A2A5E09" w:rsidR="00714048" w:rsidRPr="00002BA6" w:rsidRDefault="00714048" w:rsidP="00714048">
      <w:pPr>
        <w:autoSpaceDE w:val="0"/>
        <w:autoSpaceDN w:val="0"/>
        <w:adjustRightInd w:val="0"/>
        <w:spacing w:line="276" w:lineRule="auto"/>
        <w:ind w:firstLine="851"/>
        <w:jc w:val="both"/>
        <w:rPr>
          <w:sz w:val="28"/>
          <w:szCs w:val="28"/>
        </w:rPr>
      </w:pPr>
      <w:r w:rsidRPr="00002BA6">
        <w:rPr>
          <w:sz w:val="28"/>
          <w:szCs w:val="28"/>
        </w:rPr>
        <w:t>резерв предстоящих расходов с отражением отложенных обязательств.</w:t>
      </w:r>
    </w:p>
    <w:p w14:paraId="0666657A" w14:textId="31EE21DE" w:rsidR="001B014D" w:rsidRPr="00002BA6" w:rsidRDefault="001B014D" w:rsidP="00AA4CAA">
      <w:pPr>
        <w:pStyle w:val="a4"/>
        <w:numPr>
          <w:ilvl w:val="0"/>
          <w:numId w:val="45"/>
        </w:numPr>
        <w:autoSpaceDE w:val="0"/>
        <w:autoSpaceDN w:val="0"/>
        <w:adjustRightInd w:val="0"/>
        <w:spacing w:line="276" w:lineRule="auto"/>
        <w:ind w:left="0" w:firstLine="851"/>
        <w:jc w:val="both"/>
        <w:rPr>
          <w:sz w:val="28"/>
          <w:szCs w:val="28"/>
        </w:rPr>
      </w:pPr>
      <w:r w:rsidRPr="00002BA6">
        <w:rPr>
          <w:sz w:val="28"/>
          <w:szCs w:val="28"/>
        </w:rPr>
        <w:t>Формирование резервов (отражение в учете отложенных обязательств) осуществляется на основе оценочных значений на основании Бухгалтерской справки (ф. 0504833).</w:t>
      </w:r>
    </w:p>
    <w:p w14:paraId="17961A5E" w14:textId="29A4FE66" w:rsidR="001B014D" w:rsidRPr="00002BA6" w:rsidRDefault="004F54C9" w:rsidP="00AA4CAA">
      <w:pPr>
        <w:pStyle w:val="a4"/>
        <w:numPr>
          <w:ilvl w:val="0"/>
          <w:numId w:val="45"/>
        </w:numPr>
        <w:autoSpaceDE w:val="0"/>
        <w:autoSpaceDN w:val="0"/>
        <w:adjustRightInd w:val="0"/>
        <w:spacing w:line="276" w:lineRule="auto"/>
        <w:ind w:left="0" w:firstLine="851"/>
        <w:jc w:val="both"/>
        <w:rPr>
          <w:sz w:val="28"/>
          <w:szCs w:val="28"/>
        </w:rPr>
      </w:pPr>
      <w:r w:rsidRPr="00002BA6">
        <w:rPr>
          <w:sz w:val="28"/>
          <w:szCs w:val="28"/>
        </w:rPr>
        <w:t xml:space="preserve"> </w:t>
      </w:r>
      <w:r w:rsidR="001B014D" w:rsidRPr="00002BA6">
        <w:rPr>
          <w:sz w:val="28"/>
          <w:szCs w:val="28"/>
        </w:rPr>
        <w:t>Оценочное обязательство в виде резерва отпусков определяется на начало года, исходя из информации о количестве дней неиспользованного отпуска всех сотрудников (работников) и еже</w:t>
      </w:r>
      <w:r w:rsidRPr="00002BA6">
        <w:rPr>
          <w:sz w:val="28"/>
          <w:szCs w:val="28"/>
        </w:rPr>
        <w:t>годно</w:t>
      </w:r>
      <w:r w:rsidR="001B014D" w:rsidRPr="00002BA6">
        <w:rPr>
          <w:sz w:val="28"/>
          <w:szCs w:val="28"/>
        </w:rPr>
        <w:t xml:space="preserve"> корректируется.</w:t>
      </w:r>
    </w:p>
    <w:p w14:paraId="11D1CE81" w14:textId="004CBEDD" w:rsidR="001B014D" w:rsidRPr="00002BA6" w:rsidRDefault="004F54C9" w:rsidP="00AA4CAA">
      <w:pPr>
        <w:pStyle w:val="a4"/>
        <w:numPr>
          <w:ilvl w:val="0"/>
          <w:numId w:val="45"/>
        </w:numPr>
        <w:autoSpaceDE w:val="0"/>
        <w:autoSpaceDN w:val="0"/>
        <w:adjustRightInd w:val="0"/>
        <w:spacing w:line="276" w:lineRule="auto"/>
        <w:ind w:left="0" w:firstLine="851"/>
        <w:jc w:val="both"/>
        <w:rPr>
          <w:sz w:val="28"/>
          <w:szCs w:val="28"/>
        </w:rPr>
      </w:pPr>
      <w:r w:rsidRPr="00002BA6">
        <w:rPr>
          <w:sz w:val="28"/>
          <w:szCs w:val="28"/>
        </w:rPr>
        <w:t xml:space="preserve"> </w:t>
      </w:r>
      <w:r w:rsidR="001B014D" w:rsidRPr="00002BA6">
        <w:rPr>
          <w:sz w:val="28"/>
          <w:szCs w:val="28"/>
        </w:rPr>
        <w:t>Сумма расходов на оплату предстоящих отпусков определяется еже</w:t>
      </w:r>
      <w:r w:rsidRPr="00002BA6">
        <w:rPr>
          <w:sz w:val="28"/>
          <w:szCs w:val="28"/>
        </w:rPr>
        <w:t>годно</w:t>
      </w:r>
      <w:r w:rsidR="001B014D" w:rsidRPr="00002BA6">
        <w:rPr>
          <w:sz w:val="28"/>
          <w:szCs w:val="28"/>
        </w:rPr>
        <w:t xml:space="preserve"> в целом по субъекту централизованного учета, исходя из следующей формулы: </w:t>
      </w:r>
    </w:p>
    <w:p w14:paraId="38EBF0A0" w14:textId="77777777" w:rsidR="001B014D" w:rsidRPr="00002BA6" w:rsidRDefault="001B014D" w:rsidP="001B014D">
      <w:pPr>
        <w:autoSpaceDE w:val="0"/>
        <w:autoSpaceDN w:val="0"/>
        <w:adjustRightInd w:val="0"/>
        <w:spacing w:line="276" w:lineRule="auto"/>
        <w:ind w:firstLine="851"/>
        <w:jc w:val="both"/>
        <w:rPr>
          <w:sz w:val="28"/>
          <w:szCs w:val="28"/>
        </w:rPr>
      </w:pPr>
      <w:r w:rsidRPr="00002BA6">
        <w:rPr>
          <w:sz w:val="28"/>
          <w:szCs w:val="28"/>
        </w:rPr>
        <w:t xml:space="preserve">Резерв отпусков = К * ЗПср, </w:t>
      </w:r>
    </w:p>
    <w:p w14:paraId="4E7AF8B9" w14:textId="77777777" w:rsidR="001B014D" w:rsidRPr="001B014D" w:rsidRDefault="001B014D" w:rsidP="001B014D">
      <w:pPr>
        <w:autoSpaceDE w:val="0"/>
        <w:autoSpaceDN w:val="0"/>
        <w:adjustRightInd w:val="0"/>
        <w:spacing w:line="276" w:lineRule="auto"/>
        <w:ind w:firstLine="851"/>
        <w:jc w:val="both"/>
        <w:rPr>
          <w:sz w:val="28"/>
          <w:szCs w:val="28"/>
        </w:rPr>
      </w:pPr>
      <w:r w:rsidRPr="00002BA6">
        <w:rPr>
          <w:sz w:val="28"/>
          <w:szCs w:val="28"/>
        </w:rPr>
        <w:t>где: К - общее количество не использова</w:t>
      </w:r>
      <w:bookmarkStart w:id="16" w:name="_GoBack"/>
      <w:bookmarkEnd w:id="16"/>
      <w:r w:rsidRPr="001B014D">
        <w:rPr>
          <w:sz w:val="28"/>
          <w:szCs w:val="28"/>
        </w:rPr>
        <w:t xml:space="preserve">нных всеми сотрудниками (работниками) дней отпуска за период с начала работы на дату расчета (начало года); </w:t>
      </w:r>
    </w:p>
    <w:p w14:paraId="5EA4BFCD"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ЗПср - среднедневная заработная плата по всем сотрудникам (работникам). </w:t>
      </w:r>
    </w:p>
    <w:p w14:paraId="715EF935"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При этом среднедневной заработок для расчета резерва определяется следующим образом: </w:t>
      </w:r>
    </w:p>
    <w:p w14:paraId="2423A58B" w14:textId="2D7C2902" w:rsidR="001B014D" w:rsidRDefault="001B014D" w:rsidP="001B014D">
      <w:pPr>
        <w:autoSpaceDE w:val="0"/>
        <w:autoSpaceDN w:val="0"/>
        <w:adjustRightInd w:val="0"/>
        <w:spacing w:line="276" w:lineRule="auto"/>
        <w:ind w:firstLine="851"/>
        <w:jc w:val="both"/>
        <w:rPr>
          <w:sz w:val="28"/>
          <w:szCs w:val="28"/>
        </w:rPr>
      </w:pPr>
      <w:r w:rsidRPr="001B014D">
        <w:rPr>
          <w:sz w:val="28"/>
          <w:szCs w:val="28"/>
        </w:rPr>
        <w:t>ЗПср = ФОТ / (12 * 29,3 * Ч)</w:t>
      </w:r>
    </w:p>
    <w:p w14:paraId="62E6F493"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где: ФОТ - сумма фактически начисленной заработной платы за предшествующие 12 месяцев в целом по субъекту централизованного учета; </w:t>
      </w:r>
    </w:p>
    <w:p w14:paraId="5141981F"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12 - количество месяцев в году; </w:t>
      </w:r>
    </w:p>
    <w:p w14:paraId="5C75CC9B"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29,3 - среднемесячное число календарных дней; </w:t>
      </w:r>
    </w:p>
    <w:p w14:paraId="2E372D01"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lastRenderedPageBreak/>
        <w:t xml:space="preserve">Ч - среднесписочная численность работников (служащих). </w:t>
      </w:r>
    </w:p>
    <w:p w14:paraId="15C638E9"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Сумма страховых взносов при формировании резерва рассчитывается в среднем по субъекту централизованного учета: </w:t>
      </w:r>
    </w:p>
    <w:p w14:paraId="7082094D"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Резерв стр.взн. = К * ЗПср * С, </w:t>
      </w:r>
    </w:p>
    <w:p w14:paraId="47ABB3D3" w14:textId="77777777"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 xml:space="preserve">где: С - ставка страховых взносов. </w:t>
      </w:r>
    </w:p>
    <w:p w14:paraId="211E9260" w14:textId="116F5A6D" w:rsidR="001B014D" w:rsidRPr="001B014D" w:rsidRDefault="001B014D" w:rsidP="001B014D">
      <w:pPr>
        <w:autoSpaceDE w:val="0"/>
        <w:autoSpaceDN w:val="0"/>
        <w:adjustRightInd w:val="0"/>
        <w:spacing w:line="276" w:lineRule="auto"/>
        <w:ind w:firstLine="851"/>
        <w:jc w:val="both"/>
        <w:rPr>
          <w:sz w:val="28"/>
          <w:szCs w:val="28"/>
        </w:rPr>
      </w:pPr>
      <w:r w:rsidRPr="001B014D">
        <w:rPr>
          <w:sz w:val="28"/>
          <w:szCs w:val="28"/>
        </w:rPr>
        <w:t>Сумма страховых взносов рассчитывается по максимальному тарифу страховых взносов без учета предельной величины базы для исчисления страховых взносов. Оценочное обязательство в виде резерва для оплаты обязательств определяется (уточняется) еже</w:t>
      </w:r>
      <w:r w:rsidR="004F54C9">
        <w:rPr>
          <w:sz w:val="28"/>
          <w:szCs w:val="28"/>
        </w:rPr>
        <w:t>годно</w:t>
      </w:r>
      <w:r w:rsidRPr="001B014D">
        <w:rPr>
          <w:sz w:val="28"/>
          <w:szCs w:val="28"/>
        </w:rPr>
        <w:t xml:space="preserve"> на основании информации, представляемой субъектом централизованного учета. </w:t>
      </w:r>
    </w:p>
    <w:p w14:paraId="0F3DEA3A" w14:textId="749A178D" w:rsidR="001B014D" w:rsidRDefault="001B014D" w:rsidP="001B014D">
      <w:pPr>
        <w:autoSpaceDE w:val="0"/>
        <w:autoSpaceDN w:val="0"/>
        <w:adjustRightInd w:val="0"/>
        <w:spacing w:line="276" w:lineRule="auto"/>
        <w:ind w:firstLine="851"/>
        <w:jc w:val="both"/>
        <w:rPr>
          <w:sz w:val="28"/>
          <w:szCs w:val="28"/>
        </w:rPr>
      </w:pPr>
      <w:r w:rsidRPr="001B014D">
        <w:rPr>
          <w:sz w:val="28"/>
          <w:szCs w:val="28"/>
        </w:rPr>
        <w:t>При технической возможности и готовности субъекта централизованного учета осуществляется персонифицированный ежемесячный расчет резервов отпусков.</w:t>
      </w:r>
    </w:p>
    <w:p w14:paraId="56866113" w14:textId="5FCCE2B0" w:rsidR="001B014D" w:rsidRDefault="00933FC7"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 xml:space="preserve"> Резерв по претензионным требованиям и искам признается в полной сумме в случае предъявления претензионных требований и исков о возмещении вреда, причиненного физическому или юридическому лицу в результате незаконных действий (бездействия) должностных лиц (в том числе при издании актов, не соответствующих законодательству Российской Федерации или иному правовому акту), а также ожидаемых судебных расходов (издержек), в случае предъявления претензий (исков), иных аналогичных ожидаемых расходов. 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14:paraId="522155F3" w14:textId="51BEBA50" w:rsidR="00933FC7" w:rsidRDefault="00933FC7"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 xml:space="preserve"> Резерв предстоящих расходов с отражением отложенных обязательств формируется в случае размещения в единой информационной системе в сфере закупок документа о приемке поставленного товара (переданного результата работ, оказанной услуги) не в момент передачи (поступления) товара, результатов работ (с временным разрывом, дата фактического получения (поставки) товара, результата работы (услуги) ранее даты документа о приемке) и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Приходного ордера на приемку материальных ценностей (нефинансовых активов) (ф. 0504207) и решения (протокола) Комиссии. Расходование материальных ценностей до момента размещения в единой информационной системе в сфере закупок документа о приемке поставленного товара осуществляется только при наличии разрешения </w:t>
      </w:r>
      <w:r>
        <w:rPr>
          <w:sz w:val="28"/>
          <w:szCs w:val="28"/>
        </w:rPr>
        <w:lastRenderedPageBreak/>
        <w:t>руководителя субъекта централизованного учета, оформленного в виде распорядительного документа либо в виде разрешительной резолюции на решении (протоколе) Комиссии.</w:t>
      </w:r>
    </w:p>
    <w:p w14:paraId="2E87C421" w14:textId="50237D52" w:rsidR="00933FC7" w:rsidRPr="00933FC7" w:rsidRDefault="008B2E99" w:rsidP="00AA4CAA">
      <w:pPr>
        <w:pStyle w:val="a4"/>
        <w:numPr>
          <w:ilvl w:val="0"/>
          <w:numId w:val="45"/>
        </w:numPr>
        <w:spacing w:line="276" w:lineRule="auto"/>
        <w:ind w:left="0" w:firstLine="851"/>
        <w:jc w:val="both"/>
        <w:rPr>
          <w:sz w:val="28"/>
          <w:szCs w:val="28"/>
        </w:rPr>
      </w:pPr>
      <w:r>
        <w:rPr>
          <w:sz w:val="28"/>
          <w:szCs w:val="28"/>
        </w:rPr>
        <w:t xml:space="preserve"> </w:t>
      </w:r>
      <w:r w:rsidR="00933FC7" w:rsidRPr="00933FC7">
        <w:rPr>
          <w:sz w:val="28"/>
          <w:szCs w:val="28"/>
        </w:rPr>
        <w:t xml:space="preserve">По обязательствам субъекта централизованного учета,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субъектом централизованного учета предоставляется расчетно-документальная обоснованная оценка (в соответствии с условиями контракта (договора) для формирования расходов с отражением отложенных обязательств. </w:t>
      </w:r>
    </w:p>
    <w:p w14:paraId="1CFE6F93" w14:textId="170369BD" w:rsidR="00933FC7" w:rsidRDefault="00933FC7" w:rsidP="00933FC7">
      <w:pPr>
        <w:autoSpaceDE w:val="0"/>
        <w:autoSpaceDN w:val="0"/>
        <w:adjustRightInd w:val="0"/>
        <w:spacing w:line="276" w:lineRule="auto"/>
        <w:ind w:firstLine="851"/>
        <w:jc w:val="both"/>
        <w:rPr>
          <w:sz w:val="28"/>
          <w:szCs w:val="28"/>
        </w:rPr>
      </w:pPr>
      <w:r w:rsidRPr="00933FC7">
        <w:rPr>
          <w:sz w:val="28"/>
          <w:szCs w:val="28"/>
        </w:rPr>
        <w:t>Если входной НДС по товарам, работам, услугам, в отношении которых формируется резерв, учреждение принимает к вычету, то сумма резерва формируется за минусом суммы НДС. Если входной НДС к вычету не принимается, то сумма резерва на оплату обязательств, по которым в срок не поступили расчетные документы, формируется с учетом НДС.</w:t>
      </w:r>
    </w:p>
    <w:p w14:paraId="78FC34CC" w14:textId="64446688" w:rsidR="008A6572" w:rsidRDefault="008A6572"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 xml:space="preserve"> 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14:paraId="61FB68EF" w14:textId="5C343D4B" w:rsidR="008A6572" w:rsidRDefault="008A6572"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Резерв используется только на покрытие тех затрат, в отношении которых он был изначально создан. При этом признание в учете расходов, в отношении которых сформирован резерв предстоящих расходов, осуществляется за счет суммы созданного резерва.</w:t>
      </w:r>
    </w:p>
    <w:p w14:paraId="5B205164" w14:textId="65F4490E" w:rsidR="008A6572" w:rsidRDefault="008A6572" w:rsidP="00AA4CAA">
      <w:pPr>
        <w:pStyle w:val="a4"/>
        <w:numPr>
          <w:ilvl w:val="0"/>
          <w:numId w:val="45"/>
        </w:numPr>
        <w:autoSpaceDE w:val="0"/>
        <w:autoSpaceDN w:val="0"/>
        <w:adjustRightInd w:val="0"/>
        <w:spacing w:line="276" w:lineRule="auto"/>
        <w:ind w:left="0" w:firstLine="851"/>
        <w:jc w:val="both"/>
        <w:rPr>
          <w:sz w:val="28"/>
          <w:szCs w:val="28"/>
        </w:rPr>
      </w:pPr>
      <w:r>
        <w:rPr>
          <w:sz w:val="28"/>
          <w:szCs w:val="28"/>
        </w:rPr>
        <w:t>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67A38A81" w14:textId="18923E72" w:rsidR="008A6572" w:rsidRDefault="008A6572" w:rsidP="008A6572">
      <w:pPr>
        <w:autoSpaceDE w:val="0"/>
        <w:autoSpaceDN w:val="0"/>
        <w:adjustRightInd w:val="0"/>
        <w:spacing w:line="276" w:lineRule="auto"/>
        <w:jc w:val="both"/>
        <w:rPr>
          <w:sz w:val="28"/>
          <w:szCs w:val="28"/>
        </w:rPr>
      </w:pPr>
    </w:p>
    <w:p w14:paraId="3D7262E5" w14:textId="77777777" w:rsidR="008A6572" w:rsidRPr="00D4627F" w:rsidRDefault="008A6572" w:rsidP="00D4627F">
      <w:pPr>
        <w:autoSpaceDE w:val="0"/>
        <w:autoSpaceDN w:val="0"/>
        <w:adjustRightInd w:val="0"/>
        <w:spacing w:line="276" w:lineRule="auto"/>
        <w:jc w:val="center"/>
        <w:rPr>
          <w:b/>
          <w:sz w:val="28"/>
          <w:szCs w:val="28"/>
        </w:rPr>
      </w:pPr>
    </w:p>
    <w:p w14:paraId="35896569" w14:textId="1EED9589" w:rsidR="001B014D" w:rsidRDefault="00D4627F" w:rsidP="00D4627F">
      <w:pPr>
        <w:autoSpaceDE w:val="0"/>
        <w:autoSpaceDN w:val="0"/>
        <w:adjustRightInd w:val="0"/>
        <w:spacing w:line="276" w:lineRule="auto"/>
        <w:ind w:firstLine="851"/>
        <w:jc w:val="center"/>
        <w:rPr>
          <w:b/>
          <w:bCs/>
          <w:sz w:val="28"/>
          <w:szCs w:val="28"/>
        </w:rPr>
      </w:pPr>
      <w:r w:rsidRPr="00D4627F">
        <w:rPr>
          <w:b/>
          <w:sz w:val="28"/>
          <w:szCs w:val="28"/>
        </w:rPr>
        <w:t>17.</w:t>
      </w:r>
      <w:r>
        <w:rPr>
          <w:sz w:val="28"/>
          <w:szCs w:val="28"/>
        </w:rPr>
        <w:t xml:space="preserve"> </w:t>
      </w:r>
      <w:r>
        <w:rPr>
          <w:b/>
          <w:bCs/>
          <w:sz w:val="28"/>
          <w:szCs w:val="28"/>
        </w:rPr>
        <w:t>Порядок формирования информации, раскрываемой в бухгалтерской (бюджетной) отчетности.</w:t>
      </w:r>
    </w:p>
    <w:p w14:paraId="1B8E5B46" w14:textId="3F50503D" w:rsidR="00D4627F" w:rsidRDefault="00D4627F" w:rsidP="00D4627F">
      <w:pPr>
        <w:autoSpaceDE w:val="0"/>
        <w:autoSpaceDN w:val="0"/>
        <w:adjustRightInd w:val="0"/>
        <w:spacing w:line="276" w:lineRule="auto"/>
        <w:ind w:firstLine="851"/>
        <w:jc w:val="center"/>
        <w:rPr>
          <w:b/>
          <w:bCs/>
          <w:sz w:val="28"/>
          <w:szCs w:val="28"/>
        </w:rPr>
      </w:pPr>
    </w:p>
    <w:p w14:paraId="07231CC4" w14:textId="5FB089A8" w:rsidR="00D4627F" w:rsidRDefault="00506A90"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w:t>
      </w:r>
      <w:r w:rsidR="00F542FF">
        <w:rPr>
          <w:sz w:val="28"/>
          <w:szCs w:val="28"/>
        </w:rPr>
        <w:t xml:space="preserve">Бухгалтерская (бюджетная) отчетность составляется Централизованной бухгалтерией на основании данных Главной книги и (или) других регистров бухгалтерского учета. До составления бухгалтерской (бюджетной) отчетности производится сверка оборотов и остатков по </w:t>
      </w:r>
      <w:r w:rsidR="00F542FF">
        <w:rPr>
          <w:sz w:val="28"/>
          <w:szCs w:val="28"/>
        </w:rPr>
        <w:lastRenderedPageBreak/>
        <w:t>аналитическим регистрам бухгалтерского учета с оборотами и остатками по счетам бухгалтерского (бюджетного) учета. Показатели годовой бухгалтерской (бюджетной) отчетности подтверждаются данными инвентаризации имущества и финансовых обязательств, проведенной субъектом учета.</w:t>
      </w:r>
    </w:p>
    <w:p w14:paraId="79D3C033" w14:textId="1C573C7F" w:rsidR="00F542FF" w:rsidRPr="00F542FF" w:rsidRDefault="00506A90"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w:t>
      </w:r>
      <w:r w:rsidR="00F542FF" w:rsidRPr="00F542FF">
        <w:rPr>
          <w:sz w:val="28"/>
          <w:szCs w:val="28"/>
        </w:rPr>
        <w:t xml:space="preserve">Бюджетная (бухгалтерская) отчетность, составленная Централизованной бухгалтерией, подписывается руководителем (уполномоченным лицом) субъекта централизованного учета, руководителем (уполномоченным лицом) Централизованной бухгалтерии, а также должностным лицом (главным бухгалтером) Централизованной бухгалтерии. </w:t>
      </w:r>
    </w:p>
    <w:p w14:paraId="3DCCFC00" w14:textId="50D8496B" w:rsidR="00F542FF" w:rsidRDefault="00F542FF" w:rsidP="00732D9C">
      <w:pPr>
        <w:autoSpaceDE w:val="0"/>
        <w:autoSpaceDN w:val="0"/>
        <w:adjustRightInd w:val="0"/>
        <w:spacing w:line="276" w:lineRule="auto"/>
        <w:ind w:firstLine="851"/>
        <w:jc w:val="both"/>
        <w:rPr>
          <w:sz w:val="28"/>
          <w:szCs w:val="28"/>
        </w:rPr>
      </w:pPr>
      <w:r w:rsidRPr="00F542FF">
        <w:rPr>
          <w:sz w:val="28"/>
          <w:szCs w:val="28"/>
        </w:rPr>
        <w:t>Формы отчетности, содержащие плановые и аналитические показатели, также подписываются руководителем планово-экономического отдела (службы) (уполномоченным лицом) субъекта централизованного учета.</w:t>
      </w:r>
    </w:p>
    <w:p w14:paraId="64941C24" w14:textId="59B883F1" w:rsidR="00F542FF" w:rsidRPr="00F542FF" w:rsidRDefault="00506A90"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w:t>
      </w:r>
      <w:r w:rsidR="00F542FF" w:rsidRPr="00F542FF">
        <w:rPr>
          <w:sz w:val="28"/>
          <w:szCs w:val="28"/>
        </w:rPr>
        <w:t xml:space="preserve">Бухгалтерская (бюджетная) отчетность составляется на следующие даты: </w:t>
      </w:r>
    </w:p>
    <w:p w14:paraId="2108726A" w14:textId="77777777" w:rsidR="00F542FF" w:rsidRPr="00F542FF" w:rsidRDefault="00F542FF" w:rsidP="00732D9C">
      <w:pPr>
        <w:autoSpaceDE w:val="0"/>
        <w:autoSpaceDN w:val="0"/>
        <w:adjustRightInd w:val="0"/>
        <w:spacing w:line="276" w:lineRule="auto"/>
        <w:ind w:firstLine="851"/>
        <w:jc w:val="both"/>
        <w:rPr>
          <w:sz w:val="28"/>
          <w:szCs w:val="28"/>
        </w:rPr>
      </w:pPr>
      <w:r w:rsidRPr="00F542FF">
        <w:rPr>
          <w:sz w:val="28"/>
          <w:szCs w:val="28"/>
        </w:rPr>
        <w:t xml:space="preserve">месячная отчетность - на 1 число месяца, следующего за отчетным, кроме отчетности на 1 апреля, на 1 июля, на 1 октября текущего года, на 1 января года, следующего за отчетным; </w:t>
      </w:r>
    </w:p>
    <w:p w14:paraId="5C19FE1C" w14:textId="77777777" w:rsidR="00F542FF" w:rsidRPr="00F542FF" w:rsidRDefault="00F542FF" w:rsidP="00732D9C">
      <w:pPr>
        <w:autoSpaceDE w:val="0"/>
        <w:autoSpaceDN w:val="0"/>
        <w:adjustRightInd w:val="0"/>
        <w:spacing w:line="276" w:lineRule="auto"/>
        <w:ind w:firstLine="851"/>
        <w:jc w:val="both"/>
        <w:rPr>
          <w:sz w:val="28"/>
          <w:szCs w:val="28"/>
        </w:rPr>
      </w:pPr>
      <w:r w:rsidRPr="00F542FF">
        <w:rPr>
          <w:sz w:val="28"/>
          <w:szCs w:val="28"/>
        </w:rPr>
        <w:t xml:space="preserve">квартальная отчетность - на 1 апреля, на 1 июля, на 1 октября текущего года; </w:t>
      </w:r>
    </w:p>
    <w:p w14:paraId="6C365B73" w14:textId="77777777" w:rsidR="00F542FF" w:rsidRPr="00F542FF" w:rsidRDefault="00F542FF" w:rsidP="00732D9C">
      <w:pPr>
        <w:autoSpaceDE w:val="0"/>
        <w:autoSpaceDN w:val="0"/>
        <w:adjustRightInd w:val="0"/>
        <w:spacing w:line="276" w:lineRule="auto"/>
        <w:ind w:firstLine="851"/>
        <w:jc w:val="both"/>
        <w:rPr>
          <w:sz w:val="28"/>
          <w:szCs w:val="28"/>
        </w:rPr>
      </w:pPr>
      <w:r w:rsidRPr="00F542FF">
        <w:rPr>
          <w:sz w:val="28"/>
          <w:szCs w:val="28"/>
        </w:rPr>
        <w:t xml:space="preserve">годовая отчетность - на 1 января года, следующего за отчетным. </w:t>
      </w:r>
    </w:p>
    <w:p w14:paraId="14857FC4" w14:textId="0869F21B" w:rsidR="00F542FF" w:rsidRDefault="00F542FF" w:rsidP="00732D9C">
      <w:pPr>
        <w:autoSpaceDE w:val="0"/>
        <w:autoSpaceDN w:val="0"/>
        <w:adjustRightInd w:val="0"/>
        <w:spacing w:line="276" w:lineRule="auto"/>
        <w:ind w:firstLine="851"/>
        <w:jc w:val="both"/>
        <w:rPr>
          <w:sz w:val="28"/>
          <w:szCs w:val="28"/>
        </w:rPr>
      </w:pPr>
      <w:r w:rsidRPr="00F542FF">
        <w:rPr>
          <w:sz w:val="28"/>
          <w:szCs w:val="28"/>
        </w:rPr>
        <w:t>Отчетным годом является календарный год - с 1 января по 31 декабря включительно.</w:t>
      </w:r>
    </w:p>
    <w:p w14:paraId="63799EB8" w14:textId="2FC21B76" w:rsidR="00F542FF" w:rsidRDefault="00506A90"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w:t>
      </w:r>
      <w:r w:rsidR="00F542FF">
        <w:rPr>
          <w:sz w:val="28"/>
          <w:szCs w:val="28"/>
        </w:rPr>
        <w:t>Бухгалтерская (бюджетная)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0503160 - для казенных учреждений, ф. 0503760 - для бюджетных учреждений).</w:t>
      </w:r>
    </w:p>
    <w:p w14:paraId="7FFDEFC9" w14:textId="7E5B9AB2" w:rsidR="00732D9C" w:rsidRPr="00732D9C" w:rsidRDefault="006A7BE2"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w:t>
      </w:r>
      <w:r w:rsidR="00732D9C" w:rsidRPr="00732D9C">
        <w:rPr>
          <w:sz w:val="28"/>
          <w:szCs w:val="28"/>
        </w:rPr>
        <w:t xml:space="preserve">В пояснениях к отчетности за отчетный период раскрываются: </w:t>
      </w:r>
    </w:p>
    <w:p w14:paraId="4BE4FF42" w14:textId="77777777" w:rsidR="00732D9C" w:rsidRPr="00732D9C" w:rsidRDefault="00732D9C" w:rsidP="00732D9C">
      <w:pPr>
        <w:autoSpaceDE w:val="0"/>
        <w:autoSpaceDN w:val="0"/>
        <w:adjustRightInd w:val="0"/>
        <w:spacing w:line="276" w:lineRule="auto"/>
        <w:ind w:firstLine="851"/>
        <w:jc w:val="both"/>
        <w:rPr>
          <w:sz w:val="28"/>
          <w:szCs w:val="28"/>
        </w:rPr>
      </w:pPr>
      <w:r w:rsidRPr="00732D9C">
        <w:rPr>
          <w:sz w:val="28"/>
          <w:szCs w:val="28"/>
        </w:rPr>
        <w:t xml:space="preserve">представленная субъектом централизованного учета информация об условиях его хозяйственной жизни, существовавших на отчетную дату, если такая информация подлежит раскрытию в отчетности; </w:t>
      </w:r>
    </w:p>
    <w:p w14:paraId="2B216FF4" w14:textId="77777777" w:rsidR="00732D9C" w:rsidRPr="00732D9C" w:rsidRDefault="00732D9C" w:rsidP="00732D9C">
      <w:pPr>
        <w:autoSpaceDE w:val="0"/>
        <w:autoSpaceDN w:val="0"/>
        <w:adjustRightInd w:val="0"/>
        <w:spacing w:line="276" w:lineRule="auto"/>
        <w:ind w:firstLine="851"/>
        <w:jc w:val="both"/>
        <w:rPr>
          <w:sz w:val="28"/>
          <w:szCs w:val="28"/>
        </w:rPr>
      </w:pPr>
      <w:r w:rsidRPr="00732D9C">
        <w:rPr>
          <w:sz w:val="28"/>
          <w:szCs w:val="28"/>
        </w:rPr>
        <w:t xml:space="preserve">сведения о контрольных мероприятиях и их результатах в количественном и суммовом выражении; </w:t>
      </w:r>
    </w:p>
    <w:p w14:paraId="3DBB0E3B" w14:textId="1B4A9A86" w:rsidR="00F542FF" w:rsidRDefault="00732D9C" w:rsidP="00732D9C">
      <w:pPr>
        <w:autoSpaceDE w:val="0"/>
        <w:autoSpaceDN w:val="0"/>
        <w:adjustRightInd w:val="0"/>
        <w:spacing w:line="276" w:lineRule="auto"/>
        <w:ind w:firstLine="851"/>
        <w:jc w:val="both"/>
        <w:rPr>
          <w:sz w:val="28"/>
          <w:szCs w:val="28"/>
        </w:rPr>
      </w:pPr>
      <w:r w:rsidRPr="00732D9C">
        <w:rPr>
          <w:sz w:val="28"/>
          <w:szCs w:val="28"/>
        </w:rPr>
        <w:t xml:space="preserve">информация о событиях после отчетной даты, свидетельствующая о возникших после отчетной даты условиях хозяйственной жизни субъекта централизованного учета. В частности, описывается само событие и дается оценка его последствий в денежном выражении. При невозможности произвести </w:t>
      </w:r>
      <w:r w:rsidRPr="00732D9C">
        <w:rPr>
          <w:sz w:val="28"/>
          <w:szCs w:val="28"/>
        </w:rPr>
        <w:lastRenderedPageBreak/>
        <w:t>денежную оценку, на это указывается вместе с причинами, по которым сделать это невозможно.</w:t>
      </w:r>
    </w:p>
    <w:p w14:paraId="1816C3E6" w14:textId="14FBC520" w:rsidR="006A7BE2" w:rsidRDefault="006A7BE2"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Месячная, квартальная и годовая бухгалтерская (бюджетная) отчетность составляется в электронном виде в информационн</w:t>
      </w:r>
      <w:r w:rsidR="00826A39">
        <w:rPr>
          <w:sz w:val="28"/>
          <w:szCs w:val="28"/>
        </w:rPr>
        <w:t>ой</w:t>
      </w:r>
      <w:r>
        <w:rPr>
          <w:sz w:val="28"/>
          <w:szCs w:val="28"/>
        </w:rPr>
        <w:t xml:space="preserve"> систем</w:t>
      </w:r>
      <w:r w:rsidR="00826A39">
        <w:rPr>
          <w:sz w:val="28"/>
          <w:szCs w:val="28"/>
        </w:rPr>
        <w:t>е</w:t>
      </w:r>
      <w:r>
        <w:rPr>
          <w:sz w:val="28"/>
          <w:szCs w:val="28"/>
        </w:rPr>
        <w:t xml:space="preserve"> </w:t>
      </w:r>
      <w:r w:rsidR="00EE460F">
        <w:rPr>
          <w:sz w:val="28"/>
          <w:szCs w:val="28"/>
        </w:rPr>
        <w:t>Свод</w:t>
      </w:r>
      <w:r w:rsidR="00826A39">
        <w:rPr>
          <w:sz w:val="28"/>
          <w:szCs w:val="28"/>
        </w:rPr>
        <w:t xml:space="preserve"> Смарт</w:t>
      </w:r>
      <w:r>
        <w:rPr>
          <w:sz w:val="28"/>
          <w:szCs w:val="28"/>
        </w:rPr>
        <w:t xml:space="preserve"> и представляется учредителю субъекта централизованного учета в установленные сроки в электронном виде.</w:t>
      </w:r>
    </w:p>
    <w:p w14:paraId="6CCBC212" w14:textId="1C468D72" w:rsidR="006A7BE2" w:rsidRDefault="006A7BE2" w:rsidP="00AA4CAA">
      <w:pPr>
        <w:pStyle w:val="a4"/>
        <w:numPr>
          <w:ilvl w:val="0"/>
          <w:numId w:val="46"/>
        </w:numPr>
        <w:autoSpaceDE w:val="0"/>
        <w:autoSpaceDN w:val="0"/>
        <w:adjustRightInd w:val="0"/>
        <w:spacing w:line="276" w:lineRule="auto"/>
        <w:ind w:left="0" w:firstLine="851"/>
        <w:jc w:val="both"/>
        <w:rPr>
          <w:sz w:val="28"/>
          <w:szCs w:val="28"/>
        </w:rPr>
      </w:pPr>
      <w:r>
        <w:rPr>
          <w:sz w:val="28"/>
          <w:szCs w:val="28"/>
        </w:rPr>
        <w:t xml:space="preserve"> Централизованная бухгалтерия не несет ответственности за искажение показателей бухгалтерской (бюджетной) отчетности в случае, если такое искажение допущено в результате несоответствия составленных субъектом централизованного учета первичных учетных документов свершившимся фактам хозяйственной жизни и (или) не 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59AD2029" w14:textId="164FF5F9" w:rsidR="00BC7555" w:rsidRDefault="00BC7555" w:rsidP="00BC7555">
      <w:pPr>
        <w:autoSpaceDE w:val="0"/>
        <w:autoSpaceDN w:val="0"/>
        <w:adjustRightInd w:val="0"/>
        <w:spacing w:line="276" w:lineRule="auto"/>
        <w:jc w:val="both"/>
        <w:rPr>
          <w:sz w:val="28"/>
          <w:szCs w:val="28"/>
        </w:rPr>
      </w:pPr>
    </w:p>
    <w:p w14:paraId="149BFDD1" w14:textId="332EC436" w:rsidR="003411A1" w:rsidRDefault="003411A1" w:rsidP="003411A1">
      <w:pPr>
        <w:autoSpaceDE w:val="0"/>
        <w:autoSpaceDN w:val="0"/>
        <w:adjustRightInd w:val="0"/>
        <w:spacing w:line="276" w:lineRule="auto"/>
        <w:jc w:val="center"/>
        <w:rPr>
          <w:b/>
          <w:bCs/>
          <w:sz w:val="28"/>
          <w:szCs w:val="28"/>
        </w:rPr>
      </w:pPr>
      <w:r w:rsidRPr="003411A1">
        <w:rPr>
          <w:b/>
          <w:sz w:val="28"/>
          <w:szCs w:val="28"/>
        </w:rPr>
        <w:t>18.</w:t>
      </w:r>
      <w:r>
        <w:rPr>
          <w:sz w:val="28"/>
          <w:szCs w:val="28"/>
        </w:rPr>
        <w:t xml:space="preserve"> </w:t>
      </w:r>
      <w:r>
        <w:rPr>
          <w:b/>
          <w:bCs/>
          <w:sz w:val="28"/>
          <w:szCs w:val="28"/>
        </w:rPr>
        <w:t>Порядок признания в бухгалтерском учете и раскрытия в бухгалтерской отчетности событий после отчетной даты</w:t>
      </w:r>
    </w:p>
    <w:p w14:paraId="242A2648" w14:textId="000B69C2" w:rsidR="003411A1" w:rsidRDefault="003411A1" w:rsidP="003411A1">
      <w:pPr>
        <w:autoSpaceDE w:val="0"/>
        <w:autoSpaceDN w:val="0"/>
        <w:adjustRightInd w:val="0"/>
        <w:spacing w:line="276" w:lineRule="auto"/>
        <w:jc w:val="center"/>
        <w:rPr>
          <w:b/>
          <w:bCs/>
          <w:sz w:val="28"/>
          <w:szCs w:val="28"/>
        </w:rPr>
      </w:pPr>
    </w:p>
    <w:p w14:paraId="50E4E389" w14:textId="010A6DAE" w:rsidR="003411A1" w:rsidRDefault="000507A2"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Первичным учетным документом, подтверждающим событие после отчетной даты, является документ, поступивший не позднее, чем за пять дней до установленной даты сдачи бухгалтерской отчетности и не позднее дня подписания отчетности руководителем субъекта централизованного учета.</w:t>
      </w:r>
    </w:p>
    <w:p w14:paraId="081E666F" w14:textId="1793F7B7" w:rsidR="000507A2" w:rsidRDefault="000507A2"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События, которые подтверждают условия хозяйственной деятельности, существовавшие на отчетную дату (далее - корректирующее событие), определяются согласно Федеральному стандарту «События после отчетной даты».</w:t>
      </w:r>
    </w:p>
    <w:p w14:paraId="2292F389" w14:textId="70EEB906" w:rsidR="000507A2" w:rsidRDefault="000507A2"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События, которые свидетельствуют об условиях хозяйственной деятельности, возникших после отчетной даты (далее - некорректирующее событие), определяются согласно Федеральному стандарту «События после отчетной даты».</w:t>
      </w:r>
    </w:p>
    <w:p w14:paraId="113CFD0A" w14:textId="11ACF025" w:rsidR="000507A2" w:rsidRDefault="000507A2"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Существенное корректирующее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субъекта централизованного учета.</w:t>
      </w:r>
    </w:p>
    <w:p w14:paraId="4A6AAAF2" w14:textId="77777777" w:rsidR="000507A2" w:rsidRPr="000507A2" w:rsidRDefault="000507A2" w:rsidP="00AA4CAA">
      <w:pPr>
        <w:pStyle w:val="a4"/>
        <w:numPr>
          <w:ilvl w:val="0"/>
          <w:numId w:val="47"/>
        </w:numPr>
        <w:autoSpaceDE w:val="0"/>
        <w:autoSpaceDN w:val="0"/>
        <w:adjustRightInd w:val="0"/>
        <w:spacing w:line="276" w:lineRule="auto"/>
        <w:ind w:left="0" w:firstLine="851"/>
        <w:jc w:val="both"/>
        <w:rPr>
          <w:sz w:val="28"/>
          <w:szCs w:val="28"/>
        </w:rPr>
      </w:pPr>
      <w:r w:rsidRPr="000507A2">
        <w:rPr>
          <w:sz w:val="28"/>
          <w:szCs w:val="28"/>
        </w:rPr>
        <w:t xml:space="preserve">К корректирующим событиям после отчетной даты относятся: </w:t>
      </w:r>
    </w:p>
    <w:p w14:paraId="792CD183" w14:textId="77777777" w:rsidR="000507A2" w:rsidRPr="000507A2" w:rsidRDefault="000507A2" w:rsidP="000507A2">
      <w:pPr>
        <w:autoSpaceDE w:val="0"/>
        <w:autoSpaceDN w:val="0"/>
        <w:adjustRightInd w:val="0"/>
        <w:spacing w:line="276" w:lineRule="auto"/>
        <w:ind w:firstLine="851"/>
        <w:jc w:val="both"/>
        <w:rPr>
          <w:sz w:val="28"/>
          <w:szCs w:val="28"/>
        </w:rPr>
      </w:pPr>
      <w:r w:rsidRPr="000507A2">
        <w:rPr>
          <w:sz w:val="28"/>
          <w:szCs w:val="28"/>
        </w:rPr>
        <w:t xml:space="preserve">судебные решения; </w:t>
      </w:r>
    </w:p>
    <w:p w14:paraId="32857C7B" w14:textId="7DF6ABFE" w:rsidR="000507A2" w:rsidRDefault="000507A2" w:rsidP="000507A2">
      <w:pPr>
        <w:autoSpaceDE w:val="0"/>
        <w:autoSpaceDN w:val="0"/>
        <w:adjustRightInd w:val="0"/>
        <w:spacing w:line="276" w:lineRule="auto"/>
        <w:ind w:firstLine="851"/>
        <w:jc w:val="both"/>
        <w:rPr>
          <w:sz w:val="28"/>
          <w:szCs w:val="28"/>
        </w:rPr>
      </w:pPr>
      <w:r w:rsidRPr="000507A2">
        <w:rPr>
          <w:sz w:val="28"/>
          <w:szCs w:val="28"/>
        </w:rPr>
        <w:t>иные события, влияющие на обязательства субъекта централизованного учета, учтенные им по состоянию на 31 декабря отчетного года.</w:t>
      </w:r>
    </w:p>
    <w:p w14:paraId="7B312D3A" w14:textId="61B4168E" w:rsidR="000507A2" w:rsidRDefault="00A23B80"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lastRenderedPageBreak/>
        <w:t xml:space="preserve"> </w:t>
      </w:r>
      <w:r w:rsidR="000507A2">
        <w:rPr>
          <w:sz w:val="28"/>
          <w:szCs w:val="28"/>
        </w:rPr>
        <w:t>Решение о регистрации в бухгалтерской отчетности за отчетный год существенного корректирующего события принимает руководитель субъекта централизованного учета. На основании решения Централизованной бухгалтерией оформляется Бухгалтерская справка (ф. 0504833) с детализацией в пояснениях к бухгалтерской отчетности.</w:t>
      </w:r>
    </w:p>
    <w:p w14:paraId="04DDFD56" w14:textId="54D239A6" w:rsidR="000507A2" w:rsidRDefault="00A23B80"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 xml:space="preserve"> </w:t>
      </w:r>
      <w:r w:rsidR="000507A2">
        <w:rPr>
          <w:sz w:val="28"/>
          <w:szCs w:val="28"/>
        </w:rPr>
        <w:t>Некорректирующее событие после отчетной даты подлежит регистрации в отчетности за отчетный период, но подлежит отражению в пояснениях к бухгалтерской отчетности. К некорректирующим относятся события, влияющие на финансово-хозяйственную деятельность субъекта централизованного учета, случившиеся в период до даты подписания отчетности.</w:t>
      </w:r>
    </w:p>
    <w:p w14:paraId="28C2A323" w14:textId="1FFA7D02" w:rsidR="000507A2" w:rsidRDefault="00A23B80"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 xml:space="preserve"> </w:t>
      </w:r>
      <w:r w:rsidR="000507A2">
        <w:rPr>
          <w:sz w:val="28"/>
          <w:szCs w:val="28"/>
        </w:rPr>
        <w:t>Решение об отражении некорректирующего события принимает руководитель субъекта централизованного учета.</w:t>
      </w:r>
    </w:p>
    <w:p w14:paraId="209D115B" w14:textId="42B4A92D" w:rsidR="000507A2" w:rsidRDefault="00A23B80" w:rsidP="00AA4CAA">
      <w:pPr>
        <w:pStyle w:val="a4"/>
        <w:numPr>
          <w:ilvl w:val="0"/>
          <w:numId w:val="47"/>
        </w:numPr>
        <w:autoSpaceDE w:val="0"/>
        <w:autoSpaceDN w:val="0"/>
        <w:adjustRightInd w:val="0"/>
        <w:spacing w:line="276" w:lineRule="auto"/>
        <w:ind w:left="0" w:firstLine="851"/>
        <w:jc w:val="both"/>
        <w:rPr>
          <w:sz w:val="28"/>
          <w:szCs w:val="28"/>
        </w:rPr>
      </w:pPr>
      <w:r>
        <w:rPr>
          <w:sz w:val="28"/>
          <w:szCs w:val="28"/>
        </w:rPr>
        <w:t xml:space="preserve"> </w:t>
      </w:r>
      <w:r w:rsidR="000507A2">
        <w:rPr>
          <w:sz w:val="28"/>
          <w:szCs w:val="28"/>
        </w:rPr>
        <w:t>При оценке существенности показателей бухгалтерской отчетности, подлежащей составлению и представлению, существенной признается сумма, отношение которой к общему итогу соответствующих данных за отчетный период составляет не менее пяти процентов.</w:t>
      </w:r>
    </w:p>
    <w:p w14:paraId="27CB05BB" w14:textId="158A538B" w:rsidR="000D6C8A" w:rsidRDefault="000D6C8A" w:rsidP="000D6C8A">
      <w:pPr>
        <w:autoSpaceDE w:val="0"/>
        <w:autoSpaceDN w:val="0"/>
        <w:adjustRightInd w:val="0"/>
        <w:spacing w:line="276" w:lineRule="auto"/>
        <w:jc w:val="both"/>
        <w:rPr>
          <w:sz w:val="28"/>
          <w:szCs w:val="28"/>
        </w:rPr>
      </w:pPr>
    </w:p>
    <w:p w14:paraId="76B3C393" w14:textId="7B302F5B" w:rsidR="000D6C8A" w:rsidRPr="000D6C8A" w:rsidRDefault="000D6C8A" w:rsidP="000D6C8A">
      <w:pPr>
        <w:autoSpaceDE w:val="0"/>
        <w:autoSpaceDN w:val="0"/>
        <w:adjustRightInd w:val="0"/>
        <w:spacing w:line="276" w:lineRule="auto"/>
        <w:jc w:val="center"/>
        <w:rPr>
          <w:sz w:val="28"/>
          <w:szCs w:val="28"/>
        </w:rPr>
      </w:pPr>
      <w:r w:rsidRPr="000D6C8A">
        <w:rPr>
          <w:b/>
          <w:sz w:val="28"/>
          <w:szCs w:val="28"/>
        </w:rPr>
        <w:t xml:space="preserve">19. </w:t>
      </w:r>
      <w:r w:rsidRPr="000D6C8A">
        <w:rPr>
          <w:b/>
          <w:bCs/>
          <w:sz w:val="28"/>
          <w:szCs w:val="28"/>
        </w:rPr>
        <w:t>Порядок</w:t>
      </w:r>
      <w:r>
        <w:rPr>
          <w:b/>
          <w:bCs/>
          <w:sz w:val="28"/>
          <w:szCs w:val="28"/>
        </w:rPr>
        <w:t xml:space="preserve"> организации внутреннего контроля</w:t>
      </w:r>
    </w:p>
    <w:p w14:paraId="5D937E28" w14:textId="77777777" w:rsidR="006A7BE2" w:rsidRDefault="006A7BE2" w:rsidP="00732D9C">
      <w:pPr>
        <w:autoSpaceDE w:val="0"/>
        <w:autoSpaceDN w:val="0"/>
        <w:adjustRightInd w:val="0"/>
        <w:spacing w:line="276" w:lineRule="auto"/>
        <w:ind w:firstLine="851"/>
        <w:jc w:val="both"/>
        <w:rPr>
          <w:sz w:val="28"/>
          <w:szCs w:val="28"/>
        </w:rPr>
      </w:pPr>
    </w:p>
    <w:p w14:paraId="50DD6977" w14:textId="08F61A67" w:rsidR="00732D9C" w:rsidRDefault="000D6C8A" w:rsidP="00AA4CAA">
      <w:pPr>
        <w:pStyle w:val="a4"/>
        <w:numPr>
          <w:ilvl w:val="0"/>
          <w:numId w:val="48"/>
        </w:numPr>
        <w:autoSpaceDE w:val="0"/>
        <w:autoSpaceDN w:val="0"/>
        <w:adjustRightInd w:val="0"/>
        <w:spacing w:line="276" w:lineRule="auto"/>
        <w:ind w:left="0" w:firstLine="851"/>
        <w:jc w:val="both"/>
        <w:rPr>
          <w:sz w:val="28"/>
          <w:szCs w:val="28"/>
        </w:rPr>
      </w:pPr>
      <w:r>
        <w:rPr>
          <w:sz w:val="28"/>
          <w:szCs w:val="28"/>
        </w:rPr>
        <w:t xml:space="preserve"> Порядок организации внутреннего контроля устанавливается в соответствии с положениями Федерального закона от 06.12.2011 № 402-ФЗ «О бухгалтерском учете», ФСБУ «Учетная политика», ФСБУ «Концептуальные основы бухгалтерского учета и отчетности», иными нормативными правовыми актами, регламентирующими порядок организации и ведения учета в Российской Федерации.</w:t>
      </w:r>
    </w:p>
    <w:p w14:paraId="0294DF65" w14:textId="645F8DD9" w:rsidR="000D6C8A" w:rsidRDefault="000D6C8A" w:rsidP="00AA4CAA">
      <w:pPr>
        <w:pStyle w:val="a4"/>
        <w:numPr>
          <w:ilvl w:val="0"/>
          <w:numId w:val="48"/>
        </w:numPr>
        <w:autoSpaceDE w:val="0"/>
        <w:autoSpaceDN w:val="0"/>
        <w:adjustRightInd w:val="0"/>
        <w:spacing w:line="276" w:lineRule="auto"/>
        <w:ind w:left="0" w:firstLine="851"/>
        <w:jc w:val="both"/>
        <w:rPr>
          <w:sz w:val="28"/>
          <w:szCs w:val="28"/>
        </w:rPr>
      </w:pPr>
      <w:r>
        <w:rPr>
          <w:sz w:val="28"/>
          <w:szCs w:val="28"/>
        </w:rPr>
        <w:t xml:space="preserve"> Процедуры осуществления внутреннего контроля устанавливаются отдельным правовым актом субъекта централизованного учета, Централизованной бухгалтерии.</w:t>
      </w:r>
    </w:p>
    <w:p w14:paraId="15DBA0C0" w14:textId="1BE89E49" w:rsidR="000D6C8A" w:rsidRDefault="000D6C8A" w:rsidP="000D6C8A">
      <w:pPr>
        <w:autoSpaceDE w:val="0"/>
        <w:autoSpaceDN w:val="0"/>
        <w:adjustRightInd w:val="0"/>
        <w:spacing w:line="276" w:lineRule="auto"/>
        <w:jc w:val="both"/>
        <w:rPr>
          <w:sz w:val="28"/>
          <w:szCs w:val="28"/>
        </w:rPr>
      </w:pPr>
    </w:p>
    <w:p w14:paraId="460D0739" w14:textId="018A545C" w:rsidR="000D6C8A" w:rsidRDefault="000D6C8A" w:rsidP="000D6C8A">
      <w:pPr>
        <w:autoSpaceDE w:val="0"/>
        <w:autoSpaceDN w:val="0"/>
        <w:adjustRightInd w:val="0"/>
        <w:spacing w:line="276" w:lineRule="auto"/>
        <w:jc w:val="center"/>
        <w:rPr>
          <w:b/>
          <w:bCs/>
          <w:sz w:val="28"/>
          <w:szCs w:val="28"/>
        </w:rPr>
      </w:pPr>
      <w:r w:rsidRPr="000D6C8A">
        <w:rPr>
          <w:b/>
          <w:sz w:val="28"/>
          <w:szCs w:val="28"/>
        </w:rPr>
        <w:t>20.</w:t>
      </w:r>
      <w:r>
        <w:rPr>
          <w:sz w:val="28"/>
          <w:szCs w:val="28"/>
        </w:rPr>
        <w:t xml:space="preserve"> </w:t>
      </w:r>
      <w:r>
        <w:rPr>
          <w:b/>
          <w:bCs/>
          <w:sz w:val="28"/>
          <w:szCs w:val="28"/>
        </w:rPr>
        <w:t>Порядок и сроки хранения документов.</w:t>
      </w:r>
    </w:p>
    <w:p w14:paraId="32D2EE77" w14:textId="2D752370" w:rsidR="000D6C8A" w:rsidRDefault="000D6C8A" w:rsidP="000D6C8A">
      <w:pPr>
        <w:autoSpaceDE w:val="0"/>
        <w:autoSpaceDN w:val="0"/>
        <w:adjustRightInd w:val="0"/>
        <w:spacing w:line="276" w:lineRule="auto"/>
        <w:ind w:left="1418"/>
        <w:jc w:val="center"/>
        <w:rPr>
          <w:b/>
          <w:bCs/>
          <w:sz w:val="28"/>
          <w:szCs w:val="28"/>
        </w:rPr>
      </w:pPr>
    </w:p>
    <w:p w14:paraId="01DD5689" w14:textId="11E51CC4" w:rsidR="000D6C8A" w:rsidRPr="000D6C8A" w:rsidRDefault="004645B0" w:rsidP="00AA4CAA">
      <w:pPr>
        <w:pStyle w:val="a4"/>
        <w:numPr>
          <w:ilvl w:val="0"/>
          <w:numId w:val="49"/>
        </w:numPr>
        <w:autoSpaceDE w:val="0"/>
        <w:autoSpaceDN w:val="0"/>
        <w:adjustRightInd w:val="0"/>
        <w:spacing w:line="276" w:lineRule="auto"/>
        <w:ind w:left="0" w:firstLine="851"/>
        <w:jc w:val="both"/>
        <w:rPr>
          <w:b/>
          <w:bCs/>
          <w:sz w:val="28"/>
          <w:szCs w:val="28"/>
        </w:rPr>
      </w:pPr>
      <w:r>
        <w:rPr>
          <w:sz w:val="28"/>
          <w:szCs w:val="28"/>
        </w:rPr>
        <w:t xml:space="preserve"> </w:t>
      </w:r>
      <w:r w:rsidR="000D6C8A">
        <w:rPr>
          <w:sz w:val="28"/>
          <w:szCs w:val="28"/>
        </w:rPr>
        <w:t>Способ хранения регистров бухгалтерского учета, первичных учетных документов должен обеспечить их защиту от несанкционированных исправлений, утери целостности информации в них и сохранности самих документов.</w:t>
      </w:r>
    </w:p>
    <w:p w14:paraId="1F809679" w14:textId="77777777" w:rsidR="000D6C8A" w:rsidRPr="000D6C8A" w:rsidRDefault="000D6C8A" w:rsidP="00AA4CAA">
      <w:pPr>
        <w:pStyle w:val="a4"/>
        <w:numPr>
          <w:ilvl w:val="0"/>
          <w:numId w:val="49"/>
        </w:numPr>
        <w:autoSpaceDE w:val="0"/>
        <w:autoSpaceDN w:val="0"/>
        <w:adjustRightInd w:val="0"/>
        <w:spacing w:line="276" w:lineRule="auto"/>
        <w:ind w:left="0" w:firstLine="851"/>
        <w:jc w:val="both"/>
        <w:rPr>
          <w:sz w:val="28"/>
          <w:szCs w:val="28"/>
        </w:rPr>
      </w:pPr>
      <w:r w:rsidRPr="000D6C8A">
        <w:rPr>
          <w:sz w:val="28"/>
          <w:szCs w:val="28"/>
        </w:rPr>
        <w:t xml:space="preserve">Устанавливаются следующие сроки хранения бухгалтерских документов: </w:t>
      </w:r>
    </w:p>
    <w:p w14:paraId="23196C29" w14:textId="77777777" w:rsidR="000D6C8A" w:rsidRPr="000D6C8A" w:rsidRDefault="000D6C8A" w:rsidP="000D6C8A">
      <w:pPr>
        <w:autoSpaceDE w:val="0"/>
        <w:autoSpaceDN w:val="0"/>
        <w:adjustRightInd w:val="0"/>
        <w:spacing w:line="276" w:lineRule="auto"/>
        <w:ind w:firstLine="851"/>
        <w:jc w:val="both"/>
        <w:rPr>
          <w:sz w:val="28"/>
          <w:szCs w:val="28"/>
        </w:rPr>
      </w:pPr>
      <w:r w:rsidRPr="000D6C8A">
        <w:rPr>
          <w:sz w:val="28"/>
          <w:szCs w:val="28"/>
        </w:rPr>
        <w:t xml:space="preserve">годовая отчетность - постоянно; </w:t>
      </w:r>
    </w:p>
    <w:p w14:paraId="21573052" w14:textId="77777777" w:rsidR="000D6C8A" w:rsidRPr="000D6C8A" w:rsidRDefault="000D6C8A" w:rsidP="000D6C8A">
      <w:pPr>
        <w:autoSpaceDE w:val="0"/>
        <w:autoSpaceDN w:val="0"/>
        <w:adjustRightInd w:val="0"/>
        <w:spacing w:line="276" w:lineRule="auto"/>
        <w:ind w:firstLine="851"/>
        <w:jc w:val="both"/>
        <w:rPr>
          <w:sz w:val="28"/>
          <w:szCs w:val="28"/>
        </w:rPr>
      </w:pPr>
      <w:r w:rsidRPr="000D6C8A">
        <w:rPr>
          <w:sz w:val="28"/>
          <w:szCs w:val="28"/>
        </w:rPr>
        <w:lastRenderedPageBreak/>
        <w:t xml:space="preserve">документы по личному составу, созданные до 2003 года, - не менее 75 лет со дня создания; </w:t>
      </w:r>
    </w:p>
    <w:p w14:paraId="28E581F2" w14:textId="77777777" w:rsidR="000D6C8A" w:rsidRPr="000D6C8A" w:rsidRDefault="000D6C8A" w:rsidP="000D6C8A">
      <w:pPr>
        <w:autoSpaceDE w:val="0"/>
        <w:autoSpaceDN w:val="0"/>
        <w:adjustRightInd w:val="0"/>
        <w:spacing w:line="276" w:lineRule="auto"/>
        <w:ind w:firstLine="851"/>
        <w:jc w:val="both"/>
        <w:rPr>
          <w:sz w:val="28"/>
          <w:szCs w:val="28"/>
        </w:rPr>
      </w:pPr>
      <w:r w:rsidRPr="000D6C8A">
        <w:rPr>
          <w:sz w:val="28"/>
          <w:szCs w:val="28"/>
        </w:rPr>
        <w:t xml:space="preserve">документы по личному составу, созданные с 2003 года, - не менее 50 лет со дня создания; </w:t>
      </w:r>
    </w:p>
    <w:p w14:paraId="59D8B9FA" w14:textId="2E985533" w:rsidR="000D6C8A" w:rsidRDefault="000D6C8A" w:rsidP="000D6C8A">
      <w:pPr>
        <w:autoSpaceDE w:val="0"/>
        <w:autoSpaceDN w:val="0"/>
        <w:adjustRightInd w:val="0"/>
        <w:spacing w:line="276" w:lineRule="auto"/>
        <w:ind w:firstLine="851"/>
        <w:jc w:val="both"/>
        <w:rPr>
          <w:sz w:val="28"/>
          <w:szCs w:val="28"/>
        </w:rPr>
      </w:pPr>
      <w:r w:rsidRPr="000D6C8A">
        <w:rPr>
          <w:sz w:val="28"/>
          <w:szCs w:val="28"/>
        </w:rPr>
        <w:t>остальные документы - в соответствии с приказом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При истечении сроков хранения в архиве бухгалтерской документации комиссией принимается решение об их уничтожении, издается приказ руководителя</w:t>
      </w:r>
      <w:r>
        <w:rPr>
          <w:sz w:val="28"/>
          <w:szCs w:val="28"/>
        </w:rPr>
        <w:t xml:space="preserve"> субъекта централизованного учета о списании и составляется акт о перечне документов, подлежащих уничтожению.</w:t>
      </w:r>
    </w:p>
    <w:p w14:paraId="25094EA9" w14:textId="41155315" w:rsidR="000D6C8A" w:rsidRPr="000D6C8A" w:rsidRDefault="004645B0" w:rsidP="00AA4CAA">
      <w:pPr>
        <w:pStyle w:val="a4"/>
        <w:numPr>
          <w:ilvl w:val="0"/>
          <w:numId w:val="49"/>
        </w:numPr>
        <w:autoSpaceDE w:val="0"/>
        <w:autoSpaceDN w:val="0"/>
        <w:adjustRightInd w:val="0"/>
        <w:spacing w:line="276" w:lineRule="auto"/>
        <w:ind w:left="0" w:firstLine="851"/>
        <w:jc w:val="both"/>
        <w:rPr>
          <w:b/>
          <w:bCs/>
          <w:sz w:val="28"/>
          <w:szCs w:val="28"/>
        </w:rPr>
      </w:pPr>
      <w:r>
        <w:rPr>
          <w:sz w:val="28"/>
          <w:szCs w:val="28"/>
        </w:rPr>
        <w:t xml:space="preserve"> </w:t>
      </w:r>
      <w:r w:rsidR="000D6C8A">
        <w:rPr>
          <w:sz w:val="28"/>
          <w:szCs w:val="28"/>
        </w:rPr>
        <w:t>В случае пропажи или уничтожения первичных учетных документов и регистров бухгалтерского учета, руководитель субъекта централизованного учета назначает приказом комиссию по расследованию причин их пропажи и уничтожения. Результаты работы комиссии оформляются актом, который утверждается руководителем субъекта централизованного учета.</w:t>
      </w:r>
    </w:p>
    <w:p w14:paraId="66B07DD8" w14:textId="6A21130F" w:rsidR="000D6C8A" w:rsidRPr="000D6C8A" w:rsidRDefault="004645B0" w:rsidP="00AA4CAA">
      <w:pPr>
        <w:pStyle w:val="a4"/>
        <w:numPr>
          <w:ilvl w:val="0"/>
          <w:numId w:val="49"/>
        </w:numPr>
        <w:autoSpaceDE w:val="0"/>
        <w:autoSpaceDN w:val="0"/>
        <w:adjustRightInd w:val="0"/>
        <w:spacing w:line="276" w:lineRule="auto"/>
        <w:ind w:left="0" w:firstLine="851"/>
        <w:jc w:val="both"/>
        <w:rPr>
          <w:b/>
          <w:bCs/>
          <w:sz w:val="28"/>
          <w:szCs w:val="28"/>
        </w:rPr>
      </w:pPr>
      <w:r>
        <w:rPr>
          <w:sz w:val="28"/>
          <w:szCs w:val="28"/>
        </w:rPr>
        <w:t xml:space="preserve"> </w:t>
      </w:r>
      <w:r w:rsidR="000D6C8A">
        <w:rPr>
          <w:sz w:val="28"/>
          <w:szCs w:val="28"/>
        </w:rPr>
        <w:t>Ответственность за организацию хранения первичных (сводных) учетных документов, регистров бухгалтерского учета и бухгалтерской отчетности с соблюдением требований законодательства Российской Федерации о защите государственной тайны, обеспечение безопасных условий хранения несет руководитель субъекта централизованного учета.</w:t>
      </w:r>
    </w:p>
    <w:p w14:paraId="371A59DC" w14:textId="77777777" w:rsidR="000D6C8A" w:rsidRPr="000D6C8A" w:rsidRDefault="000D6C8A" w:rsidP="000D6C8A">
      <w:pPr>
        <w:autoSpaceDE w:val="0"/>
        <w:autoSpaceDN w:val="0"/>
        <w:adjustRightInd w:val="0"/>
        <w:spacing w:line="276" w:lineRule="auto"/>
        <w:ind w:firstLine="851"/>
        <w:jc w:val="both"/>
        <w:rPr>
          <w:sz w:val="28"/>
          <w:szCs w:val="28"/>
        </w:rPr>
      </w:pPr>
    </w:p>
    <w:p w14:paraId="50CAAF18" w14:textId="77777777" w:rsidR="000D6C8A" w:rsidRPr="000D6C8A" w:rsidRDefault="000D6C8A" w:rsidP="000D6C8A">
      <w:pPr>
        <w:autoSpaceDE w:val="0"/>
        <w:autoSpaceDN w:val="0"/>
        <w:adjustRightInd w:val="0"/>
        <w:spacing w:line="276" w:lineRule="auto"/>
        <w:ind w:firstLine="851"/>
        <w:jc w:val="both"/>
        <w:rPr>
          <w:sz w:val="28"/>
          <w:szCs w:val="28"/>
        </w:rPr>
      </w:pPr>
    </w:p>
    <w:p w14:paraId="5167CA8D" w14:textId="77777777" w:rsidR="001B014D" w:rsidRPr="001B014D" w:rsidRDefault="001B014D" w:rsidP="00732D9C">
      <w:pPr>
        <w:pStyle w:val="a4"/>
        <w:autoSpaceDE w:val="0"/>
        <w:autoSpaceDN w:val="0"/>
        <w:adjustRightInd w:val="0"/>
        <w:spacing w:line="276" w:lineRule="auto"/>
        <w:ind w:left="0" w:firstLine="851"/>
        <w:jc w:val="both"/>
        <w:rPr>
          <w:sz w:val="28"/>
          <w:szCs w:val="28"/>
        </w:rPr>
      </w:pPr>
    </w:p>
    <w:p w14:paraId="7FC20A45" w14:textId="77777777" w:rsidR="00714048" w:rsidRPr="00714048" w:rsidRDefault="00714048" w:rsidP="00732D9C">
      <w:pPr>
        <w:autoSpaceDE w:val="0"/>
        <w:autoSpaceDN w:val="0"/>
        <w:adjustRightInd w:val="0"/>
        <w:spacing w:line="276" w:lineRule="auto"/>
        <w:ind w:firstLine="851"/>
        <w:jc w:val="both"/>
        <w:rPr>
          <w:sz w:val="28"/>
          <w:szCs w:val="28"/>
        </w:rPr>
      </w:pPr>
    </w:p>
    <w:p w14:paraId="54CCB08E" w14:textId="77777777" w:rsidR="00AC5465" w:rsidRPr="00067A22" w:rsidRDefault="00AC5465" w:rsidP="00732D9C">
      <w:pPr>
        <w:autoSpaceDE w:val="0"/>
        <w:autoSpaceDN w:val="0"/>
        <w:adjustRightInd w:val="0"/>
        <w:spacing w:line="276" w:lineRule="auto"/>
        <w:ind w:firstLine="851"/>
        <w:jc w:val="both"/>
        <w:rPr>
          <w:sz w:val="28"/>
          <w:szCs w:val="28"/>
        </w:rPr>
      </w:pPr>
    </w:p>
    <w:p w14:paraId="4DFCFFF1" w14:textId="77777777" w:rsidR="00F121F7" w:rsidRPr="00E73FB6" w:rsidRDefault="00F121F7" w:rsidP="00732D9C">
      <w:pPr>
        <w:widowControl w:val="0"/>
        <w:spacing w:line="276" w:lineRule="auto"/>
        <w:ind w:firstLine="851"/>
        <w:jc w:val="both"/>
        <w:rPr>
          <w:sz w:val="28"/>
          <w:szCs w:val="28"/>
        </w:rPr>
      </w:pPr>
    </w:p>
    <w:p w14:paraId="03C54AC4" w14:textId="77777777" w:rsidR="00C37970" w:rsidRPr="00C37970" w:rsidRDefault="00C37970" w:rsidP="00732D9C">
      <w:pPr>
        <w:widowControl w:val="0"/>
        <w:spacing w:line="276" w:lineRule="auto"/>
        <w:ind w:firstLine="851"/>
        <w:jc w:val="both"/>
        <w:rPr>
          <w:b/>
          <w:sz w:val="32"/>
          <w:szCs w:val="32"/>
        </w:rPr>
      </w:pPr>
    </w:p>
    <w:p w14:paraId="172E5787" w14:textId="77777777" w:rsidR="00B8051F" w:rsidRPr="00B8051F" w:rsidRDefault="00B8051F" w:rsidP="00732D9C">
      <w:pPr>
        <w:widowControl w:val="0"/>
        <w:spacing w:line="276" w:lineRule="auto"/>
        <w:ind w:firstLine="851"/>
        <w:jc w:val="both"/>
        <w:rPr>
          <w:b/>
          <w:sz w:val="32"/>
          <w:szCs w:val="32"/>
        </w:rPr>
      </w:pPr>
    </w:p>
    <w:p w14:paraId="442138D4" w14:textId="77777777" w:rsidR="004B4FDE" w:rsidRDefault="004B4FDE" w:rsidP="004B4FDE">
      <w:pPr>
        <w:widowControl w:val="0"/>
        <w:ind w:firstLine="567"/>
        <w:jc w:val="center"/>
        <w:rPr>
          <w:b/>
        </w:rPr>
      </w:pPr>
    </w:p>
    <w:p w14:paraId="6458C40D" w14:textId="77777777" w:rsidR="004B4FDE" w:rsidRDefault="004B4FDE">
      <w:pPr>
        <w:widowControl w:val="0"/>
        <w:ind w:firstLine="540"/>
        <w:jc w:val="both"/>
      </w:pPr>
    </w:p>
    <w:sectPr w:rsidR="004B4FDE" w:rsidSect="000626F6">
      <w:footerReference w:type="default" r:id="rId16"/>
      <w:pgSz w:w="11906" w:h="16838"/>
      <w:pgMar w:top="1134" w:right="707" w:bottom="1134"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ACBB9" w14:textId="77777777" w:rsidR="000B354A" w:rsidRDefault="000B354A">
      <w:r>
        <w:separator/>
      </w:r>
    </w:p>
  </w:endnote>
  <w:endnote w:type="continuationSeparator" w:id="0">
    <w:p w14:paraId="4A507261" w14:textId="77777777" w:rsidR="000B354A" w:rsidRDefault="000B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4FF8" w14:textId="77777777" w:rsidR="000C77B8" w:rsidRDefault="000C77B8">
    <w:pPr>
      <w:framePr w:wrap="around" w:vAnchor="text" w:hAnchor="margin" w:xAlign="right" w:y="1"/>
    </w:pPr>
    <w:r>
      <w:rPr>
        <w:rStyle w:val="1f1"/>
      </w:rPr>
      <w:fldChar w:fldCharType="begin"/>
    </w:r>
    <w:r>
      <w:rPr>
        <w:rStyle w:val="1f1"/>
      </w:rPr>
      <w:instrText xml:space="preserve">PAGE </w:instrText>
    </w:r>
    <w:r>
      <w:rPr>
        <w:rStyle w:val="1f1"/>
      </w:rPr>
      <w:fldChar w:fldCharType="separate"/>
    </w:r>
    <w:r>
      <w:rPr>
        <w:rStyle w:val="1f1"/>
        <w:noProof/>
      </w:rPr>
      <w:t>1</w:t>
    </w:r>
    <w:r>
      <w:rPr>
        <w:rStyle w:val="1f1"/>
      </w:rPr>
      <w:fldChar w:fldCharType="end"/>
    </w:r>
  </w:p>
  <w:p w14:paraId="7560D55A" w14:textId="77777777" w:rsidR="000C77B8" w:rsidRDefault="000C77B8">
    <w:pPr>
      <w:pStyle w:val="a6"/>
      <w:ind w:right="360"/>
    </w:pPr>
  </w:p>
  <w:p w14:paraId="1EE5CC11" w14:textId="77777777" w:rsidR="000C77B8" w:rsidRDefault="000C77B8"/>
  <w:p w14:paraId="70D27114" w14:textId="77777777" w:rsidR="000C77B8" w:rsidRDefault="000C77B8"/>
  <w:p w14:paraId="2AA425CB" w14:textId="77777777" w:rsidR="000C77B8" w:rsidRDefault="000C7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380A4" w14:textId="77777777" w:rsidR="000B354A" w:rsidRDefault="000B354A">
      <w:r>
        <w:separator/>
      </w:r>
    </w:p>
  </w:footnote>
  <w:footnote w:type="continuationSeparator" w:id="0">
    <w:p w14:paraId="06A4A4BF" w14:textId="77777777" w:rsidR="000B354A" w:rsidRDefault="000B3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EA0"/>
    <w:multiLevelType w:val="multilevel"/>
    <w:tmpl w:val="DA441D74"/>
    <w:lvl w:ilvl="0">
      <w:start w:val="2"/>
      <w:numFmt w:val="decimal"/>
      <w:lvlText w:val="%1.3"/>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30192D"/>
    <w:multiLevelType w:val="hybridMultilevel"/>
    <w:tmpl w:val="30E664C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 w15:restartNumberingAfterBreak="0">
    <w:nsid w:val="0D8E3590"/>
    <w:multiLevelType w:val="hybridMultilevel"/>
    <w:tmpl w:val="AF4EE976"/>
    <w:lvl w:ilvl="0" w:tplc="27A0791C">
      <w:start w:val="1"/>
      <w:numFmt w:val="decimal"/>
      <w:lvlText w:val="6.8.%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23EEE"/>
    <w:multiLevelType w:val="hybridMultilevel"/>
    <w:tmpl w:val="B6A8C284"/>
    <w:lvl w:ilvl="0" w:tplc="3ED0384E">
      <w:start w:val="1"/>
      <w:numFmt w:val="decimal"/>
      <w:lvlText w:val="6.1.%1."/>
      <w:lvlJc w:val="left"/>
      <w:pPr>
        <w:ind w:left="305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044712"/>
    <w:multiLevelType w:val="hybridMultilevel"/>
    <w:tmpl w:val="B9A2126C"/>
    <w:lvl w:ilvl="0" w:tplc="2E12DA78">
      <w:start w:val="1"/>
      <w:numFmt w:val="decimal"/>
      <w:lvlText w:val="6.5.%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F097D"/>
    <w:multiLevelType w:val="hybridMultilevel"/>
    <w:tmpl w:val="6F3CD7BC"/>
    <w:lvl w:ilvl="0" w:tplc="5F8AB386">
      <w:start w:val="1"/>
      <w:numFmt w:val="decimal"/>
      <w:lvlText w:val="12.%1."/>
      <w:lvlJc w:val="left"/>
      <w:pPr>
        <w:ind w:left="305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768DB"/>
    <w:multiLevelType w:val="multilevel"/>
    <w:tmpl w:val="CE52A9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8706E3"/>
    <w:multiLevelType w:val="multilevel"/>
    <w:tmpl w:val="DE7E39E8"/>
    <w:lvl w:ilvl="0">
      <w:start w:val="1"/>
      <w:numFmt w:val="decimal"/>
      <w:lvlText w:val="5.1.%1"/>
      <w:lvlJc w:val="left"/>
      <w:rPr>
        <w:rFonts w:hint="default"/>
        <w:b w:val="0"/>
        <w:bCs w:val="0"/>
        <w:i w:val="0"/>
        <w:iCs w:val="0"/>
        <w:smallCaps w:val="0"/>
        <w:strike w:val="0"/>
        <w:color w:val="000000"/>
        <w:spacing w:val="0"/>
        <w:w w:val="100"/>
        <w:position w:val="0"/>
        <w:sz w:val="27"/>
        <w:szCs w:val="27"/>
        <w:u w:val="none"/>
        <w:lang w:val="ru-RU"/>
      </w:rPr>
    </w:lvl>
    <w:lvl w:ilvl="1">
      <w:start w:val="1"/>
      <w:numFmt w:val="decimal"/>
      <w:lvlText w:val="5.%2.2"/>
      <w:lvlJc w:val="left"/>
      <w:rPr>
        <w:rFonts w:hint="default"/>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F423A5"/>
    <w:multiLevelType w:val="hybridMultilevel"/>
    <w:tmpl w:val="301ADE4A"/>
    <w:lvl w:ilvl="0" w:tplc="62C24150">
      <w:start w:val="1"/>
      <w:numFmt w:val="decimal"/>
      <w:lvlText w:val="14.%1."/>
      <w:lvlJc w:val="center"/>
      <w:pPr>
        <w:ind w:left="305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68093D"/>
    <w:multiLevelType w:val="hybridMultilevel"/>
    <w:tmpl w:val="EFF08BAE"/>
    <w:lvl w:ilvl="0" w:tplc="A6F23AD0">
      <w:start w:val="1"/>
      <w:numFmt w:val="decimal"/>
      <w:lvlText w:val="17.%1."/>
      <w:lvlJc w:val="left"/>
      <w:pPr>
        <w:ind w:left="177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11BF2"/>
    <w:multiLevelType w:val="hybridMultilevel"/>
    <w:tmpl w:val="F24E2CBC"/>
    <w:lvl w:ilvl="0" w:tplc="EE3295FE">
      <w:start w:val="1"/>
      <w:numFmt w:val="decimal"/>
      <w:lvlText w:val="6.3.%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240C39"/>
    <w:multiLevelType w:val="multilevel"/>
    <w:tmpl w:val="E0281BFE"/>
    <w:lvl w:ilvl="0">
      <w:start w:val="1"/>
      <w:numFmt w:val="decimal"/>
      <w:lvlText w:val="5.2.%1."/>
      <w:lvlJc w:val="left"/>
      <w:pPr>
        <w:ind w:left="0" w:firstLine="0"/>
      </w:pPr>
      <w:rPr>
        <w:rFonts w:hint="default"/>
        <w:b w:val="0"/>
        <w:bCs w:val="0"/>
        <w:i w:val="0"/>
        <w:iCs w:val="0"/>
        <w:smallCaps w:val="0"/>
        <w:strike w:val="0"/>
        <w:color w:val="000000"/>
        <w:spacing w:val="0"/>
        <w:w w:val="100"/>
        <w:position w:val="0"/>
        <w:sz w:val="27"/>
        <w:szCs w:val="27"/>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30A76F5"/>
    <w:multiLevelType w:val="hybridMultilevel"/>
    <w:tmpl w:val="798EA048"/>
    <w:lvl w:ilvl="0" w:tplc="87961A22">
      <w:start w:val="1"/>
      <w:numFmt w:val="decimal"/>
      <w:lvlText w:val="6.2.%1."/>
      <w:lvlJc w:val="left"/>
      <w:pPr>
        <w:ind w:left="1353"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5C81D43"/>
    <w:multiLevelType w:val="multilevel"/>
    <w:tmpl w:val="BA26D48E"/>
    <w:lvl w:ilvl="0">
      <w:start w:val="1"/>
      <w:numFmt w:val="decimal"/>
      <w:lvlText w:val="3.%1"/>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A427222"/>
    <w:multiLevelType w:val="hybridMultilevel"/>
    <w:tmpl w:val="E6D8A1FA"/>
    <w:lvl w:ilvl="0" w:tplc="47562236">
      <w:start w:val="1"/>
      <w:numFmt w:val="decimal"/>
      <w:lvlText w:val="5.7.%1."/>
      <w:lvlJc w:val="left"/>
      <w:pPr>
        <w:ind w:left="220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C933F40"/>
    <w:multiLevelType w:val="hybridMultilevel"/>
    <w:tmpl w:val="CE2AD4D4"/>
    <w:lvl w:ilvl="0" w:tplc="31A052AE">
      <w:start w:val="1"/>
      <w:numFmt w:val="decimal"/>
      <w:lvlText w:val="5.5.%1."/>
      <w:lvlJc w:val="left"/>
      <w:pPr>
        <w:ind w:left="163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3B387B"/>
    <w:multiLevelType w:val="multilevel"/>
    <w:tmpl w:val="7E38927A"/>
    <w:lvl w:ilvl="0">
      <w:start w:val="1"/>
      <w:numFmt w:val="decimal"/>
      <w:lvlText w:val="%1.2"/>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521662B"/>
    <w:multiLevelType w:val="multilevel"/>
    <w:tmpl w:val="AFD4D576"/>
    <w:lvl w:ilvl="0">
      <w:start w:val="1"/>
      <w:numFmt w:val="decimal"/>
      <w:lvlText w:val="%1.9"/>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6412B8C"/>
    <w:multiLevelType w:val="multilevel"/>
    <w:tmpl w:val="8422A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784C84"/>
    <w:multiLevelType w:val="hybridMultilevel"/>
    <w:tmpl w:val="ECCCF688"/>
    <w:lvl w:ilvl="0" w:tplc="A01A919A">
      <w:start w:val="1"/>
      <w:numFmt w:val="decimal"/>
      <w:lvlText w:val="5.6.%1."/>
      <w:lvlJc w:val="left"/>
      <w:pPr>
        <w:ind w:left="61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9813F4"/>
    <w:multiLevelType w:val="hybridMultilevel"/>
    <w:tmpl w:val="8A7E9DCE"/>
    <w:lvl w:ilvl="0" w:tplc="51440714">
      <w:start w:val="1"/>
      <w:numFmt w:val="decimal"/>
      <w:lvlText w:val="7.%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4746FB"/>
    <w:multiLevelType w:val="multilevel"/>
    <w:tmpl w:val="07187402"/>
    <w:lvl w:ilvl="0">
      <w:start w:val="1"/>
      <w:numFmt w:val="decimal"/>
      <w:lvlText w:val="1.%1"/>
      <w:lvlJc w:val="left"/>
      <w:pPr>
        <w:ind w:left="720" w:hanging="360"/>
      </w:pPr>
      <w:rPr>
        <w:rFonts w:hint="default"/>
        <w:b/>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C1585F"/>
    <w:multiLevelType w:val="hybridMultilevel"/>
    <w:tmpl w:val="3878E1E2"/>
    <w:lvl w:ilvl="0" w:tplc="7C9E42DA">
      <w:start w:val="1"/>
      <w:numFmt w:val="decimal"/>
      <w:lvlText w:val="5.3.%1."/>
      <w:lvlJc w:val="left"/>
      <w:pPr>
        <w:ind w:left="1637" w:hanging="360"/>
      </w:pPr>
      <w:rPr>
        <w:rFonts w:hint="default"/>
        <w:b w:val="0"/>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3" w15:restartNumberingAfterBreak="0">
    <w:nsid w:val="3F8D4FAA"/>
    <w:multiLevelType w:val="hybridMultilevel"/>
    <w:tmpl w:val="BC580B04"/>
    <w:lvl w:ilvl="0" w:tplc="DCE4C9C8">
      <w:start w:val="1"/>
      <w:numFmt w:val="decimal"/>
      <w:lvlText w:val="9.%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81947"/>
    <w:multiLevelType w:val="multilevel"/>
    <w:tmpl w:val="BE647F7A"/>
    <w:lvl w:ilvl="0">
      <w:start w:val="1"/>
      <w:numFmt w:val="bullet"/>
      <w:lvlText w:val=""/>
      <w:lvlJc w:val="left"/>
      <w:pPr>
        <w:ind w:left="518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25" w15:restartNumberingAfterBreak="0">
    <w:nsid w:val="43055442"/>
    <w:multiLevelType w:val="hybridMultilevel"/>
    <w:tmpl w:val="3A9240EA"/>
    <w:lvl w:ilvl="0" w:tplc="59DA833C">
      <w:start w:val="1"/>
      <w:numFmt w:val="decimal"/>
      <w:lvlText w:val="6.4.%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E73C06"/>
    <w:multiLevelType w:val="hybridMultilevel"/>
    <w:tmpl w:val="6428DDEE"/>
    <w:lvl w:ilvl="0" w:tplc="C59C6510">
      <w:start w:val="1"/>
      <w:numFmt w:val="decimal"/>
      <w:lvlText w:val="18.%1."/>
      <w:lvlJc w:val="left"/>
      <w:pPr>
        <w:ind w:left="177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8746EC"/>
    <w:multiLevelType w:val="multilevel"/>
    <w:tmpl w:val="2230EFB4"/>
    <w:lvl w:ilvl="0">
      <w:start w:val="1"/>
      <w:numFmt w:val="decimal"/>
      <w:lvlText w:val="5.%1.1"/>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7927258"/>
    <w:multiLevelType w:val="multilevel"/>
    <w:tmpl w:val="0E567A40"/>
    <w:lvl w:ilvl="0">
      <w:start w:val="1"/>
      <w:numFmt w:val="decimal"/>
      <w:lvlText w:val="%1.5"/>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5252371"/>
    <w:multiLevelType w:val="hybridMultilevel"/>
    <w:tmpl w:val="B20288D0"/>
    <w:lvl w:ilvl="0" w:tplc="EFF2D8C8">
      <w:start w:val="1"/>
      <w:numFmt w:val="decimal"/>
      <w:lvlText w:val="13.%1."/>
      <w:lvlJc w:val="left"/>
      <w:pPr>
        <w:ind w:left="305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6F5866"/>
    <w:multiLevelType w:val="hybridMultilevel"/>
    <w:tmpl w:val="D2243FBE"/>
    <w:lvl w:ilvl="0" w:tplc="9F16BF08">
      <w:start w:val="1"/>
      <w:numFmt w:val="decimal"/>
      <w:lvlText w:val="16.%1."/>
      <w:lvlJc w:val="left"/>
      <w:pPr>
        <w:ind w:left="177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BB300D"/>
    <w:multiLevelType w:val="hybridMultilevel"/>
    <w:tmpl w:val="469AD6E0"/>
    <w:lvl w:ilvl="0" w:tplc="83F8345E">
      <w:start w:val="1"/>
      <w:numFmt w:val="decimal"/>
      <w:lvlText w:val="19.%1."/>
      <w:lvlJc w:val="left"/>
      <w:pPr>
        <w:ind w:left="177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A62F63"/>
    <w:multiLevelType w:val="multilevel"/>
    <w:tmpl w:val="2AA46114"/>
    <w:lvl w:ilvl="0">
      <w:start w:val="1"/>
      <w:numFmt w:val="russianLow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3" w15:restartNumberingAfterBreak="0">
    <w:nsid w:val="5F145BCF"/>
    <w:multiLevelType w:val="multilevel"/>
    <w:tmpl w:val="68424284"/>
    <w:lvl w:ilvl="0">
      <w:start w:val="2"/>
      <w:numFmt w:val="decimal"/>
      <w:lvlText w:val="%1.4"/>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60350EB8"/>
    <w:multiLevelType w:val="hybridMultilevel"/>
    <w:tmpl w:val="BBBCBE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0B250F4"/>
    <w:multiLevelType w:val="multilevel"/>
    <w:tmpl w:val="ECD2B8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10264AD"/>
    <w:multiLevelType w:val="hybridMultilevel"/>
    <w:tmpl w:val="E36A091A"/>
    <w:lvl w:ilvl="0" w:tplc="A290E4CC">
      <w:start w:val="1"/>
      <w:numFmt w:val="decimal"/>
      <w:lvlText w:val="6.7.%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525B1D"/>
    <w:multiLevelType w:val="hybridMultilevel"/>
    <w:tmpl w:val="96248BC6"/>
    <w:lvl w:ilvl="0" w:tplc="FC782CE6">
      <w:start w:val="1"/>
      <w:numFmt w:val="decimal"/>
      <w:lvlText w:val="15.%1."/>
      <w:lvlJc w:val="left"/>
      <w:pPr>
        <w:ind w:left="305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775958"/>
    <w:multiLevelType w:val="hybridMultilevel"/>
    <w:tmpl w:val="6A6C0A0E"/>
    <w:lvl w:ilvl="0" w:tplc="C1D2271A">
      <w:start w:val="1"/>
      <w:numFmt w:val="decimal"/>
      <w:lvlText w:val="20.%1."/>
      <w:lvlJc w:val="left"/>
      <w:pPr>
        <w:ind w:left="177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25711E"/>
    <w:multiLevelType w:val="hybridMultilevel"/>
    <w:tmpl w:val="D64CDCF8"/>
    <w:lvl w:ilvl="0" w:tplc="2D546486">
      <w:start w:val="1"/>
      <w:numFmt w:val="decimal"/>
      <w:lvlText w:val="5.4.%1."/>
      <w:lvlJc w:val="left"/>
      <w:pPr>
        <w:ind w:left="163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406D35"/>
    <w:multiLevelType w:val="hybridMultilevel"/>
    <w:tmpl w:val="91AE493E"/>
    <w:lvl w:ilvl="0" w:tplc="E0B28B2E">
      <w:start w:val="1"/>
      <w:numFmt w:val="decimal"/>
      <w:lvlText w:val="10.%1."/>
      <w:lvlJc w:val="left"/>
      <w:pPr>
        <w:ind w:left="305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8648B5"/>
    <w:multiLevelType w:val="hybridMultilevel"/>
    <w:tmpl w:val="56DC8A64"/>
    <w:lvl w:ilvl="0" w:tplc="CA54AD84">
      <w:start w:val="1"/>
      <w:numFmt w:val="decimal"/>
      <w:lvlText w:val="6.6.%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6B7433"/>
    <w:multiLevelType w:val="hybridMultilevel"/>
    <w:tmpl w:val="CFF80BC0"/>
    <w:lvl w:ilvl="0" w:tplc="B0985D5A">
      <w:start w:val="1"/>
      <w:numFmt w:val="decimal"/>
      <w:lvlText w:val="6.9.%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95BDC"/>
    <w:multiLevelType w:val="multilevel"/>
    <w:tmpl w:val="D3EE0298"/>
    <w:lvl w:ilvl="0">
      <w:start w:val="1"/>
      <w:numFmt w:val="decimal"/>
      <w:lvlText w:val="3.%1"/>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A660A69"/>
    <w:multiLevelType w:val="multilevel"/>
    <w:tmpl w:val="9C3E753E"/>
    <w:lvl w:ilvl="0">
      <w:start w:val="3"/>
      <w:numFmt w:val="decimal"/>
      <w:lvlText w:val="%1.10"/>
      <w:lvlJc w:val="left"/>
      <w:pPr>
        <w:ind w:left="0" w:firstLine="0"/>
      </w:pPr>
      <w:rPr>
        <w:rFonts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6AD11C29"/>
    <w:multiLevelType w:val="hybridMultilevel"/>
    <w:tmpl w:val="95B250B6"/>
    <w:lvl w:ilvl="0" w:tplc="4A16B9F2">
      <w:start w:val="1"/>
      <w:numFmt w:val="decimal"/>
      <w:lvlText w:val="5.8.%1."/>
      <w:lvlJc w:val="left"/>
      <w:pPr>
        <w:ind w:left="220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0DF5D20"/>
    <w:multiLevelType w:val="hybridMultilevel"/>
    <w:tmpl w:val="B1E06756"/>
    <w:lvl w:ilvl="0" w:tplc="ECF61D26">
      <w:start w:val="1"/>
      <w:numFmt w:val="decimal"/>
      <w:lvlText w:val="8.%1."/>
      <w:lvlJc w:val="left"/>
      <w:pPr>
        <w:ind w:left="305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4286B9B"/>
    <w:multiLevelType w:val="hybridMultilevel"/>
    <w:tmpl w:val="DF9ACA9A"/>
    <w:lvl w:ilvl="0" w:tplc="321CC8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2908DD"/>
    <w:multiLevelType w:val="multilevel"/>
    <w:tmpl w:val="4DF0415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75E05CFB"/>
    <w:multiLevelType w:val="hybridMultilevel"/>
    <w:tmpl w:val="2232243E"/>
    <w:lvl w:ilvl="0" w:tplc="5F8AB386">
      <w:start w:val="1"/>
      <w:numFmt w:val="decimal"/>
      <w:lvlText w:val="12.%1."/>
      <w:lvlJc w:val="left"/>
      <w:pPr>
        <w:ind w:left="3054"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EB69A7"/>
    <w:multiLevelType w:val="multilevel"/>
    <w:tmpl w:val="ECFAFB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EB34A4"/>
    <w:multiLevelType w:val="multilevel"/>
    <w:tmpl w:val="4E2C63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79EC1B6F"/>
    <w:multiLevelType w:val="multilevel"/>
    <w:tmpl w:val="452636D2"/>
    <w:lvl w:ilvl="0">
      <w:start w:val="3"/>
      <w:numFmt w:val="decimal"/>
      <w:lvlText w:val="5.1.%1"/>
      <w:lvlJc w:val="left"/>
      <w:pPr>
        <w:ind w:left="0" w:firstLine="0"/>
      </w:pPr>
      <w:rPr>
        <w:rFonts w:hint="default"/>
        <w:b w:val="0"/>
        <w:bCs w:val="0"/>
        <w:i w:val="0"/>
        <w:iCs w:val="0"/>
        <w:smallCaps w:val="0"/>
        <w:strike w:val="0"/>
        <w:color w:val="000000"/>
        <w:spacing w:val="0"/>
        <w:w w:val="100"/>
        <w:position w:val="0"/>
        <w:sz w:val="27"/>
        <w:szCs w:val="27"/>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7FC040A0"/>
    <w:multiLevelType w:val="hybridMultilevel"/>
    <w:tmpl w:val="9828E1AA"/>
    <w:lvl w:ilvl="0" w:tplc="50B0EA70">
      <w:start w:val="1"/>
      <w:numFmt w:val="decimal"/>
      <w:lvlText w:val="4.%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0"/>
  </w:num>
  <w:num w:numId="2">
    <w:abstractNumId w:val="35"/>
  </w:num>
  <w:num w:numId="3">
    <w:abstractNumId w:val="24"/>
  </w:num>
  <w:num w:numId="4">
    <w:abstractNumId w:val="51"/>
  </w:num>
  <w:num w:numId="5">
    <w:abstractNumId w:val="48"/>
  </w:num>
  <w:num w:numId="6">
    <w:abstractNumId w:val="6"/>
  </w:num>
  <w:num w:numId="7">
    <w:abstractNumId w:val="32"/>
  </w:num>
  <w:num w:numId="8">
    <w:abstractNumId w:val="52"/>
  </w:num>
  <w:num w:numId="9">
    <w:abstractNumId w:val="21"/>
  </w:num>
  <w:num w:numId="10">
    <w:abstractNumId w:val="16"/>
  </w:num>
  <w:num w:numId="11">
    <w:abstractNumId w:val="43"/>
  </w:num>
  <w:num w:numId="12">
    <w:abstractNumId w:val="33"/>
  </w:num>
  <w:num w:numId="13">
    <w:abstractNumId w:val="0"/>
  </w:num>
  <w:num w:numId="14">
    <w:abstractNumId w:val="28"/>
  </w:num>
  <w:num w:numId="15">
    <w:abstractNumId w:val="17"/>
  </w:num>
  <w:num w:numId="16">
    <w:abstractNumId w:val="13"/>
  </w:num>
  <w:num w:numId="17">
    <w:abstractNumId w:val="53"/>
  </w:num>
  <w:num w:numId="18">
    <w:abstractNumId w:val="27"/>
  </w:num>
  <w:num w:numId="19">
    <w:abstractNumId w:val="19"/>
  </w:num>
  <w:num w:numId="20">
    <w:abstractNumId w:val="11"/>
  </w:num>
  <w:num w:numId="21">
    <w:abstractNumId w:val="22"/>
  </w:num>
  <w:num w:numId="22">
    <w:abstractNumId w:val="39"/>
  </w:num>
  <w:num w:numId="23">
    <w:abstractNumId w:val="15"/>
  </w:num>
  <w:num w:numId="24">
    <w:abstractNumId w:val="14"/>
  </w:num>
  <w:num w:numId="25">
    <w:abstractNumId w:val="45"/>
  </w:num>
  <w:num w:numId="26">
    <w:abstractNumId w:val="3"/>
  </w:num>
  <w:num w:numId="27">
    <w:abstractNumId w:val="12"/>
  </w:num>
  <w:num w:numId="28">
    <w:abstractNumId w:val="10"/>
  </w:num>
  <w:num w:numId="29">
    <w:abstractNumId w:val="25"/>
  </w:num>
  <w:num w:numId="30">
    <w:abstractNumId w:val="4"/>
  </w:num>
  <w:num w:numId="31">
    <w:abstractNumId w:val="41"/>
  </w:num>
  <w:num w:numId="32">
    <w:abstractNumId w:val="36"/>
  </w:num>
  <w:num w:numId="33">
    <w:abstractNumId w:val="2"/>
  </w:num>
  <w:num w:numId="34">
    <w:abstractNumId w:val="18"/>
  </w:num>
  <w:num w:numId="35">
    <w:abstractNumId w:val="42"/>
  </w:num>
  <w:num w:numId="36">
    <w:abstractNumId w:val="20"/>
  </w:num>
  <w:num w:numId="37">
    <w:abstractNumId w:val="46"/>
  </w:num>
  <w:num w:numId="38">
    <w:abstractNumId w:val="23"/>
  </w:num>
  <w:num w:numId="39">
    <w:abstractNumId w:val="40"/>
  </w:num>
  <w:num w:numId="40">
    <w:abstractNumId w:val="5"/>
  </w:num>
  <w:num w:numId="41">
    <w:abstractNumId w:val="49"/>
  </w:num>
  <w:num w:numId="42">
    <w:abstractNumId w:val="29"/>
  </w:num>
  <w:num w:numId="43">
    <w:abstractNumId w:val="8"/>
  </w:num>
  <w:num w:numId="44">
    <w:abstractNumId w:val="37"/>
  </w:num>
  <w:num w:numId="45">
    <w:abstractNumId w:val="30"/>
  </w:num>
  <w:num w:numId="46">
    <w:abstractNumId w:val="9"/>
  </w:num>
  <w:num w:numId="47">
    <w:abstractNumId w:val="26"/>
  </w:num>
  <w:num w:numId="48">
    <w:abstractNumId w:val="31"/>
  </w:num>
  <w:num w:numId="49">
    <w:abstractNumId w:val="38"/>
  </w:num>
  <w:num w:numId="50">
    <w:abstractNumId w:val="44"/>
  </w:num>
  <w:num w:numId="51">
    <w:abstractNumId w:val="47"/>
  </w:num>
  <w:num w:numId="52">
    <w:abstractNumId w:val="34"/>
  </w:num>
  <w:num w:numId="53">
    <w:abstractNumId w:val="1"/>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6E"/>
    <w:rsid w:val="00001861"/>
    <w:rsid w:val="00001CC9"/>
    <w:rsid w:val="00001DDD"/>
    <w:rsid w:val="00002BA6"/>
    <w:rsid w:val="00003017"/>
    <w:rsid w:val="000031A5"/>
    <w:rsid w:val="00006C8B"/>
    <w:rsid w:val="00011E98"/>
    <w:rsid w:val="00013193"/>
    <w:rsid w:val="000149B4"/>
    <w:rsid w:val="00014F27"/>
    <w:rsid w:val="00015E06"/>
    <w:rsid w:val="000174C3"/>
    <w:rsid w:val="000229EF"/>
    <w:rsid w:val="00022E35"/>
    <w:rsid w:val="00026A37"/>
    <w:rsid w:val="000310EC"/>
    <w:rsid w:val="00037D57"/>
    <w:rsid w:val="000413AF"/>
    <w:rsid w:val="000438A8"/>
    <w:rsid w:val="000505E0"/>
    <w:rsid w:val="000507A2"/>
    <w:rsid w:val="000532EE"/>
    <w:rsid w:val="00053D5B"/>
    <w:rsid w:val="0005408F"/>
    <w:rsid w:val="000541E3"/>
    <w:rsid w:val="00055D57"/>
    <w:rsid w:val="0005684C"/>
    <w:rsid w:val="0005685E"/>
    <w:rsid w:val="00057C7A"/>
    <w:rsid w:val="000626F6"/>
    <w:rsid w:val="00065695"/>
    <w:rsid w:val="00065815"/>
    <w:rsid w:val="00067A22"/>
    <w:rsid w:val="0007596D"/>
    <w:rsid w:val="00077C2C"/>
    <w:rsid w:val="0008038B"/>
    <w:rsid w:val="000839BF"/>
    <w:rsid w:val="00084D78"/>
    <w:rsid w:val="0008503A"/>
    <w:rsid w:val="00085A9A"/>
    <w:rsid w:val="00085EF6"/>
    <w:rsid w:val="000908A6"/>
    <w:rsid w:val="00091ED9"/>
    <w:rsid w:val="00092FEE"/>
    <w:rsid w:val="000942C4"/>
    <w:rsid w:val="00096947"/>
    <w:rsid w:val="000A2D5C"/>
    <w:rsid w:val="000A35F1"/>
    <w:rsid w:val="000A39F1"/>
    <w:rsid w:val="000A6C62"/>
    <w:rsid w:val="000A6FC1"/>
    <w:rsid w:val="000B0353"/>
    <w:rsid w:val="000B1B6E"/>
    <w:rsid w:val="000B2547"/>
    <w:rsid w:val="000B2FA7"/>
    <w:rsid w:val="000B323C"/>
    <w:rsid w:val="000B354A"/>
    <w:rsid w:val="000B38F5"/>
    <w:rsid w:val="000B3C12"/>
    <w:rsid w:val="000B42C0"/>
    <w:rsid w:val="000B4811"/>
    <w:rsid w:val="000B7EBB"/>
    <w:rsid w:val="000C1776"/>
    <w:rsid w:val="000C2166"/>
    <w:rsid w:val="000C6C64"/>
    <w:rsid w:val="000C6DE1"/>
    <w:rsid w:val="000C77B8"/>
    <w:rsid w:val="000C7F15"/>
    <w:rsid w:val="000D06F3"/>
    <w:rsid w:val="000D3328"/>
    <w:rsid w:val="000D6C8A"/>
    <w:rsid w:val="000E18E6"/>
    <w:rsid w:val="000E573A"/>
    <w:rsid w:val="000E6887"/>
    <w:rsid w:val="000E688A"/>
    <w:rsid w:val="000F140B"/>
    <w:rsid w:val="000F51CD"/>
    <w:rsid w:val="000F51FE"/>
    <w:rsid w:val="000F785D"/>
    <w:rsid w:val="00100A6A"/>
    <w:rsid w:val="0010111D"/>
    <w:rsid w:val="00101915"/>
    <w:rsid w:val="00102936"/>
    <w:rsid w:val="00104C81"/>
    <w:rsid w:val="00116008"/>
    <w:rsid w:val="001235D2"/>
    <w:rsid w:val="00123836"/>
    <w:rsid w:val="001264AF"/>
    <w:rsid w:val="00130DCD"/>
    <w:rsid w:val="001323C2"/>
    <w:rsid w:val="0013254E"/>
    <w:rsid w:val="001349F5"/>
    <w:rsid w:val="001356B3"/>
    <w:rsid w:val="001411FF"/>
    <w:rsid w:val="001418E8"/>
    <w:rsid w:val="0014454F"/>
    <w:rsid w:val="00146815"/>
    <w:rsid w:val="00147173"/>
    <w:rsid w:val="00161C7D"/>
    <w:rsid w:val="00176F13"/>
    <w:rsid w:val="00177634"/>
    <w:rsid w:val="00181F2D"/>
    <w:rsid w:val="00181F77"/>
    <w:rsid w:val="00182CB8"/>
    <w:rsid w:val="00182DFE"/>
    <w:rsid w:val="00184BD1"/>
    <w:rsid w:val="00184C5E"/>
    <w:rsid w:val="00186792"/>
    <w:rsid w:val="00190C78"/>
    <w:rsid w:val="00190EA8"/>
    <w:rsid w:val="0019243F"/>
    <w:rsid w:val="0019675B"/>
    <w:rsid w:val="00197270"/>
    <w:rsid w:val="001A00B5"/>
    <w:rsid w:val="001A1C3A"/>
    <w:rsid w:val="001B014D"/>
    <w:rsid w:val="001B0D1A"/>
    <w:rsid w:val="001B2780"/>
    <w:rsid w:val="001B2EA3"/>
    <w:rsid w:val="001B5B7C"/>
    <w:rsid w:val="001C0C55"/>
    <w:rsid w:val="001C21A8"/>
    <w:rsid w:val="001C2316"/>
    <w:rsid w:val="001C2326"/>
    <w:rsid w:val="001C2EFB"/>
    <w:rsid w:val="001D05BC"/>
    <w:rsid w:val="001D0651"/>
    <w:rsid w:val="001D0756"/>
    <w:rsid w:val="001D3D44"/>
    <w:rsid w:val="001D3FF7"/>
    <w:rsid w:val="001D51E9"/>
    <w:rsid w:val="001D5D21"/>
    <w:rsid w:val="001E5D75"/>
    <w:rsid w:val="001F1C86"/>
    <w:rsid w:val="001F44EA"/>
    <w:rsid w:val="001F4D84"/>
    <w:rsid w:val="00202D38"/>
    <w:rsid w:val="00203946"/>
    <w:rsid w:val="002054E1"/>
    <w:rsid w:val="0020555B"/>
    <w:rsid w:val="0020662D"/>
    <w:rsid w:val="00211005"/>
    <w:rsid w:val="0021262B"/>
    <w:rsid w:val="00212CA5"/>
    <w:rsid w:val="00213D27"/>
    <w:rsid w:val="00215296"/>
    <w:rsid w:val="00216296"/>
    <w:rsid w:val="002203F6"/>
    <w:rsid w:val="0022491B"/>
    <w:rsid w:val="00225425"/>
    <w:rsid w:val="002257E2"/>
    <w:rsid w:val="00225BC1"/>
    <w:rsid w:val="00236A89"/>
    <w:rsid w:val="00237DC2"/>
    <w:rsid w:val="002423BE"/>
    <w:rsid w:val="002432D1"/>
    <w:rsid w:val="002469CE"/>
    <w:rsid w:val="00252FAB"/>
    <w:rsid w:val="0025364F"/>
    <w:rsid w:val="00253992"/>
    <w:rsid w:val="00255C45"/>
    <w:rsid w:val="0026162C"/>
    <w:rsid w:val="00261B59"/>
    <w:rsid w:val="00263E4B"/>
    <w:rsid w:val="00266BFB"/>
    <w:rsid w:val="00266E4C"/>
    <w:rsid w:val="00272CE9"/>
    <w:rsid w:val="00273B09"/>
    <w:rsid w:val="002762D3"/>
    <w:rsid w:val="002762F1"/>
    <w:rsid w:val="0028010B"/>
    <w:rsid w:val="00280BF2"/>
    <w:rsid w:val="00284BB9"/>
    <w:rsid w:val="00285CF0"/>
    <w:rsid w:val="002901DF"/>
    <w:rsid w:val="00293EF6"/>
    <w:rsid w:val="0029576B"/>
    <w:rsid w:val="002A4394"/>
    <w:rsid w:val="002A49A1"/>
    <w:rsid w:val="002B0F32"/>
    <w:rsid w:val="002B3A50"/>
    <w:rsid w:val="002B6D1B"/>
    <w:rsid w:val="002C020B"/>
    <w:rsid w:val="002C04FE"/>
    <w:rsid w:val="002C49CD"/>
    <w:rsid w:val="002C547E"/>
    <w:rsid w:val="002C702B"/>
    <w:rsid w:val="002C7B42"/>
    <w:rsid w:val="002C7C2C"/>
    <w:rsid w:val="002D060D"/>
    <w:rsid w:val="002D0824"/>
    <w:rsid w:val="002D4C37"/>
    <w:rsid w:val="002D4EED"/>
    <w:rsid w:val="002D551B"/>
    <w:rsid w:val="002D558E"/>
    <w:rsid w:val="002D56AA"/>
    <w:rsid w:val="002E09A4"/>
    <w:rsid w:val="002E0C66"/>
    <w:rsid w:val="002E4BA7"/>
    <w:rsid w:val="002E57F6"/>
    <w:rsid w:val="002E6A7D"/>
    <w:rsid w:val="002E6F27"/>
    <w:rsid w:val="002F1ECA"/>
    <w:rsid w:val="002F3CC2"/>
    <w:rsid w:val="002F408F"/>
    <w:rsid w:val="002F703F"/>
    <w:rsid w:val="003023F0"/>
    <w:rsid w:val="00305146"/>
    <w:rsid w:val="003060AC"/>
    <w:rsid w:val="00310CF7"/>
    <w:rsid w:val="00312226"/>
    <w:rsid w:val="003125D3"/>
    <w:rsid w:val="00313149"/>
    <w:rsid w:val="00317E90"/>
    <w:rsid w:val="00320263"/>
    <w:rsid w:val="00321FCE"/>
    <w:rsid w:val="00322872"/>
    <w:rsid w:val="00323E85"/>
    <w:rsid w:val="00324903"/>
    <w:rsid w:val="00324FEF"/>
    <w:rsid w:val="00334570"/>
    <w:rsid w:val="003353BF"/>
    <w:rsid w:val="003358BE"/>
    <w:rsid w:val="0034100C"/>
    <w:rsid w:val="003411A1"/>
    <w:rsid w:val="00345A1E"/>
    <w:rsid w:val="00346FA3"/>
    <w:rsid w:val="00350831"/>
    <w:rsid w:val="00352AED"/>
    <w:rsid w:val="003534DB"/>
    <w:rsid w:val="003601BE"/>
    <w:rsid w:val="0036120A"/>
    <w:rsid w:val="00365DC5"/>
    <w:rsid w:val="003674EF"/>
    <w:rsid w:val="003703EE"/>
    <w:rsid w:val="003706A3"/>
    <w:rsid w:val="00372477"/>
    <w:rsid w:val="00372686"/>
    <w:rsid w:val="003729CF"/>
    <w:rsid w:val="00375EF6"/>
    <w:rsid w:val="003803E9"/>
    <w:rsid w:val="00383161"/>
    <w:rsid w:val="003841A6"/>
    <w:rsid w:val="00384DC8"/>
    <w:rsid w:val="00390ABE"/>
    <w:rsid w:val="00392086"/>
    <w:rsid w:val="00396E14"/>
    <w:rsid w:val="0039768F"/>
    <w:rsid w:val="003A055B"/>
    <w:rsid w:val="003A11B0"/>
    <w:rsid w:val="003A2F76"/>
    <w:rsid w:val="003A437E"/>
    <w:rsid w:val="003A6CAD"/>
    <w:rsid w:val="003A76DD"/>
    <w:rsid w:val="003B4881"/>
    <w:rsid w:val="003C26CC"/>
    <w:rsid w:val="003C5AEB"/>
    <w:rsid w:val="003C5CD9"/>
    <w:rsid w:val="003C6EA4"/>
    <w:rsid w:val="003D19F0"/>
    <w:rsid w:val="003D299C"/>
    <w:rsid w:val="003D31EE"/>
    <w:rsid w:val="003D5E20"/>
    <w:rsid w:val="003D7AD5"/>
    <w:rsid w:val="003E22A1"/>
    <w:rsid w:val="003E2415"/>
    <w:rsid w:val="003E2BF9"/>
    <w:rsid w:val="003E7F0C"/>
    <w:rsid w:val="003F00E2"/>
    <w:rsid w:val="003F1935"/>
    <w:rsid w:val="003F29B7"/>
    <w:rsid w:val="003F499E"/>
    <w:rsid w:val="003F4D42"/>
    <w:rsid w:val="003F7118"/>
    <w:rsid w:val="003F7D24"/>
    <w:rsid w:val="00401C24"/>
    <w:rsid w:val="00402A92"/>
    <w:rsid w:val="0040358A"/>
    <w:rsid w:val="00405FB5"/>
    <w:rsid w:val="00406805"/>
    <w:rsid w:val="0040799D"/>
    <w:rsid w:val="004105A9"/>
    <w:rsid w:val="004108B5"/>
    <w:rsid w:val="00414329"/>
    <w:rsid w:val="0042229E"/>
    <w:rsid w:val="004243D9"/>
    <w:rsid w:val="00426CE6"/>
    <w:rsid w:val="00427E36"/>
    <w:rsid w:val="00435FEE"/>
    <w:rsid w:val="00436023"/>
    <w:rsid w:val="004364A7"/>
    <w:rsid w:val="004420E4"/>
    <w:rsid w:val="004513A2"/>
    <w:rsid w:val="004517E4"/>
    <w:rsid w:val="00452F81"/>
    <w:rsid w:val="0045383B"/>
    <w:rsid w:val="00453C5E"/>
    <w:rsid w:val="00456968"/>
    <w:rsid w:val="0046153C"/>
    <w:rsid w:val="0046156F"/>
    <w:rsid w:val="00463EAB"/>
    <w:rsid w:val="004645B0"/>
    <w:rsid w:val="00464C9D"/>
    <w:rsid w:val="00466107"/>
    <w:rsid w:val="004669F2"/>
    <w:rsid w:val="00466B9C"/>
    <w:rsid w:val="0046768D"/>
    <w:rsid w:val="004728FB"/>
    <w:rsid w:val="004800D1"/>
    <w:rsid w:val="00481590"/>
    <w:rsid w:val="004815C5"/>
    <w:rsid w:val="004825F8"/>
    <w:rsid w:val="0048508C"/>
    <w:rsid w:val="00486A44"/>
    <w:rsid w:val="0048742E"/>
    <w:rsid w:val="00487A2D"/>
    <w:rsid w:val="00487D23"/>
    <w:rsid w:val="0049171C"/>
    <w:rsid w:val="00492B7A"/>
    <w:rsid w:val="004958C6"/>
    <w:rsid w:val="00496387"/>
    <w:rsid w:val="00496FE4"/>
    <w:rsid w:val="004A291A"/>
    <w:rsid w:val="004A40ED"/>
    <w:rsid w:val="004A610A"/>
    <w:rsid w:val="004B1D7F"/>
    <w:rsid w:val="004B3BC4"/>
    <w:rsid w:val="004B4A72"/>
    <w:rsid w:val="004B4FDE"/>
    <w:rsid w:val="004B58B8"/>
    <w:rsid w:val="004B5BEE"/>
    <w:rsid w:val="004C4138"/>
    <w:rsid w:val="004C6AC6"/>
    <w:rsid w:val="004C6E18"/>
    <w:rsid w:val="004C73EA"/>
    <w:rsid w:val="004C7947"/>
    <w:rsid w:val="004D0C10"/>
    <w:rsid w:val="004E4E3A"/>
    <w:rsid w:val="004E7445"/>
    <w:rsid w:val="004F54C9"/>
    <w:rsid w:val="004F696B"/>
    <w:rsid w:val="00500F76"/>
    <w:rsid w:val="00504612"/>
    <w:rsid w:val="0050468B"/>
    <w:rsid w:val="0050669C"/>
    <w:rsid w:val="00506A90"/>
    <w:rsid w:val="005100BB"/>
    <w:rsid w:val="00510460"/>
    <w:rsid w:val="00511B2B"/>
    <w:rsid w:val="00524105"/>
    <w:rsid w:val="0053422A"/>
    <w:rsid w:val="00534484"/>
    <w:rsid w:val="0053469A"/>
    <w:rsid w:val="005375EF"/>
    <w:rsid w:val="00540255"/>
    <w:rsid w:val="0054155B"/>
    <w:rsid w:val="005422A6"/>
    <w:rsid w:val="005446FE"/>
    <w:rsid w:val="005449F7"/>
    <w:rsid w:val="00547689"/>
    <w:rsid w:val="0055066C"/>
    <w:rsid w:val="005520C0"/>
    <w:rsid w:val="005523AF"/>
    <w:rsid w:val="005551F4"/>
    <w:rsid w:val="005563A4"/>
    <w:rsid w:val="0056014F"/>
    <w:rsid w:val="0056049A"/>
    <w:rsid w:val="00561F57"/>
    <w:rsid w:val="00563132"/>
    <w:rsid w:val="00570508"/>
    <w:rsid w:val="00570CCC"/>
    <w:rsid w:val="00571D8F"/>
    <w:rsid w:val="0057236D"/>
    <w:rsid w:val="00574754"/>
    <w:rsid w:val="00575488"/>
    <w:rsid w:val="00576E85"/>
    <w:rsid w:val="00577C95"/>
    <w:rsid w:val="00580405"/>
    <w:rsid w:val="00580817"/>
    <w:rsid w:val="00584246"/>
    <w:rsid w:val="0058719F"/>
    <w:rsid w:val="005933CF"/>
    <w:rsid w:val="00593C99"/>
    <w:rsid w:val="00596DA9"/>
    <w:rsid w:val="005A13E8"/>
    <w:rsid w:val="005A3B89"/>
    <w:rsid w:val="005A5363"/>
    <w:rsid w:val="005A5F17"/>
    <w:rsid w:val="005A7837"/>
    <w:rsid w:val="005B0617"/>
    <w:rsid w:val="005B09EF"/>
    <w:rsid w:val="005B0C81"/>
    <w:rsid w:val="005B172C"/>
    <w:rsid w:val="005B17F8"/>
    <w:rsid w:val="005B3435"/>
    <w:rsid w:val="005B4E74"/>
    <w:rsid w:val="005B5504"/>
    <w:rsid w:val="005B7B29"/>
    <w:rsid w:val="005C00E6"/>
    <w:rsid w:val="005C011D"/>
    <w:rsid w:val="005C171D"/>
    <w:rsid w:val="005C3ACB"/>
    <w:rsid w:val="005C5308"/>
    <w:rsid w:val="005C5FC3"/>
    <w:rsid w:val="005C69BF"/>
    <w:rsid w:val="005C7EFB"/>
    <w:rsid w:val="005D3920"/>
    <w:rsid w:val="005E296C"/>
    <w:rsid w:val="005E3523"/>
    <w:rsid w:val="005E5474"/>
    <w:rsid w:val="005E677C"/>
    <w:rsid w:val="005F0499"/>
    <w:rsid w:val="005F1BBA"/>
    <w:rsid w:val="005F2CF2"/>
    <w:rsid w:val="005F4262"/>
    <w:rsid w:val="006026CC"/>
    <w:rsid w:val="00607762"/>
    <w:rsid w:val="0061073E"/>
    <w:rsid w:val="00610D38"/>
    <w:rsid w:val="00613FDA"/>
    <w:rsid w:val="00614C84"/>
    <w:rsid w:val="0061511B"/>
    <w:rsid w:val="00621B81"/>
    <w:rsid w:val="00622C29"/>
    <w:rsid w:val="00625837"/>
    <w:rsid w:val="006325C2"/>
    <w:rsid w:val="00634366"/>
    <w:rsid w:val="00635D79"/>
    <w:rsid w:val="00640C8C"/>
    <w:rsid w:val="00646667"/>
    <w:rsid w:val="00646E08"/>
    <w:rsid w:val="00647563"/>
    <w:rsid w:val="00652B1D"/>
    <w:rsid w:val="006565CC"/>
    <w:rsid w:val="00656C2E"/>
    <w:rsid w:val="00657015"/>
    <w:rsid w:val="00657484"/>
    <w:rsid w:val="00660427"/>
    <w:rsid w:val="0066123C"/>
    <w:rsid w:val="006651FB"/>
    <w:rsid w:val="006676E6"/>
    <w:rsid w:val="006811CD"/>
    <w:rsid w:val="00682286"/>
    <w:rsid w:val="00684A10"/>
    <w:rsid w:val="006866EA"/>
    <w:rsid w:val="00686D3E"/>
    <w:rsid w:val="00687A7C"/>
    <w:rsid w:val="00694C79"/>
    <w:rsid w:val="006A46A1"/>
    <w:rsid w:val="006A7BE2"/>
    <w:rsid w:val="006B30B6"/>
    <w:rsid w:val="006B392E"/>
    <w:rsid w:val="006B4FFA"/>
    <w:rsid w:val="006C2872"/>
    <w:rsid w:val="006C4C90"/>
    <w:rsid w:val="006C5919"/>
    <w:rsid w:val="006D066A"/>
    <w:rsid w:val="006D15D6"/>
    <w:rsid w:val="006D2298"/>
    <w:rsid w:val="006D2D8D"/>
    <w:rsid w:val="006D42AB"/>
    <w:rsid w:val="006D43C3"/>
    <w:rsid w:val="006D6C66"/>
    <w:rsid w:val="006E1545"/>
    <w:rsid w:val="006E31A3"/>
    <w:rsid w:val="006E4CA0"/>
    <w:rsid w:val="006E539C"/>
    <w:rsid w:val="006F4DCB"/>
    <w:rsid w:val="006F5057"/>
    <w:rsid w:val="00701613"/>
    <w:rsid w:val="00701C7A"/>
    <w:rsid w:val="00704EE0"/>
    <w:rsid w:val="007077BF"/>
    <w:rsid w:val="00712482"/>
    <w:rsid w:val="00712DA8"/>
    <w:rsid w:val="00714048"/>
    <w:rsid w:val="007155DC"/>
    <w:rsid w:val="00720CE4"/>
    <w:rsid w:val="007219E4"/>
    <w:rsid w:val="00723AD2"/>
    <w:rsid w:val="00725F2E"/>
    <w:rsid w:val="00726590"/>
    <w:rsid w:val="00726D36"/>
    <w:rsid w:val="0073039C"/>
    <w:rsid w:val="00732D9C"/>
    <w:rsid w:val="007406C0"/>
    <w:rsid w:val="0074612E"/>
    <w:rsid w:val="007479DF"/>
    <w:rsid w:val="0075017E"/>
    <w:rsid w:val="0075018D"/>
    <w:rsid w:val="00750A8A"/>
    <w:rsid w:val="007564C5"/>
    <w:rsid w:val="007604A5"/>
    <w:rsid w:val="00761F6B"/>
    <w:rsid w:val="00762D6B"/>
    <w:rsid w:val="00762F06"/>
    <w:rsid w:val="00763011"/>
    <w:rsid w:val="007633CE"/>
    <w:rsid w:val="0077135C"/>
    <w:rsid w:val="007736DE"/>
    <w:rsid w:val="00773B43"/>
    <w:rsid w:val="00776A4C"/>
    <w:rsid w:val="00781B5F"/>
    <w:rsid w:val="0078247D"/>
    <w:rsid w:val="00782BB2"/>
    <w:rsid w:val="007842D8"/>
    <w:rsid w:val="00785A5D"/>
    <w:rsid w:val="00790888"/>
    <w:rsid w:val="007915A9"/>
    <w:rsid w:val="0079197B"/>
    <w:rsid w:val="00791E4A"/>
    <w:rsid w:val="00793659"/>
    <w:rsid w:val="0079504B"/>
    <w:rsid w:val="00795DB6"/>
    <w:rsid w:val="00796B18"/>
    <w:rsid w:val="00797741"/>
    <w:rsid w:val="00797942"/>
    <w:rsid w:val="007A01AB"/>
    <w:rsid w:val="007A518D"/>
    <w:rsid w:val="007A56EC"/>
    <w:rsid w:val="007A57A2"/>
    <w:rsid w:val="007A7EC3"/>
    <w:rsid w:val="007B130F"/>
    <w:rsid w:val="007B17E2"/>
    <w:rsid w:val="007B3DF6"/>
    <w:rsid w:val="007B5C4D"/>
    <w:rsid w:val="007B7FBE"/>
    <w:rsid w:val="007C1EF2"/>
    <w:rsid w:val="007C52D5"/>
    <w:rsid w:val="007C55C0"/>
    <w:rsid w:val="007D112D"/>
    <w:rsid w:val="007D3889"/>
    <w:rsid w:val="007D6FE1"/>
    <w:rsid w:val="007E35FA"/>
    <w:rsid w:val="007E56F8"/>
    <w:rsid w:val="007F1B55"/>
    <w:rsid w:val="007F451A"/>
    <w:rsid w:val="007F5F41"/>
    <w:rsid w:val="007F6313"/>
    <w:rsid w:val="007F65FF"/>
    <w:rsid w:val="008033EF"/>
    <w:rsid w:val="00804131"/>
    <w:rsid w:val="008109DD"/>
    <w:rsid w:val="00811933"/>
    <w:rsid w:val="00814BE5"/>
    <w:rsid w:val="008171DE"/>
    <w:rsid w:val="00826A39"/>
    <w:rsid w:val="00830680"/>
    <w:rsid w:val="00830D78"/>
    <w:rsid w:val="008322A0"/>
    <w:rsid w:val="00834D6A"/>
    <w:rsid w:val="00835337"/>
    <w:rsid w:val="0083662D"/>
    <w:rsid w:val="00836B67"/>
    <w:rsid w:val="00837A32"/>
    <w:rsid w:val="0084228E"/>
    <w:rsid w:val="008465EB"/>
    <w:rsid w:val="008468F1"/>
    <w:rsid w:val="00847D89"/>
    <w:rsid w:val="00854079"/>
    <w:rsid w:val="00857890"/>
    <w:rsid w:val="008600FC"/>
    <w:rsid w:val="00860398"/>
    <w:rsid w:val="00864407"/>
    <w:rsid w:val="00866591"/>
    <w:rsid w:val="0086688B"/>
    <w:rsid w:val="00866EDF"/>
    <w:rsid w:val="008700C3"/>
    <w:rsid w:val="00870C01"/>
    <w:rsid w:val="00871B13"/>
    <w:rsid w:val="00873F6A"/>
    <w:rsid w:val="00875E3D"/>
    <w:rsid w:val="008761E4"/>
    <w:rsid w:val="00877800"/>
    <w:rsid w:val="00880E25"/>
    <w:rsid w:val="00882098"/>
    <w:rsid w:val="00883954"/>
    <w:rsid w:val="00883EE4"/>
    <w:rsid w:val="00884E47"/>
    <w:rsid w:val="00884EBA"/>
    <w:rsid w:val="008861C5"/>
    <w:rsid w:val="008929D1"/>
    <w:rsid w:val="00892C91"/>
    <w:rsid w:val="008955B0"/>
    <w:rsid w:val="00895FFA"/>
    <w:rsid w:val="008968A4"/>
    <w:rsid w:val="00896B94"/>
    <w:rsid w:val="008A0154"/>
    <w:rsid w:val="008A1A19"/>
    <w:rsid w:val="008A496B"/>
    <w:rsid w:val="008A566E"/>
    <w:rsid w:val="008A5FA9"/>
    <w:rsid w:val="008A6572"/>
    <w:rsid w:val="008B2E99"/>
    <w:rsid w:val="008B328F"/>
    <w:rsid w:val="008C082E"/>
    <w:rsid w:val="008C2AD8"/>
    <w:rsid w:val="008C58DD"/>
    <w:rsid w:val="008C6C6F"/>
    <w:rsid w:val="008C720F"/>
    <w:rsid w:val="008C7B4D"/>
    <w:rsid w:val="008D0902"/>
    <w:rsid w:val="008D2299"/>
    <w:rsid w:val="008D67CC"/>
    <w:rsid w:val="008D6F10"/>
    <w:rsid w:val="008E12E0"/>
    <w:rsid w:val="008E4069"/>
    <w:rsid w:val="008E6A5F"/>
    <w:rsid w:val="008E74AB"/>
    <w:rsid w:val="008E77EF"/>
    <w:rsid w:val="008F0A90"/>
    <w:rsid w:val="008F2046"/>
    <w:rsid w:val="008F2579"/>
    <w:rsid w:val="008F321B"/>
    <w:rsid w:val="008F4D72"/>
    <w:rsid w:val="0090398F"/>
    <w:rsid w:val="00905C1D"/>
    <w:rsid w:val="00911CB3"/>
    <w:rsid w:val="00913FDA"/>
    <w:rsid w:val="00920388"/>
    <w:rsid w:val="00921354"/>
    <w:rsid w:val="00933FC7"/>
    <w:rsid w:val="00935F60"/>
    <w:rsid w:val="009368FB"/>
    <w:rsid w:val="0095088B"/>
    <w:rsid w:val="00950DF3"/>
    <w:rsid w:val="009543BE"/>
    <w:rsid w:val="009544C0"/>
    <w:rsid w:val="00954F47"/>
    <w:rsid w:val="00960C4B"/>
    <w:rsid w:val="0096121F"/>
    <w:rsid w:val="00961660"/>
    <w:rsid w:val="00967B76"/>
    <w:rsid w:val="00971FF6"/>
    <w:rsid w:val="00974056"/>
    <w:rsid w:val="00975D50"/>
    <w:rsid w:val="00976001"/>
    <w:rsid w:val="009764AC"/>
    <w:rsid w:val="00980A0D"/>
    <w:rsid w:val="00984984"/>
    <w:rsid w:val="00986805"/>
    <w:rsid w:val="00987FE0"/>
    <w:rsid w:val="00992400"/>
    <w:rsid w:val="00992DC8"/>
    <w:rsid w:val="009934FE"/>
    <w:rsid w:val="009957EE"/>
    <w:rsid w:val="009A04F5"/>
    <w:rsid w:val="009A23DF"/>
    <w:rsid w:val="009A2970"/>
    <w:rsid w:val="009A5312"/>
    <w:rsid w:val="009A5EC3"/>
    <w:rsid w:val="009A5F80"/>
    <w:rsid w:val="009A70CD"/>
    <w:rsid w:val="009B49DC"/>
    <w:rsid w:val="009B6622"/>
    <w:rsid w:val="009C09C8"/>
    <w:rsid w:val="009C0D62"/>
    <w:rsid w:val="009C4E48"/>
    <w:rsid w:val="009C507D"/>
    <w:rsid w:val="009C72A2"/>
    <w:rsid w:val="009C7882"/>
    <w:rsid w:val="009D1658"/>
    <w:rsid w:val="009D4971"/>
    <w:rsid w:val="009D6ABA"/>
    <w:rsid w:val="009E0CD4"/>
    <w:rsid w:val="009E225B"/>
    <w:rsid w:val="009E3D7F"/>
    <w:rsid w:val="009F071B"/>
    <w:rsid w:val="009F0EE9"/>
    <w:rsid w:val="009F6309"/>
    <w:rsid w:val="009F658E"/>
    <w:rsid w:val="00A0003F"/>
    <w:rsid w:val="00A01917"/>
    <w:rsid w:val="00A02075"/>
    <w:rsid w:val="00A03710"/>
    <w:rsid w:val="00A07620"/>
    <w:rsid w:val="00A10640"/>
    <w:rsid w:val="00A10723"/>
    <w:rsid w:val="00A22CFA"/>
    <w:rsid w:val="00A23B80"/>
    <w:rsid w:val="00A307FC"/>
    <w:rsid w:val="00A34AB9"/>
    <w:rsid w:val="00A36C16"/>
    <w:rsid w:val="00A43176"/>
    <w:rsid w:val="00A470E4"/>
    <w:rsid w:val="00A47E31"/>
    <w:rsid w:val="00A55999"/>
    <w:rsid w:val="00A56C3F"/>
    <w:rsid w:val="00A602F1"/>
    <w:rsid w:val="00A63E7B"/>
    <w:rsid w:val="00A673E4"/>
    <w:rsid w:val="00A71B94"/>
    <w:rsid w:val="00A73243"/>
    <w:rsid w:val="00A7435F"/>
    <w:rsid w:val="00A754E2"/>
    <w:rsid w:val="00A80B9E"/>
    <w:rsid w:val="00A8378F"/>
    <w:rsid w:val="00A86A4D"/>
    <w:rsid w:val="00A90669"/>
    <w:rsid w:val="00A90C19"/>
    <w:rsid w:val="00A90FAC"/>
    <w:rsid w:val="00A9237D"/>
    <w:rsid w:val="00A95FE6"/>
    <w:rsid w:val="00AA1020"/>
    <w:rsid w:val="00AA2353"/>
    <w:rsid w:val="00AA2CAB"/>
    <w:rsid w:val="00AA3E64"/>
    <w:rsid w:val="00AA4A35"/>
    <w:rsid w:val="00AA4CAA"/>
    <w:rsid w:val="00AA588D"/>
    <w:rsid w:val="00AA69F3"/>
    <w:rsid w:val="00AB11CE"/>
    <w:rsid w:val="00AB1D05"/>
    <w:rsid w:val="00AB2182"/>
    <w:rsid w:val="00AB4A09"/>
    <w:rsid w:val="00AB4FC1"/>
    <w:rsid w:val="00AB7C00"/>
    <w:rsid w:val="00AC341A"/>
    <w:rsid w:val="00AC53C2"/>
    <w:rsid w:val="00AC5465"/>
    <w:rsid w:val="00AC63A3"/>
    <w:rsid w:val="00AC6C39"/>
    <w:rsid w:val="00AD3F3D"/>
    <w:rsid w:val="00AD51BA"/>
    <w:rsid w:val="00AE0B91"/>
    <w:rsid w:val="00AE26B1"/>
    <w:rsid w:val="00AE2BEA"/>
    <w:rsid w:val="00AE3735"/>
    <w:rsid w:val="00AE42FE"/>
    <w:rsid w:val="00AE47BA"/>
    <w:rsid w:val="00AE4C82"/>
    <w:rsid w:val="00AE7A01"/>
    <w:rsid w:val="00AF1D62"/>
    <w:rsid w:val="00AF2CC8"/>
    <w:rsid w:val="00AF2CD5"/>
    <w:rsid w:val="00AF56D6"/>
    <w:rsid w:val="00AF5D74"/>
    <w:rsid w:val="00AF7A4C"/>
    <w:rsid w:val="00B01A8B"/>
    <w:rsid w:val="00B024DC"/>
    <w:rsid w:val="00B04E58"/>
    <w:rsid w:val="00B054CD"/>
    <w:rsid w:val="00B06994"/>
    <w:rsid w:val="00B1357B"/>
    <w:rsid w:val="00B21783"/>
    <w:rsid w:val="00B22885"/>
    <w:rsid w:val="00B24913"/>
    <w:rsid w:val="00B31005"/>
    <w:rsid w:val="00B3139F"/>
    <w:rsid w:val="00B32535"/>
    <w:rsid w:val="00B34CF5"/>
    <w:rsid w:val="00B34F1D"/>
    <w:rsid w:val="00B357E5"/>
    <w:rsid w:val="00B416F3"/>
    <w:rsid w:val="00B448F1"/>
    <w:rsid w:val="00B4624E"/>
    <w:rsid w:val="00B52196"/>
    <w:rsid w:val="00B54622"/>
    <w:rsid w:val="00B56557"/>
    <w:rsid w:val="00B620D1"/>
    <w:rsid w:val="00B6227C"/>
    <w:rsid w:val="00B6305F"/>
    <w:rsid w:val="00B64BC5"/>
    <w:rsid w:val="00B66A21"/>
    <w:rsid w:val="00B75BD3"/>
    <w:rsid w:val="00B76127"/>
    <w:rsid w:val="00B771B2"/>
    <w:rsid w:val="00B8051F"/>
    <w:rsid w:val="00B80A53"/>
    <w:rsid w:val="00B811AE"/>
    <w:rsid w:val="00B830C0"/>
    <w:rsid w:val="00B878E5"/>
    <w:rsid w:val="00B9003F"/>
    <w:rsid w:val="00B92B16"/>
    <w:rsid w:val="00B933FD"/>
    <w:rsid w:val="00B95AA8"/>
    <w:rsid w:val="00B96B34"/>
    <w:rsid w:val="00BA2DC3"/>
    <w:rsid w:val="00BA33C5"/>
    <w:rsid w:val="00BB181F"/>
    <w:rsid w:val="00BB19DC"/>
    <w:rsid w:val="00BB6757"/>
    <w:rsid w:val="00BC0900"/>
    <w:rsid w:val="00BC2F57"/>
    <w:rsid w:val="00BC2FE5"/>
    <w:rsid w:val="00BC5F85"/>
    <w:rsid w:val="00BC7198"/>
    <w:rsid w:val="00BC7555"/>
    <w:rsid w:val="00BC7C9B"/>
    <w:rsid w:val="00BD2F5A"/>
    <w:rsid w:val="00BD3501"/>
    <w:rsid w:val="00BD45F4"/>
    <w:rsid w:val="00BD4628"/>
    <w:rsid w:val="00BD479F"/>
    <w:rsid w:val="00BD77C0"/>
    <w:rsid w:val="00BE61C5"/>
    <w:rsid w:val="00BE726F"/>
    <w:rsid w:val="00BE7440"/>
    <w:rsid w:val="00BF011B"/>
    <w:rsid w:val="00BF0F7F"/>
    <w:rsid w:val="00BF1947"/>
    <w:rsid w:val="00BF2296"/>
    <w:rsid w:val="00BF401F"/>
    <w:rsid w:val="00BF41E4"/>
    <w:rsid w:val="00BF4CAF"/>
    <w:rsid w:val="00BF4D7C"/>
    <w:rsid w:val="00BF4F92"/>
    <w:rsid w:val="00BF7457"/>
    <w:rsid w:val="00BF7D8B"/>
    <w:rsid w:val="00C00548"/>
    <w:rsid w:val="00C049B6"/>
    <w:rsid w:val="00C065E2"/>
    <w:rsid w:val="00C06605"/>
    <w:rsid w:val="00C07533"/>
    <w:rsid w:val="00C12EC1"/>
    <w:rsid w:val="00C1381C"/>
    <w:rsid w:val="00C13CBD"/>
    <w:rsid w:val="00C14E27"/>
    <w:rsid w:val="00C16A37"/>
    <w:rsid w:val="00C200BF"/>
    <w:rsid w:val="00C232D4"/>
    <w:rsid w:val="00C24061"/>
    <w:rsid w:val="00C24775"/>
    <w:rsid w:val="00C3424B"/>
    <w:rsid w:val="00C3441A"/>
    <w:rsid w:val="00C36569"/>
    <w:rsid w:val="00C37970"/>
    <w:rsid w:val="00C4205A"/>
    <w:rsid w:val="00C43B98"/>
    <w:rsid w:val="00C4482D"/>
    <w:rsid w:val="00C45E88"/>
    <w:rsid w:val="00C507D6"/>
    <w:rsid w:val="00C5289A"/>
    <w:rsid w:val="00C52C82"/>
    <w:rsid w:val="00C5434E"/>
    <w:rsid w:val="00C55144"/>
    <w:rsid w:val="00C62412"/>
    <w:rsid w:val="00C627D8"/>
    <w:rsid w:val="00C63E11"/>
    <w:rsid w:val="00C664AF"/>
    <w:rsid w:val="00C71E9D"/>
    <w:rsid w:val="00C72049"/>
    <w:rsid w:val="00C72E1A"/>
    <w:rsid w:val="00C75437"/>
    <w:rsid w:val="00C75C88"/>
    <w:rsid w:val="00C80657"/>
    <w:rsid w:val="00C81DA8"/>
    <w:rsid w:val="00C82646"/>
    <w:rsid w:val="00C82649"/>
    <w:rsid w:val="00C82E0F"/>
    <w:rsid w:val="00C852FB"/>
    <w:rsid w:val="00C91997"/>
    <w:rsid w:val="00C93AEB"/>
    <w:rsid w:val="00C95C3B"/>
    <w:rsid w:val="00CA3A4F"/>
    <w:rsid w:val="00CA6F28"/>
    <w:rsid w:val="00CB0482"/>
    <w:rsid w:val="00CB1A70"/>
    <w:rsid w:val="00CB1AE2"/>
    <w:rsid w:val="00CB1C0A"/>
    <w:rsid w:val="00CB214B"/>
    <w:rsid w:val="00CB2A0E"/>
    <w:rsid w:val="00CB4145"/>
    <w:rsid w:val="00CB5763"/>
    <w:rsid w:val="00CB7AA2"/>
    <w:rsid w:val="00CB7D57"/>
    <w:rsid w:val="00CC07F0"/>
    <w:rsid w:val="00CC1815"/>
    <w:rsid w:val="00CC1B1E"/>
    <w:rsid w:val="00CC2CCF"/>
    <w:rsid w:val="00CC65B9"/>
    <w:rsid w:val="00CC6CEF"/>
    <w:rsid w:val="00CC7438"/>
    <w:rsid w:val="00CD36E8"/>
    <w:rsid w:val="00CD37C2"/>
    <w:rsid w:val="00CD3A65"/>
    <w:rsid w:val="00CD5737"/>
    <w:rsid w:val="00CD7286"/>
    <w:rsid w:val="00CE0501"/>
    <w:rsid w:val="00CE16F2"/>
    <w:rsid w:val="00CE5C23"/>
    <w:rsid w:val="00CE7B3A"/>
    <w:rsid w:val="00CF2548"/>
    <w:rsid w:val="00CF4358"/>
    <w:rsid w:val="00CF5D60"/>
    <w:rsid w:val="00CF7B22"/>
    <w:rsid w:val="00D02B2E"/>
    <w:rsid w:val="00D04C88"/>
    <w:rsid w:val="00D10F43"/>
    <w:rsid w:val="00D1140E"/>
    <w:rsid w:val="00D137A1"/>
    <w:rsid w:val="00D13D2D"/>
    <w:rsid w:val="00D15A33"/>
    <w:rsid w:val="00D206F9"/>
    <w:rsid w:val="00D21944"/>
    <w:rsid w:val="00D21E67"/>
    <w:rsid w:val="00D2235C"/>
    <w:rsid w:val="00D22811"/>
    <w:rsid w:val="00D23628"/>
    <w:rsid w:val="00D237AC"/>
    <w:rsid w:val="00D24995"/>
    <w:rsid w:val="00D2566C"/>
    <w:rsid w:val="00D2686B"/>
    <w:rsid w:val="00D26CA7"/>
    <w:rsid w:val="00D27C43"/>
    <w:rsid w:val="00D36D1B"/>
    <w:rsid w:val="00D4053D"/>
    <w:rsid w:val="00D40A16"/>
    <w:rsid w:val="00D423FB"/>
    <w:rsid w:val="00D4627F"/>
    <w:rsid w:val="00D47AE8"/>
    <w:rsid w:val="00D52471"/>
    <w:rsid w:val="00D533B6"/>
    <w:rsid w:val="00D553B3"/>
    <w:rsid w:val="00D60039"/>
    <w:rsid w:val="00D6173F"/>
    <w:rsid w:val="00D619DF"/>
    <w:rsid w:val="00D63FE9"/>
    <w:rsid w:val="00D67632"/>
    <w:rsid w:val="00D7055C"/>
    <w:rsid w:val="00D7347A"/>
    <w:rsid w:val="00D74064"/>
    <w:rsid w:val="00D80235"/>
    <w:rsid w:val="00D8459F"/>
    <w:rsid w:val="00D85C92"/>
    <w:rsid w:val="00D9153A"/>
    <w:rsid w:val="00D93F08"/>
    <w:rsid w:val="00D94D9A"/>
    <w:rsid w:val="00D95E99"/>
    <w:rsid w:val="00DA147C"/>
    <w:rsid w:val="00DA15AB"/>
    <w:rsid w:val="00DA1922"/>
    <w:rsid w:val="00DA1E0C"/>
    <w:rsid w:val="00DA6905"/>
    <w:rsid w:val="00DA7085"/>
    <w:rsid w:val="00DA733D"/>
    <w:rsid w:val="00DA78F0"/>
    <w:rsid w:val="00DA7A8C"/>
    <w:rsid w:val="00DB1369"/>
    <w:rsid w:val="00DB36E2"/>
    <w:rsid w:val="00DB5190"/>
    <w:rsid w:val="00DB66C2"/>
    <w:rsid w:val="00DC00AD"/>
    <w:rsid w:val="00DC0CF9"/>
    <w:rsid w:val="00DC17AD"/>
    <w:rsid w:val="00DC3275"/>
    <w:rsid w:val="00DC3A51"/>
    <w:rsid w:val="00DC47EE"/>
    <w:rsid w:val="00DC5230"/>
    <w:rsid w:val="00DC5517"/>
    <w:rsid w:val="00DC5B01"/>
    <w:rsid w:val="00DC6AA6"/>
    <w:rsid w:val="00DC79EF"/>
    <w:rsid w:val="00DD1C10"/>
    <w:rsid w:val="00DD617B"/>
    <w:rsid w:val="00DE0AA7"/>
    <w:rsid w:val="00DE1C02"/>
    <w:rsid w:val="00DE2782"/>
    <w:rsid w:val="00DE2912"/>
    <w:rsid w:val="00DE54D4"/>
    <w:rsid w:val="00DF0C02"/>
    <w:rsid w:val="00DF58E0"/>
    <w:rsid w:val="00DF6490"/>
    <w:rsid w:val="00E01ACA"/>
    <w:rsid w:val="00E01E6F"/>
    <w:rsid w:val="00E0301D"/>
    <w:rsid w:val="00E03DB1"/>
    <w:rsid w:val="00E03FD7"/>
    <w:rsid w:val="00E057F7"/>
    <w:rsid w:val="00E0747F"/>
    <w:rsid w:val="00E12EA8"/>
    <w:rsid w:val="00E1405C"/>
    <w:rsid w:val="00E16933"/>
    <w:rsid w:val="00E22FEA"/>
    <w:rsid w:val="00E2754F"/>
    <w:rsid w:val="00E30176"/>
    <w:rsid w:val="00E3158B"/>
    <w:rsid w:val="00E3549D"/>
    <w:rsid w:val="00E373EB"/>
    <w:rsid w:val="00E42E88"/>
    <w:rsid w:val="00E44FCE"/>
    <w:rsid w:val="00E46C04"/>
    <w:rsid w:val="00E50121"/>
    <w:rsid w:val="00E50D81"/>
    <w:rsid w:val="00E520A7"/>
    <w:rsid w:val="00E567AB"/>
    <w:rsid w:val="00E56CD5"/>
    <w:rsid w:val="00E57399"/>
    <w:rsid w:val="00E62C2A"/>
    <w:rsid w:val="00E62D4E"/>
    <w:rsid w:val="00E63A54"/>
    <w:rsid w:val="00E672A7"/>
    <w:rsid w:val="00E706AA"/>
    <w:rsid w:val="00E73FB6"/>
    <w:rsid w:val="00E741B7"/>
    <w:rsid w:val="00E75429"/>
    <w:rsid w:val="00E76FA5"/>
    <w:rsid w:val="00E77DA4"/>
    <w:rsid w:val="00E80858"/>
    <w:rsid w:val="00E82268"/>
    <w:rsid w:val="00E86FA8"/>
    <w:rsid w:val="00E87155"/>
    <w:rsid w:val="00E93AD9"/>
    <w:rsid w:val="00E95021"/>
    <w:rsid w:val="00E95041"/>
    <w:rsid w:val="00E952FB"/>
    <w:rsid w:val="00E95363"/>
    <w:rsid w:val="00E97721"/>
    <w:rsid w:val="00EA019C"/>
    <w:rsid w:val="00EA204D"/>
    <w:rsid w:val="00EA2443"/>
    <w:rsid w:val="00EA533F"/>
    <w:rsid w:val="00EA55CD"/>
    <w:rsid w:val="00EB2422"/>
    <w:rsid w:val="00EB4009"/>
    <w:rsid w:val="00EB79DE"/>
    <w:rsid w:val="00EB7DE9"/>
    <w:rsid w:val="00EC38DC"/>
    <w:rsid w:val="00EC39A7"/>
    <w:rsid w:val="00EC5C03"/>
    <w:rsid w:val="00ED60F8"/>
    <w:rsid w:val="00EE14F9"/>
    <w:rsid w:val="00EE460F"/>
    <w:rsid w:val="00EE4A5D"/>
    <w:rsid w:val="00EE4BAD"/>
    <w:rsid w:val="00EE6468"/>
    <w:rsid w:val="00EF0208"/>
    <w:rsid w:val="00EF2E37"/>
    <w:rsid w:val="00EF4125"/>
    <w:rsid w:val="00F0155A"/>
    <w:rsid w:val="00F04E79"/>
    <w:rsid w:val="00F07FE6"/>
    <w:rsid w:val="00F100D0"/>
    <w:rsid w:val="00F10552"/>
    <w:rsid w:val="00F108AA"/>
    <w:rsid w:val="00F1175F"/>
    <w:rsid w:val="00F121F7"/>
    <w:rsid w:val="00F14DCC"/>
    <w:rsid w:val="00F16260"/>
    <w:rsid w:val="00F17E8C"/>
    <w:rsid w:val="00F21A03"/>
    <w:rsid w:val="00F21D57"/>
    <w:rsid w:val="00F22291"/>
    <w:rsid w:val="00F30478"/>
    <w:rsid w:val="00F310B7"/>
    <w:rsid w:val="00F35418"/>
    <w:rsid w:val="00F35B7D"/>
    <w:rsid w:val="00F378FB"/>
    <w:rsid w:val="00F402C9"/>
    <w:rsid w:val="00F41B2C"/>
    <w:rsid w:val="00F42B66"/>
    <w:rsid w:val="00F45921"/>
    <w:rsid w:val="00F502CE"/>
    <w:rsid w:val="00F503BA"/>
    <w:rsid w:val="00F50AC2"/>
    <w:rsid w:val="00F542FF"/>
    <w:rsid w:val="00F5434A"/>
    <w:rsid w:val="00F576FB"/>
    <w:rsid w:val="00F6154F"/>
    <w:rsid w:val="00F61AAF"/>
    <w:rsid w:val="00F66514"/>
    <w:rsid w:val="00F721FA"/>
    <w:rsid w:val="00F72454"/>
    <w:rsid w:val="00F72CA1"/>
    <w:rsid w:val="00F7474F"/>
    <w:rsid w:val="00F767C8"/>
    <w:rsid w:val="00F83345"/>
    <w:rsid w:val="00F8428C"/>
    <w:rsid w:val="00F853AC"/>
    <w:rsid w:val="00F87FD2"/>
    <w:rsid w:val="00F9043E"/>
    <w:rsid w:val="00F9104D"/>
    <w:rsid w:val="00F9241D"/>
    <w:rsid w:val="00F930A9"/>
    <w:rsid w:val="00F9688E"/>
    <w:rsid w:val="00FA07CF"/>
    <w:rsid w:val="00FA0EED"/>
    <w:rsid w:val="00FA4535"/>
    <w:rsid w:val="00FA6FCD"/>
    <w:rsid w:val="00FB4BB0"/>
    <w:rsid w:val="00FB4D7D"/>
    <w:rsid w:val="00FB5598"/>
    <w:rsid w:val="00FB76C5"/>
    <w:rsid w:val="00FB7E35"/>
    <w:rsid w:val="00FC08A6"/>
    <w:rsid w:val="00FC3094"/>
    <w:rsid w:val="00FC6295"/>
    <w:rsid w:val="00FC6F09"/>
    <w:rsid w:val="00FC7313"/>
    <w:rsid w:val="00FD164E"/>
    <w:rsid w:val="00FD16D3"/>
    <w:rsid w:val="00FD261D"/>
    <w:rsid w:val="00FD2682"/>
    <w:rsid w:val="00FD5D7E"/>
    <w:rsid w:val="00FD65A0"/>
    <w:rsid w:val="00FE14B1"/>
    <w:rsid w:val="00FE1927"/>
    <w:rsid w:val="00FE1928"/>
    <w:rsid w:val="00FE5100"/>
    <w:rsid w:val="00FE7F9E"/>
    <w:rsid w:val="00FF1B91"/>
    <w:rsid w:val="00FF6474"/>
    <w:rsid w:val="00FF6F99"/>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619FF"/>
  <w15:docId w15:val="{60D30537-AC9F-4988-A6C0-AA0761DB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jc w:val="center"/>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31">
    <w:name w:val="Основной текст3"/>
    <w:link w:val="32"/>
    <w:rPr>
      <w:sz w:val="22"/>
      <w:highlight w:val="white"/>
    </w:rPr>
  </w:style>
  <w:style w:type="character" w:customStyle="1" w:styleId="32">
    <w:name w:val="Основной текст3"/>
    <w:link w:val="31"/>
    <w:rPr>
      <w:sz w:val="22"/>
      <w:highlight w:val="white"/>
    </w:rPr>
  </w:style>
  <w:style w:type="paragraph" w:customStyle="1" w:styleId="12">
    <w:name w:val="Строгий1"/>
    <w:basedOn w:val="23"/>
    <w:link w:val="a3"/>
    <w:rPr>
      <w:b/>
    </w:rPr>
  </w:style>
  <w:style w:type="character" w:styleId="a3">
    <w:name w:val="Strong"/>
    <w:basedOn w:val="a0"/>
    <w:link w:val="12"/>
    <w:rPr>
      <w:b/>
    </w:rPr>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customStyle="1" w:styleId="33">
    <w:name w:val="Стиль3"/>
    <w:basedOn w:val="24"/>
    <w:link w:val="34"/>
    <w:rPr>
      <w:rFonts w:ascii="Times New Roman" w:hAnsi="Times New Roman"/>
    </w:rPr>
  </w:style>
  <w:style w:type="character" w:customStyle="1" w:styleId="34">
    <w:name w:val="Стиль3"/>
    <w:basedOn w:val="25"/>
    <w:link w:val="33"/>
    <w:rPr>
      <w:rFonts w:ascii="Times New Roman" w:hAnsi="Times New Roman"/>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customStyle="1" w:styleId="15">
    <w:name w:val="Неразрешенное упоминание1"/>
    <w:basedOn w:val="16"/>
    <w:link w:val="17"/>
    <w:rPr>
      <w:color w:val="605E5C"/>
      <w:shd w:val="clear" w:color="auto" w:fill="E1DFDD"/>
    </w:rPr>
  </w:style>
  <w:style w:type="character" w:customStyle="1" w:styleId="17">
    <w:name w:val="Неразрешенное упоминание1"/>
    <w:basedOn w:val="18"/>
    <w:link w:val="15"/>
    <w:rPr>
      <w:color w:val="605E5C"/>
      <w:shd w:val="clear" w:color="auto" w:fill="E1DFDD"/>
    </w:rPr>
  </w:style>
  <w:style w:type="paragraph" w:customStyle="1" w:styleId="toc10">
    <w:name w:val="toc 10"/>
    <w:next w:val="a"/>
    <w:link w:val="toc100"/>
    <w:pPr>
      <w:ind w:left="1800"/>
    </w:pPr>
  </w:style>
  <w:style w:type="character" w:customStyle="1" w:styleId="toc100">
    <w:name w:val="toc 10"/>
    <w:link w:val="toc10"/>
  </w:style>
  <w:style w:type="paragraph" w:customStyle="1" w:styleId="19">
    <w:name w:val="Стиль1"/>
    <w:basedOn w:val="a"/>
    <w:link w:val="1a"/>
    <w:pPr>
      <w:tabs>
        <w:tab w:val="left" w:pos="709"/>
      </w:tabs>
      <w:spacing w:line="288" w:lineRule="auto"/>
      <w:ind w:firstLine="709"/>
      <w:jc w:val="both"/>
    </w:pPr>
  </w:style>
  <w:style w:type="character" w:customStyle="1" w:styleId="1a">
    <w:name w:val="Стиль1"/>
    <w:basedOn w:val="1"/>
    <w:link w:val="19"/>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35">
    <w:name w:val="toc 3"/>
    <w:next w:val="a"/>
    <w:link w:val="36"/>
    <w:uiPriority w:val="39"/>
    <w:pPr>
      <w:ind w:left="400"/>
    </w:pPr>
  </w:style>
  <w:style w:type="character" w:customStyle="1" w:styleId="36">
    <w:name w:val="Оглавление 3 Знак"/>
    <w:link w:val="35"/>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4">
    <w:name w:val="List Paragraph"/>
    <w:basedOn w:val="a"/>
    <w:link w:val="a5"/>
    <w:uiPriority w:val="34"/>
    <w:qFormat/>
    <w:pPr>
      <w:ind w:left="720"/>
      <w:contextualSpacing/>
    </w:pPr>
  </w:style>
  <w:style w:type="character" w:customStyle="1" w:styleId="a5">
    <w:name w:val="Абзац списка Знак"/>
    <w:basedOn w:val="1"/>
    <w:link w:val="a4"/>
    <w:uiPriority w:val="34"/>
    <w:rPr>
      <w:sz w:val="24"/>
    </w:rPr>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styleId="a6">
    <w:name w:val="footer"/>
    <w:basedOn w:val="a"/>
    <w:link w:val="a7"/>
    <w:pPr>
      <w:tabs>
        <w:tab w:val="center" w:pos="4677"/>
        <w:tab w:val="right" w:pos="9355"/>
      </w:tabs>
    </w:pPr>
  </w:style>
  <w:style w:type="character" w:customStyle="1" w:styleId="a7">
    <w:name w:val="Нижний колонтитул Знак"/>
    <w:basedOn w:val="1"/>
    <w:link w:val="a6"/>
    <w:rPr>
      <w:sz w:val="24"/>
    </w:rPr>
  </w:style>
  <w:style w:type="paragraph" w:customStyle="1" w:styleId="24">
    <w:name w:val="Стиль2"/>
    <w:basedOn w:val="ConsPlusNormal"/>
    <w:link w:val="25"/>
    <w:pPr>
      <w:widowControl/>
      <w:spacing w:line="276" w:lineRule="auto"/>
      <w:ind w:firstLine="540"/>
      <w:jc w:val="both"/>
    </w:pPr>
    <w:rPr>
      <w:rFonts w:ascii="Cambria" w:hAnsi="Cambria"/>
      <w:sz w:val="24"/>
    </w:rPr>
  </w:style>
  <w:style w:type="character" w:customStyle="1" w:styleId="25">
    <w:name w:val="Стиль2"/>
    <w:basedOn w:val="ConsPlusNormal0"/>
    <w:link w:val="24"/>
    <w:rPr>
      <w:rFonts w:ascii="Cambria" w:hAnsi="Cambria"/>
      <w:sz w:val="24"/>
    </w:rPr>
  </w:style>
  <w:style w:type="paragraph" w:customStyle="1" w:styleId="Default">
    <w:name w:val="Default"/>
    <w:link w:val="Default0"/>
    <w:rPr>
      <w:rFonts w:ascii="Calibri" w:hAnsi="Calibri"/>
      <w:sz w:val="24"/>
    </w:rPr>
  </w:style>
  <w:style w:type="character" w:customStyle="1" w:styleId="Default0">
    <w:name w:val="Default"/>
    <w:link w:val="Default"/>
    <w:rPr>
      <w:rFonts w:ascii="Calibri" w:hAnsi="Calibri"/>
      <w:sz w:val="24"/>
    </w:rPr>
  </w:style>
  <w:style w:type="paragraph" w:customStyle="1" w:styleId="9">
    <w:name w:val="Основной текст9"/>
    <w:basedOn w:val="a"/>
    <w:link w:val="90"/>
    <w:pPr>
      <w:widowControl w:val="0"/>
      <w:spacing w:line="413" w:lineRule="exact"/>
      <w:ind w:left="2040" w:hanging="2040"/>
      <w:jc w:val="both"/>
    </w:pPr>
    <w:rPr>
      <w:sz w:val="22"/>
    </w:rPr>
  </w:style>
  <w:style w:type="character" w:customStyle="1" w:styleId="90">
    <w:name w:val="Основной текст9"/>
    <w:basedOn w:val="1"/>
    <w:link w:val="9"/>
    <w:rPr>
      <w:sz w:val="22"/>
    </w:rPr>
  </w:style>
  <w:style w:type="character" w:customStyle="1" w:styleId="50">
    <w:name w:val="Заголовок 5 Знак"/>
    <w:link w:val="5"/>
    <w:rPr>
      <w:rFonts w:ascii="XO Thames" w:hAnsi="XO Thames"/>
      <w:b/>
      <w:sz w:val="22"/>
    </w:rPr>
  </w:style>
  <w:style w:type="paragraph" w:customStyle="1" w:styleId="1b">
    <w:name w:val="Строгий1"/>
    <w:link w:val="1c"/>
    <w:rPr>
      <w:b/>
    </w:rPr>
  </w:style>
  <w:style w:type="character" w:customStyle="1" w:styleId="1c">
    <w:name w:val="Строгий1"/>
    <w:link w:val="1b"/>
    <w:rPr>
      <w:b/>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customStyle="1" w:styleId="16">
    <w:name w:val="Основной шрифт абзаца1"/>
    <w:link w:val="18"/>
  </w:style>
  <w:style w:type="character" w:customStyle="1" w:styleId="18">
    <w:name w:val="Основной шрифт абзаца1"/>
    <w:link w:val="16"/>
  </w:style>
  <w:style w:type="character" w:customStyle="1" w:styleId="11">
    <w:name w:val="Заголовок 1 Знак"/>
    <w:basedOn w:val="1"/>
    <w:link w:val="10"/>
    <w:rPr>
      <w:rFonts w:ascii="Cambria" w:hAnsi="Cambria"/>
      <w:b/>
      <w:sz w:val="32"/>
    </w:rPr>
  </w:style>
  <w:style w:type="paragraph" w:customStyle="1" w:styleId="1f">
    <w:name w:val="Номер страницы1"/>
    <w:basedOn w:val="1f0"/>
    <w:link w:val="1f1"/>
  </w:style>
  <w:style w:type="character" w:customStyle="1" w:styleId="1f1">
    <w:name w:val="Номер страницы1"/>
    <w:basedOn w:val="1f2"/>
    <w:link w:val="1f"/>
  </w:style>
  <w:style w:type="paragraph" w:customStyle="1" w:styleId="37">
    <w:name w:val="Гиперссылка3"/>
    <w:link w:val="a8"/>
    <w:rPr>
      <w:color w:val="0000FF"/>
      <w:u w:val="single"/>
    </w:rPr>
  </w:style>
  <w:style w:type="character" w:styleId="a8">
    <w:name w:val="Hyperlink"/>
    <w:link w:val="37"/>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1f3">
    <w:name w:val="toc 1"/>
    <w:next w:val="a"/>
    <w:link w:val="1f4"/>
    <w:uiPriority w:val="39"/>
    <w:rPr>
      <w:rFonts w:ascii="XO Thames" w:hAnsi="XO Thames"/>
      <w:b/>
    </w:rPr>
  </w:style>
  <w:style w:type="character" w:customStyle="1" w:styleId="1f4">
    <w:name w:val="Оглавление 1 Знак"/>
    <w:link w:val="1f3"/>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Cell">
    <w:name w:val="ConsPlusCell"/>
    <w:link w:val="ConsPlusCell0"/>
    <w:pPr>
      <w:widowControl w:val="0"/>
    </w:pPr>
    <w:rPr>
      <w:rFonts w:ascii="Cambria" w:hAnsi="Cambria"/>
      <w:sz w:val="24"/>
    </w:rPr>
  </w:style>
  <w:style w:type="character" w:customStyle="1" w:styleId="ConsPlusCell0">
    <w:name w:val="ConsPlusCell"/>
    <w:link w:val="ConsPlusCell"/>
    <w:rPr>
      <w:rFonts w:ascii="Cambria" w:hAnsi="Cambria"/>
      <w:sz w:val="24"/>
    </w:rPr>
  </w:style>
  <w:style w:type="paragraph" w:customStyle="1" w:styleId="1f0">
    <w:name w:val="Основной шрифт абзаца1"/>
    <w:link w:val="1f2"/>
  </w:style>
  <w:style w:type="character" w:customStyle="1" w:styleId="1f2">
    <w:name w:val="Основной шрифт абзаца1"/>
    <w:link w:val="1f0"/>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61">
    <w:name w:val="Основной текст6"/>
    <w:link w:val="62"/>
    <w:rPr>
      <w:sz w:val="22"/>
      <w:highlight w:val="white"/>
    </w:rPr>
  </w:style>
  <w:style w:type="character" w:customStyle="1" w:styleId="62">
    <w:name w:val="Основной текст6"/>
    <w:link w:val="61"/>
    <w:rPr>
      <w:sz w:val="22"/>
      <w:highlight w:val="white"/>
    </w:rPr>
  </w:style>
  <w:style w:type="paragraph" w:customStyle="1" w:styleId="ConsNormal">
    <w:name w:val="ConsNormal"/>
    <w:link w:val="ConsNormal0"/>
    <w:pPr>
      <w:jc w:val="both"/>
    </w:pPr>
    <w:rPr>
      <w:rFonts w:ascii="Courier New" w:hAnsi="Courier New"/>
    </w:rPr>
  </w:style>
  <w:style w:type="character" w:customStyle="1" w:styleId="ConsNormal0">
    <w:name w:val="ConsNormal"/>
    <w:link w:val="ConsNormal"/>
    <w:rPr>
      <w:rFonts w:ascii="Courier New" w:hAnsi="Courier New"/>
    </w:rPr>
  </w:style>
  <w:style w:type="paragraph" w:styleId="8">
    <w:name w:val="toc 8"/>
    <w:next w:val="a"/>
    <w:link w:val="80"/>
    <w:uiPriority w:val="39"/>
    <w:pPr>
      <w:ind w:left="1400"/>
    </w:pPr>
  </w:style>
  <w:style w:type="character" w:customStyle="1" w:styleId="80">
    <w:name w:val="Оглавление 8 Знак"/>
    <w:link w:val="8"/>
  </w:style>
  <w:style w:type="paragraph" w:styleId="28">
    <w:name w:val="Body Text 2"/>
    <w:basedOn w:val="a"/>
    <w:link w:val="29"/>
    <w:pPr>
      <w:spacing w:after="120" w:line="480" w:lineRule="auto"/>
    </w:pPr>
  </w:style>
  <w:style w:type="character" w:customStyle="1" w:styleId="29">
    <w:name w:val="Основной текст 2 Знак"/>
    <w:basedOn w:val="1"/>
    <w:link w:val="28"/>
    <w:rPr>
      <w:sz w:val="24"/>
    </w:rPr>
  </w:style>
  <w:style w:type="paragraph" w:customStyle="1" w:styleId="titledateend">
    <w:name w:val="title_date_end"/>
    <w:link w:val="titledateend0"/>
  </w:style>
  <w:style w:type="character" w:customStyle="1" w:styleId="titledateend0">
    <w:name w:val="title_date_end"/>
    <w:link w:val="titledateend"/>
  </w:style>
  <w:style w:type="paragraph" w:customStyle="1" w:styleId="copyright-info">
    <w:name w:val="copyright-info"/>
    <w:basedOn w:val="a"/>
    <w:link w:val="copyright-info0"/>
    <w:pPr>
      <w:spacing w:beforeAutospacing="1" w:afterAutospacing="1"/>
    </w:pPr>
  </w:style>
  <w:style w:type="character" w:customStyle="1" w:styleId="copyright-info0">
    <w:name w:val="copyright-info"/>
    <w:basedOn w:val="1"/>
    <w:link w:val="copyright-info"/>
    <w:rPr>
      <w:sz w:val="24"/>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5">
    <w:name w:val="Обычный1"/>
    <w:link w:val="1f6"/>
    <w:rPr>
      <w:sz w:val="24"/>
    </w:rPr>
  </w:style>
  <w:style w:type="character" w:customStyle="1" w:styleId="1f6">
    <w:name w:val="Обычный1"/>
    <w:link w:val="1f5"/>
    <w:rPr>
      <w:sz w:val="24"/>
    </w:rPr>
  </w:style>
  <w:style w:type="paragraph" w:styleId="ab">
    <w:name w:val="Subtitle"/>
    <w:basedOn w:val="a"/>
    <w:next w:val="a"/>
    <w:link w:val="ac"/>
    <w:uiPriority w:val="11"/>
    <w:qFormat/>
    <w:pPr>
      <w:spacing w:after="60"/>
      <w:jc w:val="center"/>
      <w:outlineLvl w:val="1"/>
    </w:pPr>
    <w:rPr>
      <w:rFonts w:ascii="Cambria" w:hAnsi="Cambria"/>
      <w:b/>
      <w:sz w:val="28"/>
    </w:rPr>
  </w:style>
  <w:style w:type="character" w:customStyle="1" w:styleId="ac">
    <w:name w:val="Подзаголовок Знак"/>
    <w:basedOn w:val="1"/>
    <w:link w:val="ab"/>
    <w:rPr>
      <w:rFonts w:ascii="Cambria" w:hAnsi="Cambria"/>
      <w:b/>
      <w:sz w:val="28"/>
    </w:rPr>
  </w:style>
  <w:style w:type="paragraph" w:customStyle="1" w:styleId="23">
    <w:name w:val="Основной шрифт абзаца2"/>
  </w:style>
  <w:style w:type="paragraph" w:customStyle="1" w:styleId="1f7">
    <w:name w:val="Обычный1"/>
    <w:link w:val="1f8"/>
    <w:rPr>
      <w:sz w:val="24"/>
    </w:rPr>
  </w:style>
  <w:style w:type="character" w:customStyle="1" w:styleId="1f8">
    <w:name w:val="Обычный1"/>
    <w:link w:val="1f7"/>
    <w:rPr>
      <w:sz w:val="24"/>
    </w:rPr>
  </w:style>
  <w:style w:type="paragraph" w:styleId="ad">
    <w:name w:val="Title"/>
    <w:next w:val="a"/>
    <w:link w:val="ae"/>
    <w:uiPriority w:val="10"/>
    <w:qFormat/>
    <w:rPr>
      <w:rFonts w:ascii="XO Thames" w:hAnsi="XO Thames"/>
      <w:b/>
      <w:sz w:val="52"/>
    </w:rPr>
  </w:style>
  <w:style w:type="character" w:customStyle="1" w:styleId="ae">
    <w:name w:val="Заголовок Знак"/>
    <w:link w:val="ad"/>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
    <w:name w:val="Body Text"/>
    <w:basedOn w:val="a"/>
    <w:link w:val="af0"/>
    <w:pPr>
      <w:spacing w:line="300" w:lineRule="auto"/>
    </w:pPr>
  </w:style>
  <w:style w:type="character" w:customStyle="1" w:styleId="af0">
    <w:name w:val="Основной текст Знак"/>
    <w:basedOn w:val="1"/>
    <w:link w:val="af"/>
    <w:rPr>
      <w:sz w:val="24"/>
    </w:rPr>
  </w:style>
  <w:style w:type="character" w:customStyle="1" w:styleId="20">
    <w:name w:val="Заголовок 2 Знак"/>
    <w:link w:val="2"/>
    <w:rPr>
      <w:rFonts w:ascii="XO Thames" w:hAnsi="XO Thames"/>
      <w:b/>
      <w:color w:val="00A0FF"/>
      <w:sz w:val="26"/>
    </w:rPr>
  </w:style>
  <w:style w:type="paragraph" w:styleId="af1">
    <w:name w:val="Normal (Web)"/>
    <w:basedOn w:val="a"/>
    <w:link w:val="af2"/>
    <w:uiPriority w:val="99"/>
    <w:pPr>
      <w:spacing w:beforeAutospacing="1" w:afterAutospacing="1"/>
    </w:pPr>
  </w:style>
  <w:style w:type="character" w:customStyle="1" w:styleId="af2">
    <w:name w:val="Обычный (веб) Знак"/>
    <w:basedOn w:val="1"/>
    <w:link w:val="af1"/>
    <w:rPr>
      <w:sz w:val="24"/>
    </w:rPr>
  </w:style>
  <w:style w:type="table" w:styleId="af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Основной текст_"/>
    <w:basedOn w:val="a0"/>
    <w:link w:val="43"/>
    <w:rsid w:val="00534484"/>
    <w:rPr>
      <w:sz w:val="27"/>
      <w:szCs w:val="27"/>
      <w:shd w:val="clear" w:color="auto" w:fill="FFFFFF"/>
    </w:rPr>
  </w:style>
  <w:style w:type="paragraph" w:customStyle="1" w:styleId="43">
    <w:name w:val="Основной текст4"/>
    <w:basedOn w:val="a"/>
    <w:link w:val="af4"/>
    <w:rsid w:val="00534484"/>
    <w:pPr>
      <w:widowControl w:val="0"/>
      <w:shd w:val="clear" w:color="auto" w:fill="FFFFFF"/>
      <w:spacing w:before="600" w:line="371" w:lineRule="exact"/>
      <w:ind w:hanging="240"/>
      <w:jc w:val="center"/>
    </w:pPr>
    <w:rPr>
      <w:sz w:val="27"/>
      <w:szCs w:val="27"/>
    </w:rPr>
  </w:style>
  <w:style w:type="character" w:customStyle="1" w:styleId="44">
    <w:name w:val="Заголовок №4_"/>
    <w:basedOn w:val="a0"/>
    <w:link w:val="45"/>
    <w:rsid w:val="00857890"/>
    <w:rPr>
      <w:b/>
      <w:bCs/>
      <w:sz w:val="27"/>
      <w:szCs w:val="27"/>
      <w:shd w:val="clear" w:color="auto" w:fill="FFFFFF"/>
    </w:rPr>
  </w:style>
  <w:style w:type="paragraph" w:customStyle="1" w:styleId="45">
    <w:name w:val="Заголовок №4"/>
    <w:basedOn w:val="a"/>
    <w:link w:val="44"/>
    <w:rsid w:val="00857890"/>
    <w:pPr>
      <w:widowControl w:val="0"/>
      <w:shd w:val="clear" w:color="auto" w:fill="FFFFFF"/>
      <w:spacing w:before="180" w:after="300" w:line="0" w:lineRule="atLeast"/>
      <w:ind w:hanging="820"/>
      <w:jc w:val="center"/>
      <w:outlineLvl w:val="3"/>
    </w:pPr>
    <w:rPr>
      <w:b/>
      <w:bCs/>
      <w:sz w:val="27"/>
      <w:szCs w:val="27"/>
    </w:rPr>
  </w:style>
  <w:style w:type="character" w:customStyle="1" w:styleId="2a">
    <w:name w:val="Основной текст2"/>
    <w:basedOn w:val="af4"/>
    <w:rsid w:val="00C4205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f9">
    <w:name w:val="Основной текст1"/>
    <w:basedOn w:val="af4"/>
    <w:rsid w:val="0064666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4pt0pt">
    <w:name w:val="Основной текст + 4 pt;Интервал 0 pt"/>
    <w:basedOn w:val="af4"/>
    <w:rsid w:val="0064666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rPr>
  </w:style>
  <w:style w:type="character" w:customStyle="1" w:styleId="14pt">
    <w:name w:val="Основной текст + 14 pt"/>
    <w:basedOn w:val="af4"/>
    <w:rsid w:val="004669F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af5">
    <w:name w:val="Оглавление_"/>
    <w:basedOn w:val="a0"/>
    <w:link w:val="af6"/>
    <w:rsid w:val="00E0747F"/>
    <w:rPr>
      <w:sz w:val="27"/>
      <w:szCs w:val="27"/>
      <w:shd w:val="clear" w:color="auto" w:fill="FFFFFF"/>
    </w:rPr>
  </w:style>
  <w:style w:type="paragraph" w:customStyle="1" w:styleId="af6">
    <w:name w:val="Оглавление"/>
    <w:basedOn w:val="a"/>
    <w:link w:val="af5"/>
    <w:rsid w:val="00E0747F"/>
    <w:pPr>
      <w:widowControl w:val="0"/>
      <w:shd w:val="clear" w:color="auto" w:fill="FFFFFF"/>
      <w:spacing w:line="367" w:lineRule="exact"/>
      <w:jc w:val="both"/>
    </w:pPr>
    <w:rPr>
      <w:sz w:val="27"/>
      <w:szCs w:val="27"/>
    </w:rPr>
  </w:style>
  <w:style w:type="character" w:customStyle="1" w:styleId="af7">
    <w:name w:val="Подпись к таблице_"/>
    <w:basedOn w:val="a0"/>
    <w:link w:val="af8"/>
    <w:rsid w:val="00FC08A6"/>
    <w:rPr>
      <w:sz w:val="27"/>
      <w:szCs w:val="27"/>
      <w:shd w:val="clear" w:color="auto" w:fill="FFFFFF"/>
    </w:rPr>
  </w:style>
  <w:style w:type="paragraph" w:customStyle="1" w:styleId="af8">
    <w:name w:val="Подпись к таблице"/>
    <w:basedOn w:val="a"/>
    <w:link w:val="af7"/>
    <w:rsid w:val="00FC08A6"/>
    <w:pPr>
      <w:widowControl w:val="0"/>
      <w:shd w:val="clear" w:color="auto" w:fill="FFFFFF"/>
      <w:spacing w:line="371" w:lineRule="exact"/>
      <w:ind w:firstLine="700"/>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5421">
      <w:bodyDiv w:val="1"/>
      <w:marLeft w:val="0"/>
      <w:marRight w:val="0"/>
      <w:marTop w:val="0"/>
      <w:marBottom w:val="0"/>
      <w:divBdr>
        <w:top w:val="none" w:sz="0" w:space="0" w:color="auto"/>
        <w:left w:val="none" w:sz="0" w:space="0" w:color="auto"/>
        <w:bottom w:val="none" w:sz="0" w:space="0" w:color="auto"/>
        <w:right w:val="none" w:sz="0" w:space="0" w:color="auto"/>
      </w:divBdr>
    </w:div>
    <w:div w:id="291249951">
      <w:bodyDiv w:val="1"/>
      <w:marLeft w:val="0"/>
      <w:marRight w:val="0"/>
      <w:marTop w:val="0"/>
      <w:marBottom w:val="0"/>
      <w:divBdr>
        <w:top w:val="none" w:sz="0" w:space="0" w:color="auto"/>
        <w:left w:val="none" w:sz="0" w:space="0" w:color="auto"/>
        <w:bottom w:val="none" w:sz="0" w:space="0" w:color="auto"/>
        <w:right w:val="none" w:sz="0" w:space="0" w:color="auto"/>
      </w:divBdr>
    </w:div>
    <w:div w:id="333604517">
      <w:bodyDiv w:val="1"/>
      <w:marLeft w:val="0"/>
      <w:marRight w:val="0"/>
      <w:marTop w:val="0"/>
      <w:marBottom w:val="0"/>
      <w:divBdr>
        <w:top w:val="none" w:sz="0" w:space="0" w:color="auto"/>
        <w:left w:val="none" w:sz="0" w:space="0" w:color="auto"/>
        <w:bottom w:val="none" w:sz="0" w:space="0" w:color="auto"/>
        <w:right w:val="none" w:sz="0" w:space="0" w:color="auto"/>
      </w:divBdr>
    </w:div>
    <w:div w:id="485628756">
      <w:bodyDiv w:val="1"/>
      <w:marLeft w:val="0"/>
      <w:marRight w:val="0"/>
      <w:marTop w:val="0"/>
      <w:marBottom w:val="0"/>
      <w:divBdr>
        <w:top w:val="none" w:sz="0" w:space="0" w:color="auto"/>
        <w:left w:val="none" w:sz="0" w:space="0" w:color="auto"/>
        <w:bottom w:val="none" w:sz="0" w:space="0" w:color="auto"/>
        <w:right w:val="none" w:sz="0" w:space="0" w:color="auto"/>
      </w:divBdr>
    </w:div>
    <w:div w:id="735325902">
      <w:bodyDiv w:val="1"/>
      <w:marLeft w:val="0"/>
      <w:marRight w:val="0"/>
      <w:marTop w:val="0"/>
      <w:marBottom w:val="0"/>
      <w:divBdr>
        <w:top w:val="none" w:sz="0" w:space="0" w:color="auto"/>
        <w:left w:val="none" w:sz="0" w:space="0" w:color="auto"/>
        <w:bottom w:val="none" w:sz="0" w:space="0" w:color="auto"/>
        <w:right w:val="none" w:sz="0" w:space="0" w:color="auto"/>
      </w:divBdr>
    </w:div>
    <w:div w:id="933637437">
      <w:bodyDiv w:val="1"/>
      <w:marLeft w:val="0"/>
      <w:marRight w:val="0"/>
      <w:marTop w:val="0"/>
      <w:marBottom w:val="0"/>
      <w:divBdr>
        <w:top w:val="none" w:sz="0" w:space="0" w:color="auto"/>
        <w:left w:val="none" w:sz="0" w:space="0" w:color="auto"/>
        <w:bottom w:val="none" w:sz="0" w:space="0" w:color="auto"/>
        <w:right w:val="none" w:sz="0" w:space="0" w:color="auto"/>
      </w:divBdr>
    </w:div>
    <w:div w:id="1092243294">
      <w:bodyDiv w:val="1"/>
      <w:marLeft w:val="0"/>
      <w:marRight w:val="0"/>
      <w:marTop w:val="0"/>
      <w:marBottom w:val="0"/>
      <w:divBdr>
        <w:top w:val="none" w:sz="0" w:space="0" w:color="auto"/>
        <w:left w:val="none" w:sz="0" w:space="0" w:color="auto"/>
        <w:bottom w:val="none" w:sz="0" w:space="0" w:color="auto"/>
        <w:right w:val="none" w:sz="0" w:space="0" w:color="auto"/>
      </w:divBdr>
    </w:div>
    <w:div w:id="1196701171">
      <w:bodyDiv w:val="1"/>
      <w:marLeft w:val="0"/>
      <w:marRight w:val="0"/>
      <w:marTop w:val="0"/>
      <w:marBottom w:val="0"/>
      <w:divBdr>
        <w:top w:val="none" w:sz="0" w:space="0" w:color="auto"/>
        <w:left w:val="none" w:sz="0" w:space="0" w:color="auto"/>
        <w:bottom w:val="none" w:sz="0" w:space="0" w:color="auto"/>
        <w:right w:val="none" w:sz="0" w:space="0" w:color="auto"/>
      </w:divBdr>
    </w:div>
    <w:div w:id="1529641634">
      <w:bodyDiv w:val="1"/>
      <w:marLeft w:val="0"/>
      <w:marRight w:val="0"/>
      <w:marTop w:val="0"/>
      <w:marBottom w:val="0"/>
      <w:divBdr>
        <w:top w:val="none" w:sz="0" w:space="0" w:color="auto"/>
        <w:left w:val="none" w:sz="0" w:space="0" w:color="auto"/>
        <w:bottom w:val="none" w:sz="0" w:space="0" w:color="auto"/>
        <w:right w:val="none" w:sz="0" w:space="0" w:color="auto"/>
      </w:divBdr>
    </w:div>
    <w:div w:id="1568343909">
      <w:bodyDiv w:val="1"/>
      <w:marLeft w:val="0"/>
      <w:marRight w:val="0"/>
      <w:marTop w:val="0"/>
      <w:marBottom w:val="0"/>
      <w:divBdr>
        <w:top w:val="none" w:sz="0" w:space="0" w:color="auto"/>
        <w:left w:val="none" w:sz="0" w:space="0" w:color="auto"/>
        <w:bottom w:val="none" w:sz="0" w:space="0" w:color="auto"/>
        <w:right w:val="none" w:sz="0" w:space="0" w:color="auto"/>
      </w:divBdr>
    </w:div>
    <w:div w:id="1700204243">
      <w:bodyDiv w:val="1"/>
      <w:marLeft w:val="0"/>
      <w:marRight w:val="0"/>
      <w:marTop w:val="0"/>
      <w:marBottom w:val="0"/>
      <w:divBdr>
        <w:top w:val="none" w:sz="0" w:space="0" w:color="auto"/>
        <w:left w:val="none" w:sz="0" w:space="0" w:color="auto"/>
        <w:bottom w:val="none" w:sz="0" w:space="0" w:color="auto"/>
        <w:right w:val="none" w:sz="0" w:space="0" w:color="auto"/>
      </w:divBdr>
    </w:div>
    <w:div w:id="1777940194">
      <w:bodyDiv w:val="1"/>
      <w:marLeft w:val="0"/>
      <w:marRight w:val="0"/>
      <w:marTop w:val="0"/>
      <w:marBottom w:val="0"/>
      <w:divBdr>
        <w:top w:val="none" w:sz="0" w:space="0" w:color="auto"/>
        <w:left w:val="none" w:sz="0" w:space="0" w:color="auto"/>
        <w:bottom w:val="none" w:sz="0" w:space="0" w:color="auto"/>
        <w:right w:val="none" w:sz="0" w:space="0" w:color="auto"/>
      </w:divBdr>
    </w:div>
    <w:div w:id="1842162182">
      <w:bodyDiv w:val="1"/>
      <w:marLeft w:val="0"/>
      <w:marRight w:val="0"/>
      <w:marTop w:val="0"/>
      <w:marBottom w:val="0"/>
      <w:divBdr>
        <w:top w:val="none" w:sz="0" w:space="0" w:color="auto"/>
        <w:left w:val="none" w:sz="0" w:space="0" w:color="auto"/>
        <w:bottom w:val="none" w:sz="0" w:space="0" w:color="auto"/>
        <w:right w:val="none" w:sz="0" w:space="0" w:color="auto"/>
      </w:divBdr>
    </w:div>
    <w:div w:id="2139645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2627&amp;date=21.02.2022&amp;dst=104298&amp;field=134" TargetMode="External"/><Relationship Id="rId13" Type="http://schemas.openxmlformats.org/officeDocument/2006/relationships/hyperlink" Target="https://gosfinansy.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b.admlr.lipetsk.ru" TargetMode="External"/><Relationship Id="rId12" Type="http://schemas.openxmlformats.org/officeDocument/2006/relationships/hyperlink" Target="https://gosfinansy.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finansy.ru/" TargetMode="External"/><Relationship Id="rId5" Type="http://schemas.openxmlformats.org/officeDocument/2006/relationships/footnotes" Target="footnotes.xml"/><Relationship Id="rId15" Type="http://schemas.openxmlformats.org/officeDocument/2006/relationships/hyperlink" Target="https://gosfinansy.ru/" TargetMode="External"/><Relationship Id="rId10" Type="http://schemas.openxmlformats.org/officeDocument/2006/relationships/hyperlink" Target="https://www.gosfinansy.ru/" TargetMode="External"/><Relationship Id="rId4" Type="http://schemas.openxmlformats.org/officeDocument/2006/relationships/webSettings" Target="webSettings.xml"/><Relationship Id="rId9" Type="http://schemas.openxmlformats.org/officeDocument/2006/relationships/hyperlink" Target="consultantplus://offline/ref=7FE572C261E5348B88C604A24C8B9F4F5B401574EB1EB48F361099E035E51DA3A1ABD569956B8190nAA7F" TargetMode="External"/><Relationship Id="rId14" Type="http://schemas.openxmlformats.org/officeDocument/2006/relationships/hyperlink" Target="https://login.consultant.ru/link/?req=doc&amp;base=LAW&amp;n=362627&amp;date=21.02.2022&amp;dst=101477&amp;field=134"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21244</TotalTime>
  <Pages>120</Pages>
  <Words>39001</Words>
  <Characters>222312</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Надежда Владимировна</dc:creator>
  <cp:lastModifiedBy>Шишкина Надежда Владимировна</cp:lastModifiedBy>
  <cp:revision>910</cp:revision>
  <cp:lastPrinted>2024-01-05T13:36:00Z</cp:lastPrinted>
  <dcterms:created xsi:type="dcterms:W3CDTF">2023-11-16T05:38:00Z</dcterms:created>
  <dcterms:modified xsi:type="dcterms:W3CDTF">2024-08-01T15:58:00Z</dcterms:modified>
</cp:coreProperties>
</file>